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CD" w:rsidRDefault="00A841CD" w:rsidP="00A841C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A841CD" w:rsidRDefault="00A841CD" w:rsidP="00A841CD">
      <w:pPr>
        <w:jc w:val="center"/>
        <w:rPr>
          <w:b/>
        </w:rPr>
      </w:pPr>
    </w:p>
    <w:p w:rsidR="00A841CD" w:rsidRDefault="00A841CD" w:rsidP="00A841CD">
      <w:r>
        <w:t xml:space="preserve">от  29 декабря 2022 года                                      № 5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                                                        </w:t>
      </w:r>
    </w:p>
    <w:p w:rsidR="00A841CD" w:rsidRDefault="00A841CD" w:rsidP="00A841CD"/>
    <w:p w:rsidR="00A841CD" w:rsidRDefault="00A841CD" w:rsidP="00A841C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A841CD" w:rsidRDefault="00A841CD" w:rsidP="00A841CD">
      <w:pPr>
        <w:jc w:val="center"/>
        <w:rPr>
          <w:b/>
          <w:bCs/>
        </w:rPr>
      </w:pPr>
      <w:r>
        <w:rPr>
          <w:b/>
          <w:bCs/>
        </w:rPr>
        <w:t xml:space="preserve"> «О внесении изменений и дополнений в решение «О бюджете Ачинеровского сельского муниципального образов</w:t>
      </w:r>
      <w:r w:rsidR="001229EA">
        <w:rPr>
          <w:b/>
          <w:bCs/>
        </w:rPr>
        <w:t>ания Республики Калмыкия на 2022 год и плановый период 2023-2024</w:t>
      </w:r>
      <w:r w:rsidR="00CD39A1">
        <w:rPr>
          <w:b/>
          <w:bCs/>
        </w:rPr>
        <w:t xml:space="preserve"> годы</w:t>
      </w:r>
      <w:r>
        <w:rPr>
          <w:b/>
          <w:bCs/>
        </w:rPr>
        <w:t>».</w:t>
      </w:r>
    </w:p>
    <w:p w:rsidR="00A841CD" w:rsidRDefault="00A841CD" w:rsidP="00A841CD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A841CD" w:rsidRDefault="00A841CD" w:rsidP="00A841CD">
      <w:pPr>
        <w:jc w:val="both"/>
        <w:rPr>
          <w:b/>
          <w:bCs/>
        </w:rPr>
      </w:pPr>
    </w:p>
    <w:p w:rsidR="00A841CD" w:rsidRDefault="00A841CD" w:rsidP="00A841CD">
      <w:pPr>
        <w:jc w:val="both"/>
      </w:pPr>
      <w:r>
        <w:t xml:space="preserve">            Собрание депутатов Ачинеровского сельского муниципального образования Республики Калмыкия решило:             </w:t>
      </w:r>
    </w:p>
    <w:p w:rsidR="00A841CD" w:rsidRDefault="00A841CD" w:rsidP="00A841CD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841CD" w:rsidRDefault="00A841CD" w:rsidP="00A841CD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Внести в решение Собрания депутатов Ачинеровского сельского муниципального об</w:t>
      </w:r>
      <w:r w:rsidR="001229EA">
        <w:rPr>
          <w:bCs/>
        </w:rPr>
        <w:t>разования Республики Калмыкия №9 от 24</w:t>
      </w:r>
      <w:r>
        <w:rPr>
          <w:bCs/>
        </w:rPr>
        <w:t xml:space="preserve"> д</w:t>
      </w:r>
      <w:r w:rsidR="001229EA">
        <w:rPr>
          <w:bCs/>
        </w:rPr>
        <w:t>екабря 2021</w:t>
      </w:r>
      <w:r>
        <w:rPr>
          <w:bCs/>
        </w:rPr>
        <w:t>г. «О бюджете Ачинеровского сельского муниципального образов</w:t>
      </w:r>
      <w:r w:rsidR="001229EA">
        <w:rPr>
          <w:bCs/>
        </w:rPr>
        <w:t>ания Республики Калмыкия на 2022 год и плановый период 2023-2024</w:t>
      </w:r>
      <w:r w:rsidR="00CD39A1">
        <w:rPr>
          <w:bCs/>
        </w:rPr>
        <w:t>годы</w:t>
      </w:r>
      <w:r>
        <w:rPr>
          <w:bCs/>
        </w:rPr>
        <w:t>»  следующие изменения:</w:t>
      </w:r>
    </w:p>
    <w:p w:rsidR="00A841CD" w:rsidRDefault="00A841CD" w:rsidP="00A841CD">
      <w:pPr>
        <w:numPr>
          <w:ilvl w:val="0"/>
          <w:numId w:val="2"/>
        </w:numPr>
        <w:suppressAutoHyphens/>
        <w:jc w:val="both"/>
        <w:rPr>
          <w:b/>
          <w:bCs/>
        </w:rPr>
      </w:pPr>
      <w:r>
        <w:t>Приложения № 4, 6, 7, 8, 10 изложить в новой редакции (прилагается)</w:t>
      </w:r>
      <w:r>
        <w:rPr>
          <w:b/>
          <w:bCs/>
        </w:rPr>
        <w:t xml:space="preserve"> </w:t>
      </w:r>
    </w:p>
    <w:p w:rsidR="00A841CD" w:rsidRDefault="00A841CD" w:rsidP="00A841CD">
      <w:pPr>
        <w:numPr>
          <w:ilvl w:val="0"/>
          <w:numId w:val="1"/>
        </w:numPr>
        <w:shd w:val="clear" w:color="auto" w:fill="FFFFFF"/>
        <w:suppressAutoHyphens/>
        <w:spacing w:line="269" w:lineRule="exact"/>
        <w:rPr>
          <w:spacing w:val="-1"/>
        </w:rPr>
      </w:pPr>
      <w:r>
        <w:rPr>
          <w:spacing w:val="-1"/>
        </w:rPr>
        <w:t>Решение вступает в силу со дня его подписания.</w:t>
      </w:r>
    </w:p>
    <w:p w:rsidR="00A841CD" w:rsidRDefault="00A841CD" w:rsidP="00A841CD">
      <w:pPr>
        <w:shd w:val="clear" w:color="auto" w:fill="FFFFFF"/>
        <w:spacing w:line="269" w:lineRule="exact"/>
        <w:ind w:left="19"/>
      </w:pPr>
    </w:p>
    <w:p w:rsidR="00A841CD" w:rsidRDefault="00A841CD" w:rsidP="00A841CD">
      <w:pPr>
        <w:shd w:val="clear" w:color="auto" w:fill="FFFFFF"/>
        <w:spacing w:line="269" w:lineRule="exact"/>
        <w:ind w:left="19"/>
      </w:pPr>
    </w:p>
    <w:p w:rsidR="00A841CD" w:rsidRDefault="00A841CD" w:rsidP="00A841CD">
      <w:pPr>
        <w:shd w:val="clear" w:color="auto" w:fill="FFFFFF"/>
        <w:spacing w:line="269" w:lineRule="exact"/>
        <w:ind w:left="19"/>
      </w:pPr>
    </w:p>
    <w:p w:rsidR="00A841CD" w:rsidRDefault="00A841CD" w:rsidP="00A841CD">
      <w:pPr>
        <w:shd w:val="clear" w:color="auto" w:fill="FFFFFF"/>
        <w:spacing w:line="269" w:lineRule="exact"/>
        <w:ind w:left="19"/>
      </w:pPr>
    </w:p>
    <w:p w:rsidR="00A841CD" w:rsidRDefault="00A841CD" w:rsidP="00A841CD">
      <w:pPr>
        <w:shd w:val="clear" w:color="auto" w:fill="FFFFFF"/>
        <w:spacing w:line="269" w:lineRule="exact"/>
        <w:ind w:left="19"/>
      </w:pPr>
    </w:p>
    <w:p w:rsidR="00A841CD" w:rsidRDefault="00A841CD" w:rsidP="00A841CD">
      <w:pPr>
        <w:shd w:val="clear" w:color="auto" w:fill="FFFFFF"/>
        <w:spacing w:line="269" w:lineRule="exact"/>
        <w:ind w:left="19"/>
      </w:pPr>
    </w:p>
    <w:p w:rsidR="00293323" w:rsidRDefault="00293323" w:rsidP="00A841CD">
      <w:pPr>
        <w:rPr>
          <w:b/>
        </w:rPr>
      </w:pPr>
    </w:p>
    <w:p w:rsidR="00293323" w:rsidRDefault="00293323" w:rsidP="00A841CD">
      <w:pPr>
        <w:rPr>
          <w:b/>
        </w:rPr>
      </w:pPr>
    </w:p>
    <w:p w:rsidR="00293323" w:rsidRDefault="00293323" w:rsidP="00A841CD">
      <w:pPr>
        <w:rPr>
          <w:b/>
        </w:rPr>
      </w:pPr>
    </w:p>
    <w:p w:rsidR="00293323" w:rsidRDefault="00293323" w:rsidP="00A841CD">
      <w:pPr>
        <w:rPr>
          <w:b/>
        </w:rPr>
      </w:pPr>
    </w:p>
    <w:p w:rsidR="00A841CD" w:rsidRDefault="00A841CD" w:rsidP="00A841CD">
      <w:pPr>
        <w:rPr>
          <w:b/>
        </w:rPr>
      </w:pPr>
      <w:r>
        <w:rPr>
          <w:b/>
        </w:rPr>
        <w:t>Председатель Собрания депутатов Ачинеровского</w:t>
      </w:r>
    </w:p>
    <w:p w:rsidR="00A841CD" w:rsidRDefault="00A841CD" w:rsidP="00A841CD">
      <w:pPr>
        <w:rPr>
          <w:b/>
        </w:rPr>
      </w:pPr>
      <w:r>
        <w:rPr>
          <w:b/>
        </w:rPr>
        <w:t>сельского муниципального образования</w:t>
      </w:r>
    </w:p>
    <w:p w:rsidR="00A841CD" w:rsidRDefault="00A841CD" w:rsidP="00A841CD">
      <w:pPr>
        <w:rPr>
          <w:b/>
        </w:rPr>
      </w:pPr>
      <w:r>
        <w:rPr>
          <w:b/>
        </w:rPr>
        <w:t xml:space="preserve">Республики Калмыкия                                                                                  </w:t>
      </w:r>
      <w:proofErr w:type="spellStart"/>
      <w:r>
        <w:rPr>
          <w:b/>
        </w:rPr>
        <w:t>Ц.Н.Оршаева</w:t>
      </w:r>
      <w:proofErr w:type="spellEnd"/>
      <w:r>
        <w:rPr>
          <w:b/>
        </w:rPr>
        <w:t>.</w:t>
      </w:r>
    </w:p>
    <w:p w:rsidR="00A841CD" w:rsidRDefault="00A841CD" w:rsidP="00A841CD">
      <w:pPr>
        <w:rPr>
          <w:b/>
        </w:rPr>
      </w:pPr>
    </w:p>
    <w:p w:rsidR="008E42BA" w:rsidRDefault="008E42BA" w:rsidP="008E42BA">
      <w:pPr>
        <w:pStyle w:val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Глава </w:t>
      </w:r>
    </w:p>
    <w:p w:rsidR="008E42BA" w:rsidRDefault="008E42BA" w:rsidP="008E42BA">
      <w:pPr>
        <w:pStyle w:val="2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Ачинеровского</w:t>
      </w:r>
      <w:r>
        <w:rPr>
          <w:b/>
          <w:bCs/>
          <w:iCs/>
          <w:sz w:val="24"/>
          <w:szCs w:val="24"/>
        </w:rPr>
        <w:t xml:space="preserve"> сельского</w:t>
      </w:r>
    </w:p>
    <w:p w:rsidR="008E42BA" w:rsidRDefault="008E42BA" w:rsidP="008E42BA">
      <w:pPr>
        <w:pStyle w:val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муниципального образования</w:t>
      </w:r>
    </w:p>
    <w:p w:rsidR="008E42BA" w:rsidRDefault="008E42BA" w:rsidP="008E42BA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 xml:space="preserve">                                                             </w:t>
      </w:r>
      <w:proofErr w:type="spellStart"/>
      <w:r>
        <w:rPr>
          <w:b/>
          <w:sz w:val="24"/>
          <w:szCs w:val="24"/>
        </w:rPr>
        <w:t>Д.М.Мукабенов</w:t>
      </w:r>
      <w:proofErr w:type="spellEnd"/>
      <w:r>
        <w:rPr>
          <w:b/>
          <w:sz w:val="24"/>
          <w:szCs w:val="24"/>
        </w:rPr>
        <w:t>.</w:t>
      </w:r>
    </w:p>
    <w:p w:rsidR="008E42BA" w:rsidRDefault="008E42BA" w:rsidP="008E42BA"/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537BB" w:rsidRDefault="008537BB" w:rsidP="008D5228">
      <w:pPr>
        <w:jc w:val="right"/>
        <w:rPr>
          <w:sz w:val="20"/>
        </w:rPr>
      </w:pPr>
    </w:p>
    <w:p w:rsidR="008D5228" w:rsidRPr="008D5228" w:rsidRDefault="008D5228" w:rsidP="008D5228">
      <w:pPr>
        <w:jc w:val="right"/>
        <w:rPr>
          <w:sz w:val="20"/>
        </w:rPr>
      </w:pPr>
      <w:r w:rsidRPr="008D5228">
        <w:rPr>
          <w:sz w:val="20"/>
        </w:rPr>
        <w:t xml:space="preserve">Приложение №4 к решению № 5 от 29.12.2022г. </w:t>
      </w:r>
    </w:p>
    <w:p w:rsidR="008D5228" w:rsidRPr="008D5228" w:rsidRDefault="008D5228" w:rsidP="008D5228">
      <w:pPr>
        <w:jc w:val="right"/>
        <w:rPr>
          <w:bCs/>
          <w:sz w:val="20"/>
        </w:rPr>
      </w:pPr>
      <w:r w:rsidRPr="008D5228">
        <w:rPr>
          <w:color w:val="000000"/>
          <w:sz w:val="20"/>
        </w:rPr>
        <w:t>«О</w:t>
      </w:r>
      <w:r w:rsidRPr="008D5228">
        <w:rPr>
          <w:bCs/>
          <w:sz w:val="20"/>
        </w:rPr>
        <w:t xml:space="preserve"> внесении изменений и дополнений в решение </w:t>
      </w:r>
    </w:p>
    <w:p w:rsidR="008D5228" w:rsidRPr="008D5228" w:rsidRDefault="008D5228" w:rsidP="008D5228">
      <w:pPr>
        <w:jc w:val="right"/>
        <w:rPr>
          <w:color w:val="000000"/>
          <w:sz w:val="20"/>
        </w:rPr>
      </w:pPr>
      <w:r w:rsidRPr="008D5228">
        <w:rPr>
          <w:bCs/>
          <w:sz w:val="20"/>
        </w:rPr>
        <w:t xml:space="preserve">«О </w:t>
      </w:r>
      <w:r w:rsidRPr="008D5228">
        <w:rPr>
          <w:color w:val="000000"/>
          <w:sz w:val="20"/>
        </w:rPr>
        <w:t xml:space="preserve">бюджете Ачинеровского </w:t>
      </w:r>
      <w:proofErr w:type="gramStart"/>
      <w:r w:rsidRPr="008D5228">
        <w:rPr>
          <w:color w:val="000000"/>
          <w:sz w:val="20"/>
        </w:rPr>
        <w:t>сельского</w:t>
      </w:r>
      <w:proofErr w:type="gramEnd"/>
    </w:p>
    <w:p w:rsidR="008D5228" w:rsidRPr="008D5228" w:rsidRDefault="008D5228" w:rsidP="008D5228">
      <w:pPr>
        <w:jc w:val="right"/>
        <w:rPr>
          <w:color w:val="000000"/>
          <w:sz w:val="20"/>
        </w:rPr>
      </w:pPr>
      <w:r w:rsidRPr="008D5228">
        <w:rPr>
          <w:color w:val="000000"/>
          <w:sz w:val="20"/>
        </w:rPr>
        <w:t>муниципального образования Республики</w:t>
      </w:r>
    </w:p>
    <w:p w:rsidR="008D5228" w:rsidRPr="008D5228" w:rsidRDefault="008D5228" w:rsidP="008D5228">
      <w:pPr>
        <w:jc w:val="right"/>
        <w:rPr>
          <w:color w:val="000000"/>
          <w:sz w:val="20"/>
        </w:rPr>
      </w:pPr>
      <w:r w:rsidRPr="008D5228">
        <w:rPr>
          <w:color w:val="000000"/>
          <w:sz w:val="20"/>
        </w:rPr>
        <w:t xml:space="preserve">Калмыкия на 2022 год и плановый </w:t>
      </w:r>
    </w:p>
    <w:p w:rsidR="008D5228" w:rsidRPr="008D5228" w:rsidRDefault="008D5228" w:rsidP="008D5228">
      <w:pPr>
        <w:jc w:val="right"/>
        <w:rPr>
          <w:color w:val="000000"/>
          <w:sz w:val="20"/>
        </w:rPr>
      </w:pPr>
      <w:r w:rsidRPr="008D5228">
        <w:rPr>
          <w:color w:val="000000"/>
          <w:sz w:val="20"/>
        </w:rPr>
        <w:t>период 2023-2024гг.»</w:t>
      </w:r>
      <w:r w:rsidRPr="008D5228">
        <w:rPr>
          <w:color w:val="000000"/>
        </w:rPr>
        <w:t xml:space="preserve"> </w:t>
      </w:r>
    </w:p>
    <w:p w:rsidR="008D5228" w:rsidRPr="008D5228" w:rsidRDefault="008D5228" w:rsidP="008D5228">
      <w:pPr>
        <w:jc w:val="right"/>
      </w:pPr>
      <w:r w:rsidRPr="008D5228">
        <w:t xml:space="preserve">                                                       </w:t>
      </w:r>
    </w:p>
    <w:p w:rsidR="008D5228" w:rsidRPr="008D5228" w:rsidRDefault="008D5228" w:rsidP="008D5228">
      <w:pPr>
        <w:rPr>
          <w:b/>
          <w:color w:val="000000"/>
          <w:sz w:val="20"/>
        </w:rPr>
      </w:pPr>
    </w:p>
    <w:p w:rsidR="008D5228" w:rsidRPr="008D5228" w:rsidRDefault="008D5228" w:rsidP="008D5228">
      <w:pPr>
        <w:rPr>
          <w:sz w:val="20"/>
        </w:rPr>
      </w:pPr>
    </w:p>
    <w:p w:rsidR="008D5228" w:rsidRPr="008D5228" w:rsidRDefault="008D5228" w:rsidP="008D5228">
      <w:pPr>
        <w:rPr>
          <w:sz w:val="20"/>
        </w:rPr>
      </w:pPr>
    </w:p>
    <w:p w:rsidR="008D5228" w:rsidRPr="008D5228" w:rsidRDefault="008D5228" w:rsidP="008D5228">
      <w:pPr>
        <w:rPr>
          <w:sz w:val="20"/>
        </w:rPr>
      </w:pPr>
    </w:p>
    <w:p w:rsidR="008D5228" w:rsidRPr="008D5228" w:rsidRDefault="008D5228" w:rsidP="008D5228">
      <w:pPr>
        <w:rPr>
          <w:sz w:val="20"/>
        </w:rPr>
      </w:pPr>
      <w:r w:rsidRPr="008D5228">
        <w:rPr>
          <w:sz w:val="20"/>
        </w:rPr>
        <w:t xml:space="preserve">                                                           </w:t>
      </w:r>
      <w:r w:rsidRPr="008D5228">
        <w:rPr>
          <w:b/>
          <w:sz w:val="20"/>
        </w:rPr>
        <w:t>Объем поступлений доходов бюджета</w:t>
      </w:r>
    </w:p>
    <w:p w:rsidR="008D5228" w:rsidRPr="008D5228" w:rsidRDefault="008D5228" w:rsidP="008D5228">
      <w:pPr>
        <w:jc w:val="center"/>
        <w:rPr>
          <w:b/>
          <w:sz w:val="20"/>
        </w:rPr>
      </w:pPr>
      <w:r w:rsidRPr="008D5228">
        <w:rPr>
          <w:b/>
          <w:sz w:val="20"/>
        </w:rPr>
        <w:t xml:space="preserve">Ачинеровского сельского муниципального образования республики Калмыкия на 2022 год </w:t>
      </w:r>
    </w:p>
    <w:p w:rsidR="008D5228" w:rsidRPr="008D5228" w:rsidRDefault="008D5228" w:rsidP="008D5228">
      <w:pPr>
        <w:jc w:val="center"/>
        <w:rPr>
          <w:b/>
          <w:sz w:val="20"/>
        </w:rPr>
      </w:pPr>
      <w:r w:rsidRPr="008D5228">
        <w:rPr>
          <w:b/>
          <w:sz w:val="20"/>
        </w:rPr>
        <w:t>и плановый период 2023-2024гг.</w:t>
      </w:r>
    </w:p>
    <w:p w:rsidR="008D5228" w:rsidRPr="008D5228" w:rsidRDefault="008D5228" w:rsidP="008D5228">
      <w:pPr>
        <w:jc w:val="center"/>
        <w:rPr>
          <w:b/>
          <w:sz w:val="20"/>
        </w:rPr>
      </w:pPr>
    </w:p>
    <w:tbl>
      <w:tblPr>
        <w:tblpPr w:leftFromText="180" w:rightFromText="180" w:vertAnchor="text" w:horzAnchor="margin" w:tblpXSpec="center" w:tblpY="125"/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969"/>
        <w:gridCol w:w="1134"/>
        <w:gridCol w:w="896"/>
        <w:gridCol w:w="851"/>
      </w:tblGrid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Код доходов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keepNext/>
              <w:snapToGrid w:val="0"/>
              <w:jc w:val="center"/>
              <w:outlineLvl w:val="1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2022 г.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2023г.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2024г.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2779,6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2170,7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2309,3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Налог на прибыль.</w:t>
            </w:r>
          </w:p>
        </w:tc>
        <w:tc>
          <w:tcPr>
            <w:tcW w:w="1134" w:type="dxa"/>
          </w:tcPr>
          <w:p w:rsidR="008D5228" w:rsidRPr="008D5228" w:rsidRDefault="008D5228" w:rsidP="008D5228">
            <w:pPr>
              <w:tabs>
                <w:tab w:val="left" w:pos="225"/>
                <w:tab w:val="center" w:pos="459"/>
              </w:tabs>
              <w:jc w:val="center"/>
            </w:pPr>
            <w:r w:rsidRPr="008D5228">
              <w:rPr>
                <w:b/>
                <w:bCs/>
                <w:sz w:val="20"/>
              </w:rPr>
              <w:t>2265,4</w:t>
            </w:r>
          </w:p>
        </w:tc>
        <w:tc>
          <w:tcPr>
            <w:tcW w:w="896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b/>
                <w:bCs/>
                <w:sz w:val="20"/>
              </w:rPr>
              <w:t>1787,0</w:t>
            </w:r>
          </w:p>
        </w:tc>
        <w:tc>
          <w:tcPr>
            <w:tcW w:w="851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b/>
                <w:bCs/>
                <w:sz w:val="20"/>
              </w:rPr>
              <w:t>1910,6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1 01 02000 01 0000 110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  <w:r w:rsidRPr="008D5228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2265,4</w:t>
            </w:r>
          </w:p>
        </w:tc>
        <w:tc>
          <w:tcPr>
            <w:tcW w:w="896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bCs/>
                <w:sz w:val="20"/>
              </w:rPr>
              <w:t>1787,0</w:t>
            </w:r>
          </w:p>
        </w:tc>
        <w:tc>
          <w:tcPr>
            <w:tcW w:w="851" w:type="dxa"/>
          </w:tcPr>
          <w:p w:rsidR="008D5228" w:rsidRPr="008D5228" w:rsidRDefault="008D5228" w:rsidP="008D5228">
            <w:pPr>
              <w:tabs>
                <w:tab w:val="center" w:pos="317"/>
              </w:tabs>
            </w:pPr>
            <w:r w:rsidRPr="008D5228">
              <w:rPr>
                <w:bCs/>
                <w:sz w:val="20"/>
              </w:rPr>
              <w:tab/>
              <w:t>1910,6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1 01 02010 01 0000 110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sz w:val="20"/>
              </w:rPr>
            </w:pPr>
            <w:r w:rsidRPr="008D5228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134" w:type="dxa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2265,2</w:t>
            </w:r>
          </w:p>
        </w:tc>
        <w:tc>
          <w:tcPr>
            <w:tcW w:w="896" w:type="dxa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</w:pPr>
            <w:r w:rsidRPr="008D5228">
              <w:rPr>
                <w:bCs/>
                <w:sz w:val="20"/>
              </w:rPr>
              <w:t>1787,0</w:t>
            </w:r>
          </w:p>
        </w:tc>
        <w:tc>
          <w:tcPr>
            <w:tcW w:w="851" w:type="dxa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</w:pPr>
            <w:r w:rsidRPr="008D5228">
              <w:rPr>
                <w:bCs/>
                <w:sz w:val="20"/>
              </w:rPr>
              <w:t>1910,6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1 01 02030 01 0000 110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sz w:val="20"/>
              </w:rPr>
            </w:pPr>
            <w:r w:rsidRPr="008D5228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0,2</w:t>
            </w:r>
          </w:p>
        </w:tc>
        <w:tc>
          <w:tcPr>
            <w:tcW w:w="896" w:type="dxa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0,0</w:t>
            </w:r>
          </w:p>
        </w:tc>
        <w:tc>
          <w:tcPr>
            <w:tcW w:w="851" w:type="dxa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</w:p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0,0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D5228" w:rsidRPr="008D5228" w:rsidRDefault="008D5228" w:rsidP="008D5228">
            <w:pPr>
              <w:tabs>
                <w:tab w:val="left" w:pos="180"/>
                <w:tab w:val="center" w:pos="459"/>
              </w:tabs>
            </w:pPr>
            <w:r w:rsidRPr="008D5228">
              <w:rPr>
                <w:b/>
                <w:bCs/>
                <w:sz w:val="20"/>
              </w:rPr>
              <w:tab/>
              <w:t xml:space="preserve"> 287,5</w:t>
            </w:r>
          </w:p>
        </w:tc>
        <w:tc>
          <w:tcPr>
            <w:tcW w:w="896" w:type="dxa"/>
          </w:tcPr>
          <w:p w:rsidR="008D5228" w:rsidRPr="008D5228" w:rsidRDefault="008D5228" w:rsidP="008D5228">
            <w:pPr>
              <w:tabs>
                <w:tab w:val="left" w:pos="210"/>
                <w:tab w:val="center" w:pos="388"/>
              </w:tabs>
              <w:jc w:val="center"/>
            </w:pPr>
            <w:r w:rsidRPr="008D5228">
              <w:rPr>
                <w:b/>
                <w:bCs/>
                <w:sz w:val="20"/>
              </w:rPr>
              <w:t>237,0</w:t>
            </w:r>
          </w:p>
        </w:tc>
        <w:tc>
          <w:tcPr>
            <w:tcW w:w="851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b/>
                <w:bCs/>
                <w:sz w:val="20"/>
              </w:rPr>
              <w:t>252,0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1 05 03010 01 0000 110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  <w:r w:rsidRPr="008D522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287,5</w:t>
            </w:r>
          </w:p>
        </w:tc>
        <w:tc>
          <w:tcPr>
            <w:tcW w:w="896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sz w:val="20"/>
              </w:rPr>
              <w:t xml:space="preserve"> 237,0</w:t>
            </w:r>
          </w:p>
        </w:tc>
        <w:tc>
          <w:tcPr>
            <w:tcW w:w="851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sz w:val="20"/>
              </w:rPr>
              <w:t>252,0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1 06 01000 00 0000 000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Налог на имущество</w:t>
            </w:r>
          </w:p>
        </w:tc>
        <w:tc>
          <w:tcPr>
            <w:tcW w:w="1134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b/>
                <w:bCs/>
                <w:sz w:val="20"/>
              </w:rPr>
              <w:t>220,0</w:t>
            </w:r>
          </w:p>
        </w:tc>
        <w:tc>
          <w:tcPr>
            <w:tcW w:w="896" w:type="dxa"/>
          </w:tcPr>
          <w:p w:rsidR="008D5228" w:rsidRPr="008D5228" w:rsidRDefault="008D5228" w:rsidP="008D5228">
            <w:pPr>
              <w:tabs>
                <w:tab w:val="left" w:pos="210"/>
                <w:tab w:val="center" w:pos="388"/>
              </w:tabs>
              <w:jc w:val="center"/>
            </w:pPr>
            <w:r w:rsidRPr="008D5228">
              <w:rPr>
                <w:b/>
                <w:bCs/>
                <w:sz w:val="20"/>
              </w:rPr>
              <w:t>140,0</w:t>
            </w:r>
          </w:p>
        </w:tc>
        <w:tc>
          <w:tcPr>
            <w:tcW w:w="851" w:type="dxa"/>
          </w:tcPr>
          <w:p w:rsidR="008D5228" w:rsidRPr="008D5228" w:rsidRDefault="008D5228" w:rsidP="008D5228">
            <w:pPr>
              <w:jc w:val="center"/>
            </w:pPr>
            <w:r w:rsidRPr="008D5228">
              <w:rPr>
                <w:b/>
                <w:bCs/>
                <w:sz w:val="20"/>
              </w:rPr>
              <w:t>140,0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1 06 01030 10 0000 110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  <w:r w:rsidRPr="008D5228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100,0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41,0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41,0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1 06 06033 10 0000 110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  <w:r w:rsidRPr="008D5228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20,0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29,0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29,0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1 06 06043 10 0000 110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  <w:r w:rsidRPr="008D5228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100,0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70,0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sz w:val="20"/>
              </w:rPr>
            </w:pPr>
            <w:r w:rsidRPr="008D5228">
              <w:rPr>
                <w:sz w:val="20"/>
              </w:rPr>
              <w:t>70,0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1 11 00000 00 0000 000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6,7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6,7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1 11 05025 10 0000 120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sz w:val="20"/>
                <w:szCs w:val="20"/>
              </w:rPr>
            </w:pPr>
            <w:r w:rsidRPr="008D522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6,7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6,7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1305,4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2451,9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683,9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8D5228">
              <w:rPr>
                <w:sz w:val="20"/>
              </w:rPr>
              <w:t>2 02 15001 00 0000 150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8D522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  <w:highlight w:val="yellow"/>
              </w:rPr>
            </w:pPr>
            <w:r w:rsidRPr="008D5228">
              <w:rPr>
                <w:bCs/>
                <w:sz w:val="20"/>
              </w:rPr>
              <w:t>556,3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556,3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556,3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2 02 15001 10 0000 150</w:t>
            </w:r>
          </w:p>
        </w:tc>
        <w:tc>
          <w:tcPr>
            <w:tcW w:w="3969" w:type="dxa"/>
          </w:tcPr>
          <w:p w:rsidR="008D5228" w:rsidRPr="008D5228" w:rsidRDefault="008D5228" w:rsidP="008D5228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8D5228">
              <w:rPr>
                <w:color w:val="000000"/>
                <w:sz w:val="20"/>
                <w:szCs w:val="20"/>
              </w:rPr>
              <w:t xml:space="preserve">Дотации бюджетам сельских поселений на </w:t>
            </w:r>
            <w:r w:rsidRPr="008D5228">
              <w:rPr>
                <w:color w:val="000000"/>
                <w:sz w:val="20"/>
                <w:szCs w:val="20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lastRenderedPageBreak/>
              <w:t>556,3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556,3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556,3</w:t>
            </w:r>
          </w:p>
        </w:tc>
      </w:tr>
      <w:tr w:rsidR="008D5228" w:rsidRPr="008D5228" w:rsidTr="008D5228">
        <w:trPr>
          <w:trHeight w:val="765"/>
        </w:trPr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lastRenderedPageBreak/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2 02 20000 00 0000 150</w:t>
            </w:r>
          </w:p>
        </w:tc>
        <w:tc>
          <w:tcPr>
            <w:tcW w:w="3969" w:type="dxa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1772,4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0,0</w:t>
            </w:r>
          </w:p>
        </w:tc>
      </w:tr>
      <w:tr w:rsidR="008D5228" w:rsidRPr="008D5228" w:rsidTr="008D5228">
        <w:trPr>
          <w:trHeight w:val="503"/>
        </w:trPr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2 02 25576 00 0000 150</w:t>
            </w:r>
          </w:p>
        </w:tc>
        <w:tc>
          <w:tcPr>
            <w:tcW w:w="3969" w:type="dxa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  <w:r w:rsidRPr="008D5228">
              <w:rPr>
                <w:sz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1772,4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0,0</w:t>
            </w:r>
          </w:p>
        </w:tc>
      </w:tr>
      <w:tr w:rsidR="008D5228" w:rsidRPr="008D5228" w:rsidTr="008D5228">
        <w:trPr>
          <w:trHeight w:val="503"/>
        </w:trPr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2 02 25576 10 0000 150</w:t>
            </w:r>
          </w:p>
        </w:tc>
        <w:tc>
          <w:tcPr>
            <w:tcW w:w="3969" w:type="dxa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</w:rPr>
            </w:pPr>
            <w:r w:rsidRPr="008D5228"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1772,4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0,0</w:t>
            </w:r>
          </w:p>
        </w:tc>
      </w:tr>
      <w:tr w:rsidR="008D5228" w:rsidRPr="008D5228" w:rsidTr="008D5228">
        <w:trPr>
          <w:trHeight w:val="603"/>
        </w:trPr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2 02 30000 00 0000 150</w:t>
            </w:r>
          </w:p>
        </w:tc>
        <w:tc>
          <w:tcPr>
            <w:tcW w:w="3969" w:type="dxa"/>
          </w:tcPr>
          <w:p w:rsidR="008D5228" w:rsidRPr="008D5228" w:rsidRDefault="008D5228" w:rsidP="008D5228">
            <w:pPr>
              <w:snapToGrid w:val="0"/>
              <w:jc w:val="both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125,7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123,2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127,6</w:t>
            </w:r>
          </w:p>
        </w:tc>
      </w:tr>
      <w:tr w:rsidR="008D5228" w:rsidRPr="008D5228" w:rsidTr="008D5228">
        <w:trPr>
          <w:trHeight w:val="933"/>
        </w:trPr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bCs/>
                <w:sz w:val="20"/>
              </w:rPr>
              <w:t>2 02 35118 00 0000 150</w:t>
            </w:r>
          </w:p>
        </w:tc>
        <w:tc>
          <w:tcPr>
            <w:tcW w:w="3969" w:type="dxa"/>
          </w:tcPr>
          <w:p w:rsidR="008D5228" w:rsidRPr="008D5228" w:rsidRDefault="008D5228" w:rsidP="008D5228">
            <w:pPr>
              <w:snapToGrid w:val="0"/>
              <w:jc w:val="both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125,7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123,2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127,6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bCs/>
                <w:sz w:val="20"/>
              </w:rPr>
              <w:t>2 02 35118 10 0000 150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sz w:val="20"/>
                <w:szCs w:val="20"/>
              </w:rPr>
            </w:pPr>
            <w:r w:rsidRPr="008D5228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125,7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123,2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127,6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2 02 40000 00 0000 150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b/>
                <w:sz w:val="20"/>
              </w:rPr>
            </w:pPr>
            <w:r w:rsidRPr="008D522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  <w:szCs w:val="20"/>
              </w:rPr>
            </w:pPr>
            <w:r w:rsidRPr="008D5228">
              <w:rPr>
                <w:b/>
                <w:sz w:val="20"/>
                <w:szCs w:val="20"/>
              </w:rPr>
              <w:t>623,4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  <w:szCs w:val="20"/>
              </w:rPr>
            </w:pPr>
            <w:r w:rsidRPr="008D52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jc w:val="center"/>
              <w:rPr>
                <w:b/>
                <w:sz w:val="20"/>
                <w:szCs w:val="20"/>
              </w:rPr>
            </w:pPr>
            <w:r w:rsidRPr="008D5228">
              <w:rPr>
                <w:b/>
                <w:sz w:val="20"/>
                <w:szCs w:val="20"/>
              </w:rPr>
              <w:t>0,0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2 02 49999 00 0000 150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sz w:val="20"/>
              </w:rPr>
            </w:pPr>
            <w:r w:rsidRPr="008D5228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623,4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0,0</w:t>
            </w:r>
          </w:p>
        </w:tc>
      </w:tr>
      <w:tr w:rsidR="008D5228" w:rsidRPr="008D5228" w:rsidTr="008D5228">
        <w:tc>
          <w:tcPr>
            <w:tcW w:w="959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</w:rPr>
            </w:pPr>
            <w:r w:rsidRPr="008D5228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bCs/>
                <w:sz w:val="20"/>
              </w:rPr>
              <w:t>2 02 49999 10 0000 150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sz w:val="20"/>
              </w:rPr>
            </w:pPr>
            <w:r w:rsidRPr="008D522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623,4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jc w:val="center"/>
              <w:rPr>
                <w:sz w:val="20"/>
                <w:szCs w:val="20"/>
              </w:rPr>
            </w:pPr>
            <w:r w:rsidRPr="008D5228">
              <w:rPr>
                <w:sz w:val="20"/>
                <w:szCs w:val="20"/>
              </w:rPr>
              <w:t>0,0</w:t>
            </w:r>
          </w:p>
        </w:tc>
      </w:tr>
      <w:tr w:rsidR="008D5228" w:rsidRPr="008D5228" w:rsidTr="008D5228">
        <w:trPr>
          <w:trHeight w:val="498"/>
        </w:trPr>
        <w:tc>
          <w:tcPr>
            <w:tcW w:w="3227" w:type="dxa"/>
            <w:gridSpan w:val="2"/>
            <w:vAlign w:val="center"/>
          </w:tcPr>
          <w:p w:rsidR="008D5228" w:rsidRPr="008D5228" w:rsidRDefault="008D5228" w:rsidP="008D5228">
            <w:pPr>
              <w:jc w:val="center"/>
              <w:rPr>
                <w:bCs/>
                <w:sz w:val="20"/>
              </w:rPr>
            </w:pPr>
            <w:r w:rsidRPr="008D5228">
              <w:rPr>
                <w:sz w:val="20"/>
              </w:rPr>
              <w:t>Всего доходов</w:t>
            </w:r>
          </w:p>
        </w:tc>
        <w:tc>
          <w:tcPr>
            <w:tcW w:w="3969" w:type="dxa"/>
            <w:vAlign w:val="center"/>
          </w:tcPr>
          <w:p w:rsidR="008D5228" w:rsidRPr="008D5228" w:rsidRDefault="008D5228" w:rsidP="008D5228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4085,0</w:t>
            </w:r>
          </w:p>
        </w:tc>
        <w:tc>
          <w:tcPr>
            <w:tcW w:w="896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4622,6</w:t>
            </w:r>
          </w:p>
        </w:tc>
        <w:tc>
          <w:tcPr>
            <w:tcW w:w="851" w:type="dxa"/>
            <w:vAlign w:val="center"/>
          </w:tcPr>
          <w:p w:rsidR="008D5228" w:rsidRPr="008D5228" w:rsidRDefault="008D5228" w:rsidP="008D52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8D5228">
              <w:rPr>
                <w:b/>
                <w:bCs/>
                <w:sz w:val="20"/>
              </w:rPr>
              <w:t>2993,2</w:t>
            </w:r>
          </w:p>
        </w:tc>
      </w:tr>
    </w:tbl>
    <w:p w:rsidR="008D5228" w:rsidRPr="008D5228" w:rsidRDefault="008D5228" w:rsidP="008D5228">
      <w:pPr>
        <w:jc w:val="center"/>
        <w:rPr>
          <w:sz w:val="20"/>
          <w:szCs w:val="20"/>
        </w:rPr>
      </w:pPr>
      <w:r w:rsidRPr="008D5228">
        <w:rPr>
          <w:sz w:val="20"/>
          <w:szCs w:val="20"/>
        </w:rPr>
        <w:t xml:space="preserve">                                                       </w:t>
      </w:r>
    </w:p>
    <w:p w:rsidR="008D5228" w:rsidRPr="008D5228" w:rsidRDefault="008D5228" w:rsidP="008D5228">
      <w:pPr>
        <w:jc w:val="center"/>
        <w:rPr>
          <w:sz w:val="20"/>
          <w:szCs w:val="20"/>
        </w:rPr>
      </w:pPr>
      <w:r w:rsidRPr="008D5228">
        <w:rPr>
          <w:sz w:val="20"/>
          <w:szCs w:val="20"/>
        </w:rPr>
        <w:t xml:space="preserve">                </w:t>
      </w:r>
    </w:p>
    <w:p w:rsidR="008D5228" w:rsidRPr="008D5228" w:rsidRDefault="008D5228" w:rsidP="008D5228">
      <w:pPr>
        <w:jc w:val="right"/>
        <w:rPr>
          <w:sz w:val="20"/>
          <w:szCs w:val="20"/>
        </w:rPr>
      </w:pPr>
    </w:p>
    <w:p w:rsidR="008D5228" w:rsidRPr="008D5228" w:rsidRDefault="008D5228" w:rsidP="008D5228">
      <w:pPr>
        <w:jc w:val="right"/>
        <w:rPr>
          <w:sz w:val="20"/>
          <w:szCs w:val="20"/>
        </w:rPr>
      </w:pPr>
    </w:p>
    <w:p w:rsidR="008D5228" w:rsidRPr="008D5228" w:rsidRDefault="008D5228" w:rsidP="008D5228">
      <w:pPr>
        <w:rPr>
          <w:sz w:val="20"/>
          <w:szCs w:val="20"/>
        </w:rPr>
      </w:pPr>
    </w:p>
    <w:p w:rsidR="008D5228" w:rsidRPr="008D5228" w:rsidRDefault="008D5228" w:rsidP="008D5228">
      <w:pPr>
        <w:jc w:val="right"/>
        <w:rPr>
          <w:sz w:val="20"/>
        </w:rPr>
      </w:pPr>
    </w:p>
    <w:p w:rsidR="008D5228" w:rsidRPr="008D5228" w:rsidRDefault="008D5228" w:rsidP="008D5228">
      <w:pPr>
        <w:jc w:val="right"/>
        <w:rPr>
          <w:sz w:val="20"/>
        </w:rPr>
      </w:pPr>
    </w:p>
    <w:p w:rsidR="008D5228" w:rsidRPr="008D5228" w:rsidRDefault="008D5228" w:rsidP="008D5228">
      <w:pPr>
        <w:jc w:val="right"/>
        <w:rPr>
          <w:sz w:val="20"/>
        </w:rPr>
      </w:pPr>
    </w:p>
    <w:p w:rsidR="008D5228" w:rsidRPr="008D5228" w:rsidRDefault="008D5228" w:rsidP="008D5228">
      <w:pPr>
        <w:jc w:val="right"/>
        <w:rPr>
          <w:sz w:val="20"/>
        </w:rPr>
      </w:pPr>
    </w:p>
    <w:p w:rsidR="008D5228" w:rsidRPr="008D5228" w:rsidRDefault="008D5228" w:rsidP="008D5228">
      <w:pPr>
        <w:jc w:val="right"/>
        <w:rPr>
          <w:sz w:val="20"/>
        </w:rPr>
      </w:pPr>
    </w:p>
    <w:p w:rsidR="008D5228" w:rsidRPr="008D5228" w:rsidRDefault="008D5228" w:rsidP="008D5228">
      <w:pPr>
        <w:jc w:val="right"/>
        <w:rPr>
          <w:sz w:val="20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537BB">
      <w:pPr>
        <w:widowControl w:val="0"/>
        <w:suppressAutoHyphens/>
        <w:rPr>
          <w:rFonts w:eastAsia="Lucida Sans Unicode" w:cs="Tahoma"/>
          <w:color w:val="000000"/>
          <w:sz w:val="20"/>
          <w:lang w:eastAsia="en-US" w:bidi="en-US"/>
        </w:rPr>
      </w:pPr>
      <w:bookmarkStart w:id="0" w:name="_GoBack"/>
      <w:bookmarkEnd w:id="0"/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Pr="008D5228" w:rsidRDefault="008D5228" w:rsidP="008D5228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8D5228" w:rsidRDefault="008D5228" w:rsidP="008D5228">
      <w:pPr>
        <w:tabs>
          <w:tab w:val="left" w:pos="11393"/>
          <w:tab w:val="left" w:pos="12513"/>
          <w:tab w:val="left" w:pos="14004"/>
        </w:tabs>
        <w:ind w:left="93"/>
        <w:rPr>
          <w:rFonts w:ascii="Arial CYR" w:hAnsi="Arial CYR" w:cs="Arial CYR"/>
          <w:sz w:val="20"/>
          <w:szCs w:val="20"/>
        </w:rPr>
      </w:pP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color w:val="000000"/>
        </w:rPr>
        <w:t xml:space="preserve">Приложение №6 к решению №5 от 29.12.2022г "О внесении изменений и дополнений в решение "О бюджете Ачинеровского сельского муниципального образования </w:t>
      </w:r>
    </w:p>
    <w:p w:rsid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tabs>
          <w:tab w:val="left" w:pos="11393"/>
          <w:tab w:val="left" w:pos="12513"/>
          <w:tab w:val="left" w:pos="14004"/>
          <w:tab w:val="left" w:pos="16064"/>
          <w:tab w:val="left" w:pos="17413"/>
          <w:tab w:val="left" w:pos="19113"/>
          <w:tab w:val="left" w:pos="20572"/>
        </w:tabs>
        <w:ind w:left="93"/>
        <w:rPr>
          <w:rFonts w:ascii="Arial CYR" w:hAnsi="Arial CYR" w:cs="Arial CYR"/>
          <w:sz w:val="20"/>
          <w:szCs w:val="20"/>
        </w:rPr>
      </w:pP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</w:p>
    <w:p w:rsidR="008D5228" w:rsidRPr="008D5228" w:rsidRDefault="008D5228" w:rsidP="008D5228">
      <w:pPr>
        <w:tabs>
          <w:tab w:val="left" w:pos="11393"/>
          <w:tab w:val="left" w:pos="12513"/>
          <w:tab w:val="left" w:pos="14004"/>
          <w:tab w:val="left" w:pos="16064"/>
          <w:tab w:val="left" w:pos="17413"/>
          <w:tab w:val="left" w:pos="19113"/>
          <w:tab w:val="left" w:pos="20572"/>
        </w:tabs>
        <w:ind w:left="93"/>
        <w:rPr>
          <w:rFonts w:ascii="Arial CYR" w:hAnsi="Arial CYR" w:cs="Arial CYR"/>
          <w:sz w:val="20"/>
          <w:szCs w:val="20"/>
        </w:rPr>
      </w:pP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</w:p>
    <w:p w:rsidR="008D5228" w:rsidRPr="008D5228" w:rsidRDefault="008D5228" w:rsidP="008D5228">
      <w:pPr>
        <w:tabs>
          <w:tab w:val="left" w:pos="11393"/>
          <w:tab w:val="left" w:pos="12513"/>
          <w:tab w:val="left" w:pos="14004"/>
          <w:tab w:val="left" w:pos="16064"/>
          <w:tab w:val="left" w:pos="17413"/>
          <w:tab w:val="left" w:pos="19113"/>
          <w:tab w:val="left" w:pos="20572"/>
        </w:tabs>
        <w:ind w:left="93"/>
        <w:rPr>
          <w:rFonts w:ascii="Arial CYR" w:hAnsi="Arial CYR" w:cs="Arial CYR"/>
          <w:sz w:val="20"/>
          <w:szCs w:val="20"/>
        </w:rPr>
      </w:pP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</w:p>
    <w:p w:rsidR="008D5228" w:rsidRPr="008D5228" w:rsidRDefault="008D5228" w:rsidP="008D5228">
      <w:pPr>
        <w:tabs>
          <w:tab w:val="left" w:pos="11393"/>
          <w:tab w:val="left" w:pos="12513"/>
          <w:tab w:val="left" w:pos="14004"/>
          <w:tab w:val="left" w:pos="16064"/>
          <w:tab w:val="left" w:pos="17413"/>
          <w:tab w:val="left" w:pos="19113"/>
          <w:tab w:val="left" w:pos="20572"/>
        </w:tabs>
        <w:ind w:left="93"/>
        <w:rPr>
          <w:rFonts w:ascii="Arial CYR" w:hAnsi="Arial CYR" w:cs="Arial CYR"/>
          <w:sz w:val="20"/>
          <w:szCs w:val="20"/>
        </w:rPr>
      </w:pP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  <w:r w:rsidRPr="008D5228">
        <w:rPr>
          <w:rFonts w:ascii="Arial CYR" w:hAnsi="Arial CYR" w:cs="Arial CYR"/>
          <w:sz w:val="20"/>
          <w:szCs w:val="20"/>
        </w:rPr>
        <w:tab/>
      </w: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05"/>
        <w:gridCol w:w="405"/>
        <w:gridCol w:w="405"/>
        <w:gridCol w:w="562"/>
        <w:gridCol w:w="562"/>
        <w:gridCol w:w="1247"/>
        <w:gridCol w:w="956"/>
        <w:gridCol w:w="552"/>
        <w:gridCol w:w="552"/>
        <w:gridCol w:w="552"/>
        <w:gridCol w:w="552"/>
        <w:gridCol w:w="1028"/>
      </w:tblGrid>
      <w:tr w:rsidR="008D5228" w:rsidRPr="008D5228" w:rsidTr="001150D1">
        <w:trPr>
          <w:trHeight w:val="10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537BB" w:rsidRDefault="008537B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E50AB" w:rsidRDefault="003E50A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E50AB" w:rsidRPr="008D5228" w:rsidRDefault="003E50AB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28" w:rsidRPr="003E50AB" w:rsidTr="001150D1">
        <w:trPr>
          <w:trHeight w:val="14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150D1" w:rsidRPr="008D5228" w:rsidRDefault="001150D1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5228" w:rsidRPr="003E50AB" w:rsidRDefault="008D5228" w:rsidP="003E50AB">
            <w:pPr>
              <w:rPr>
                <w:color w:val="000000"/>
                <w:sz w:val="16"/>
                <w:szCs w:val="16"/>
              </w:rPr>
            </w:pPr>
            <w:r w:rsidRPr="003E50AB">
              <w:rPr>
                <w:color w:val="000000"/>
                <w:sz w:val="16"/>
                <w:szCs w:val="16"/>
              </w:rPr>
              <w:t>Приложение №6 к решению №5 от 29.12.2022г "О внесении изменений и дополнений в решение "О бюджете Ачинеровского сельского муниципального образования Республики  Калмыкия на 2022год и плановый период 2023-2024 гг."</w:t>
            </w:r>
          </w:p>
        </w:tc>
      </w:tr>
      <w:tr w:rsidR="008D5228" w:rsidRPr="008D5228" w:rsidTr="001150D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28" w:rsidRPr="008D5228" w:rsidTr="001150D1">
        <w:trPr>
          <w:trHeight w:val="48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Ведомственная структура расходов бюджета на 2022 год и плановый период 2023-2024гг.</w:t>
            </w:r>
          </w:p>
        </w:tc>
      </w:tr>
      <w:tr w:rsidR="008D5228" w:rsidRPr="008D5228" w:rsidTr="001150D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28" w:rsidRPr="008D5228" w:rsidTr="001150D1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D5228">
              <w:rPr>
                <w:b/>
                <w:bCs/>
                <w:sz w:val="28"/>
                <w:szCs w:val="28"/>
              </w:rPr>
              <w:t>Раздел/</w:t>
            </w:r>
            <w:r w:rsidRPr="008D5228">
              <w:rPr>
                <w:b/>
                <w:bCs/>
                <w:sz w:val="28"/>
                <w:szCs w:val="28"/>
              </w:rPr>
              <w:br/>
              <w:t>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 xml:space="preserve">Сумма </w:t>
            </w:r>
            <w:r w:rsidRPr="008D5228">
              <w:rPr>
                <w:b/>
                <w:bCs/>
                <w:sz w:val="28"/>
                <w:szCs w:val="28"/>
              </w:rPr>
              <w:br/>
              <w:t>на 2022г. (</w:t>
            </w:r>
            <w:proofErr w:type="spellStart"/>
            <w:r w:rsidRPr="008D5228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8D5228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8D5228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8D5228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Сумма</w:t>
            </w:r>
            <w:r w:rsidRPr="008D5228">
              <w:rPr>
                <w:b/>
                <w:bCs/>
                <w:sz w:val="28"/>
                <w:szCs w:val="28"/>
              </w:rPr>
              <w:br/>
              <w:t xml:space="preserve"> на 2023г. (</w:t>
            </w:r>
            <w:proofErr w:type="spellStart"/>
            <w:r w:rsidRPr="008D5228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8D5228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8D5228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8D5228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Сумма</w:t>
            </w:r>
            <w:r w:rsidRPr="008D5228">
              <w:rPr>
                <w:b/>
                <w:bCs/>
                <w:sz w:val="28"/>
                <w:szCs w:val="28"/>
              </w:rPr>
              <w:br/>
              <w:t>на 2024г. (</w:t>
            </w:r>
            <w:proofErr w:type="spellStart"/>
            <w:r w:rsidRPr="008D5228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8D5228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8D5228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8D5228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8D5228" w:rsidRPr="008D5228" w:rsidTr="001150D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2 507,6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1 503,2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1 583,0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 xml:space="preserve">Функционирование органов местного самоуправления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622,30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467,00</w:t>
            </w:r>
          </w:p>
        </w:tc>
      </w:tr>
      <w:tr w:rsidR="008D5228" w:rsidRPr="008D5228" w:rsidTr="001150D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8D5228">
              <w:rPr>
                <w:b/>
                <w:bCs/>
                <w:i/>
                <w:iCs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12,30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Расходы на выплаты персоналу государственных </w:t>
            </w:r>
            <w:r w:rsidRPr="008D5228">
              <w:rPr>
                <w:i/>
                <w:iCs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12,30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610,00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610,00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467,00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444,00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358,70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358,70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</w:t>
            </w:r>
            <w:r w:rsidRPr="008D5228">
              <w:rPr>
                <w:sz w:val="28"/>
                <w:szCs w:val="28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78101 00120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166,00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108,30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lastRenderedPageBreak/>
              <w:t>Функционирование органов исполнительной власти местных администраций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1 806,10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1 036,80</w:t>
            </w:r>
          </w:p>
        </w:tc>
      </w:tr>
      <w:tr w:rsidR="008D5228" w:rsidRPr="008D5228" w:rsidTr="001150D1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8D5228">
              <w:rPr>
                <w:b/>
                <w:bCs/>
                <w:i/>
                <w:iCs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8,50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6,50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 xml:space="preserve">Взносы по обязательному социальному страхованию </w:t>
            </w:r>
            <w:r w:rsidRPr="008D5228">
              <w:rPr>
                <w:sz w:val="28"/>
                <w:szCs w:val="28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75100 55490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lastRenderedPageBreak/>
              <w:t>Центральный аппарат Администрации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1 797,60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1 036,80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1 053,00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727,00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770,00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558,30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558,30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168,70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8D5228">
              <w:rPr>
                <w:i/>
                <w:i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208,60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8D5228">
              <w:rPr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sz w:val="28"/>
                <w:szCs w:val="28"/>
              </w:rPr>
              <w:t>,р</w:t>
            </w:r>
            <w:proofErr w:type="gramEnd"/>
            <w:r w:rsidRPr="008D5228">
              <w:rPr>
                <w:sz w:val="28"/>
                <w:szCs w:val="28"/>
              </w:rPr>
              <w:t>абот</w:t>
            </w:r>
            <w:proofErr w:type="spellEnd"/>
            <w:r w:rsidRPr="008D5228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208,60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150,00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536,00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159,80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851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415,00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120,00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852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78102 00120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853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116,00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19,80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79,20</w:t>
            </w:r>
          </w:p>
        </w:tc>
      </w:tr>
      <w:tr w:rsidR="008D5228" w:rsidRPr="008D5228" w:rsidTr="001150D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Иные межбюджетные трансферты из бюджетов поселений в бюджет муниципальног</w:t>
            </w:r>
            <w:r w:rsidRPr="008D5228">
              <w:rPr>
                <w:i/>
                <w:iCs/>
                <w:sz w:val="28"/>
                <w:szCs w:val="28"/>
              </w:rPr>
              <w:lastRenderedPageBreak/>
              <w:t>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78906 М2020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540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79,20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79,20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</w:rPr>
            </w:pPr>
            <w:r w:rsidRPr="008D5228">
              <w:rPr>
                <w:b/>
                <w:bCs/>
              </w:rPr>
              <w:t xml:space="preserve"> ВОИНСКИЙ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right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125,70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127,60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</w:rPr>
            </w:pPr>
            <w:r w:rsidRPr="008D5228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</w:rPr>
            </w:pPr>
            <w:r w:rsidRPr="008D5228">
              <w:rPr>
                <w:i/>
                <w:iCs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781045 1180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right"/>
              <w:rPr>
                <w:i/>
                <w:iCs/>
              </w:rPr>
            </w:pPr>
            <w:r w:rsidRPr="008D5228">
              <w:rPr>
                <w:i/>
                <w:i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121,70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123,60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r w:rsidRPr="008D5228">
              <w:t xml:space="preserve">  Заработная плата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93,50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94,90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r w:rsidRPr="008D5228">
              <w:t xml:space="preserve">  Начисления на выплаты по оплате труда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129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28,20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28,70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8D5228">
              <w:rPr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sz w:val="28"/>
                <w:szCs w:val="28"/>
              </w:rPr>
              <w:t>,р</w:t>
            </w:r>
            <w:proofErr w:type="gramEnd"/>
            <w:r w:rsidRPr="008D5228">
              <w:rPr>
                <w:sz w:val="28"/>
                <w:szCs w:val="28"/>
              </w:rPr>
              <w:t>абот</w:t>
            </w:r>
            <w:proofErr w:type="spellEnd"/>
            <w:r w:rsidRPr="008D5228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7810451180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4,00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144,20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1 956,60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200,00</w:t>
            </w:r>
          </w:p>
        </w:tc>
      </w:tr>
      <w:tr w:rsidR="008D5228" w:rsidRPr="008D5228" w:rsidTr="001150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 xml:space="preserve">Комплексное развитие сельских территорий СМО (ГМО) РК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8D5228">
              <w:rPr>
                <w:sz w:val="28"/>
                <w:szCs w:val="28"/>
              </w:rPr>
              <w:lastRenderedPageBreak/>
              <w:t xml:space="preserve">ых (муниципальных) нужд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28" w:rsidRPr="008D5228" w:rsidRDefault="008D5228" w:rsidP="008D5228">
            <w:pPr>
              <w:jc w:val="center"/>
            </w:pPr>
            <w:r w:rsidRPr="008D5228"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1 772,40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13,20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8D5228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8D5228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8D5228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13,20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8D5228">
              <w:rPr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sz w:val="28"/>
                <w:szCs w:val="28"/>
              </w:rPr>
              <w:t>,р</w:t>
            </w:r>
            <w:proofErr w:type="gramEnd"/>
            <w:r w:rsidRPr="008D5228">
              <w:rPr>
                <w:sz w:val="28"/>
                <w:szCs w:val="28"/>
              </w:rPr>
              <w:t>абот</w:t>
            </w:r>
            <w:proofErr w:type="spellEnd"/>
            <w:r w:rsidRPr="008D5228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78601 15520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13,20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150,00</w:t>
            </w:r>
          </w:p>
        </w:tc>
      </w:tr>
      <w:tr w:rsidR="008D5228" w:rsidRPr="008D5228" w:rsidTr="001150D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8D5228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8D5228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8D5228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8D5228">
              <w:rPr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sz w:val="28"/>
                <w:szCs w:val="28"/>
              </w:rPr>
              <w:t>,р</w:t>
            </w:r>
            <w:proofErr w:type="gramEnd"/>
            <w:r w:rsidRPr="008D5228">
              <w:rPr>
                <w:sz w:val="28"/>
                <w:szCs w:val="28"/>
              </w:rPr>
              <w:t>абот</w:t>
            </w:r>
            <w:proofErr w:type="spellEnd"/>
            <w:r w:rsidRPr="008D5228">
              <w:rPr>
                <w:sz w:val="28"/>
                <w:szCs w:val="28"/>
              </w:rPr>
              <w:t xml:space="preserve"> и услуг для обеспечения государственных (муниципальн</w:t>
            </w:r>
            <w:r w:rsidRPr="008D5228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78602 15530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50,00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lastRenderedPageBreak/>
              <w:t>Озеленение территории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81,00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8D5228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8D5228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8D5228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81,00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8D5228">
              <w:rPr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sz w:val="28"/>
                <w:szCs w:val="28"/>
              </w:rPr>
              <w:t>,р</w:t>
            </w:r>
            <w:proofErr w:type="gramEnd"/>
            <w:r w:rsidRPr="008D5228">
              <w:rPr>
                <w:sz w:val="28"/>
                <w:szCs w:val="28"/>
              </w:rPr>
              <w:t>абот</w:t>
            </w:r>
            <w:proofErr w:type="spellEnd"/>
            <w:r w:rsidRPr="008D5228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78603 15540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81,00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8D5228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8D5228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8D5228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8D5228">
              <w:rPr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sz w:val="28"/>
                <w:szCs w:val="28"/>
              </w:rPr>
              <w:t>,р</w:t>
            </w:r>
            <w:proofErr w:type="gramEnd"/>
            <w:r w:rsidRPr="008D5228">
              <w:rPr>
                <w:sz w:val="28"/>
                <w:szCs w:val="28"/>
              </w:rPr>
              <w:t>абот</w:t>
            </w:r>
            <w:proofErr w:type="spellEnd"/>
            <w:r w:rsidRPr="008D5228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78604 15550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0,00</w:t>
            </w:r>
          </w:p>
        </w:tc>
      </w:tr>
      <w:tr w:rsidR="008D5228" w:rsidRPr="008D5228" w:rsidTr="001150D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Культура и библиотечное обслуживание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1 409,70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1 148,10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1 198,10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Дворцы и дома культуры, </w:t>
            </w:r>
            <w:r w:rsidRPr="008D5228">
              <w:rPr>
                <w:i/>
                <w:iCs/>
                <w:sz w:val="28"/>
                <w:szCs w:val="28"/>
              </w:rPr>
              <w:lastRenderedPageBreak/>
              <w:t>другие учреждения культуры и средств массовой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1 409,70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1 148,10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1 198,10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1 229,50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898,10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898,10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864,00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689,80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689,80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365,50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208,30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208,30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8D5228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8D5228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8D5228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180,20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300,00</w:t>
            </w:r>
          </w:p>
        </w:tc>
      </w:tr>
      <w:tr w:rsidR="008D5228" w:rsidRPr="008D5228" w:rsidTr="001150D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 xml:space="preserve">Прочая закупка </w:t>
            </w:r>
            <w:proofErr w:type="spellStart"/>
            <w:r w:rsidRPr="008D5228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8D5228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8D5228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8D5228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30,20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i/>
                <w:iCs/>
                <w:sz w:val="28"/>
                <w:szCs w:val="28"/>
              </w:rPr>
            </w:pPr>
            <w:r w:rsidRPr="008D5228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8D5228" w:rsidRPr="008D5228" w:rsidTr="001150D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228" w:rsidRPr="008D5228" w:rsidRDefault="008D5228" w:rsidP="008D5228">
            <w:pPr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915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78301 13510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247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sz w:val="28"/>
                <w:szCs w:val="28"/>
              </w:rPr>
            </w:pPr>
            <w:r w:rsidRPr="008D5228">
              <w:rPr>
                <w:sz w:val="28"/>
                <w:szCs w:val="28"/>
              </w:rPr>
              <w:t>150,00</w:t>
            </w:r>
          </w:p>
        </w:tc>
      </w:tr>
      <w:tr w:rsidR="008D5228" w:rsidRPr="008D5228" w:rsidTr="001150D1">
        <w:trPr>
          <w:trHeight w:val="3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D5228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4 187,2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4 731,1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228" w:rsidRPr="008D5228" w:rsidRDefault="008D5228" w:rsidP="008D5228">
            <w:pPr>
              <w:jc w:val="center"/>
              <w:rPr>
                <w:b/>
                <w:bCs/>
                <w:sz w:val="28"/>
                <w:szCs w:val="28"/>
              </w:rPr>
            </w:pPr>
            <w:r w:rsidRPr="008D5228">
              <w:rPr>
                <w:b/>
                <w:bCs/>
                <w:sz w:val="28"/>
                <w:szCs w:val="28"/>
              </w:rPr>
              <w:t>3 108,7</w:t>
            </w:r>
          </w:p>
        </w:tc>
      </w:tr>
      <w:tr w:rsidR="008D5228" w:rsidRPr="008D5228" w:rsidTr="001150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28" w:rsidRPr="008D5228" w:rsidTr="001150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28" w:rsidRPr="008D5228" w:rsidTr="001150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28" w:rsidRPr="008D5228" w:rsidTr="001150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5228" w:rsidRPr="008D5228" w:rsidTr="001150D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28" w:rsidRPr="008D5228" w:rsidRDefault="008D5228" w:rsidP="008D52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3"/>
        <w:gridCol w:w="1185"/>
        <w:gridCol w:w="1416"/>
        <w:gridCol w:w="1077"/>
        <w:gridCol w:w="1160"/>
        <w:gridCol w:w="1160"/>
        <w:gridCol w:w="1160"/>
      </w:tblGrid>
      <w:tr w:rsidR="003E50AB" w:rsidRPr="003E50AB" w:rsidTr="003E50AB">
        <w:trPr>
          <w:trHeight w:val="163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right"/>
              <w:rPr>
                <w:color w:val="000000"/>
              </w:rPr>
            </w:pPr>
            <w:r w:rsidRPr="003E50AB">
              <w:rPr>
                <w:color w:val="000000"/>
              </w:rPr>
              <w:t xml:space="preserve">Приложение №7 к решению №5 от 29.12.2022г "О внесении изменений и дополнений в решение "О бюджете Ачинеровского сельского муниципального образования Республики  Калмыкия на 2022год и плановый период 2023-2024гг."    </w:t>
            </w:r>
          </w:p>
        </w:tc>
      </w:tr>
      <w:tr w:rsidR="003E50AB" w:rsidRPr="003E50AB" w:rsidTr="003E50AB">
        <w:trPr>
          <w:trHeight w:val="31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50AB" w:rsidRPr="003E50AB" w:rsidTr="003E50AB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из местного бюджета на 2022 год и плановый период 2023-2024гг. по разделам, подразделам, целевым статьям расходов, видам 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3E50AB" w:rsidRPr="003E50AB" w:rsidTr="003E50AB">
        <w:trPr>
          <w:trHeight w:val="270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50AB" w:rsidRPr="003E50AB" w:rsidTr="003E50AB">
        <w:trPr>
          <w:trHeight w:val="1500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E50AB">
              <w:rPr>
                <w:b/>
                <w:bCs/>
                <w:sz w:val="28"/>
                <w:szCs w:val="28"/>
              </w:rPr>
              <w:t>Раздел/</w:t>
            </w:r>
            <w:r w:rsidRPr="003E50AB">
              <w:rPr>
                <w:b/>
                <w:bCs/>
                <w:sz w:val="28"/>
                <w:szCs w:val="28"/>
              </w:rPr>
              <w:br/>
              <w:t>подраздел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 xml:space="preserve">Сумма </w:t>
            </w:r>
            <w:r w:rsidRPr="003E50AB">
              <w:rPr>
                <w:b/>
                <w:bCs/>
                <w:sz w:val="28"/>
                <w:szCs w:val="28"/>
              </w:rPr>
              <w:br/>
              <w:t>на 2022г. (</w:t>
            </w:r>
            <w:proofErr w:type="spellStart"/>
            <w:r w:rsidRPr="003E50A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50A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E50A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Сумма</w:t>
            </w:r>
            <w:r w:rsidRPr="003E50AB">
              <w:rPr>
                <w:b/>
                <w:bCs/>
                <w:sz w:val="28"/>
                <w:szCs w:val="28"/>
              </w:rPr>
              <w:br/>
              <w:t xml:space="preserve"> на 2023г. (</w:t>
            </w:r>
            <w:proofErr w:type="spellStart"/>
            <w:r w:rsidRPr="003E50A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50A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E50A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Сумма</w:t>
            </w:r>
            <w:r w:rsidRPr="003E50AB">
              <w:rPr>
                <w:b/>
                <w:bCs/>
                <w:sz w:val="28"/>
                <w:szCs w:val="28"/>
              </w:rPr>
              <w:br/>
              <w:t>на 2024г. (</w:t>
            </w:r>
            <w:proofErr w:type="spellStart"/>
            <w:r w:rsidRPr="003E50A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50A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E50AB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3E50AB" w:rsidRPr="003E50AB" w:rsidTr="003E50AB">
        <w:trPr>
          <w:trHeight w:val="33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2 507,6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1 503,2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1 583,0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 xml:space="preserve">Функционирование органов местного самоуправления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622,30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467,00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467,00</w:t>
            </w:r>
          </w:p>
        </w:tc>
      </w:tr>
      <w:tr w:rsidR="003E50AB" w:rsidRPr="003E50AB" w:rsidTr="003E50AB">
        <w:trPr>
          <w:trHeight w:val="112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12,30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3E50AB">
              <w:rPr>
                <w:i/>
                <w:iCs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lastRenderedPageBreak/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12,30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9,40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2,90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610,00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467,00</w:t>
            </w:r>
          </w:p>
        </w:tc>
      </w:tr>
      <w:tr w:rsidR="003E50AB" w:rsidRPr="003E50AB" w:rsidTr="003E50AB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610,00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467,00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444,00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358,70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358,70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166,00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108,30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108,30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lastRenderedPageBreak/>
              <w:t>Функционирование органов исполнительной власти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1 806,10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957,00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1 036,80</w:t>
            </w:r>
          </w:p>
        </w:tc>
      </w:tr>
      <w:tr w:rsidR="003E50AB" w:rsidRPr="003E50AB" w:rsidTr="003E50AB">
        <w:trPr>
          <w:trHeight w:val="112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6,60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75100 55490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Центральный аппарат Администрации </w:t>
            </w:r>
            <w:r w:rsidRPr="003E50AB">
              <w:rPr>
                <w:i/>
                <w:iCs/>
                <w:sz w:val="28"/>
                <w:szCs w:val="28"/>
              </w:rPr>
              <w:lastRenderedPageBreak/>
              <w:t>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lastRenderedPageBreak/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1 797,50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957,00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1 036,80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1 053,00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727,00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727,00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770,00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558,30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558,30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283,00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168,70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168,70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208,50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3E50AB">
              <w:rPr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sz w:val="28"/>
                <w:szCs w:val="28"/>
              </w:rPr>
              <w:t>,р</w:t>
            </w:r>
            <w:proofErr w:type="gramEnd"/>
            <w:r w:rsidRPr="003E50AB">
              <w:rPr>
                <w:sz w:val="28"/>
                <w:szCs w:val="28"/>
              </w:rPr>
              <w:t>абот</w:t>
            </w:r>
            <w:proofErr w:type="spellEnd"/>
            <w:r w:rsidRPr="003E50A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208,50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536,00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130,00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159,80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Уплата налога на имущество организаций и </w:t>
            </w:r>
            <w:r w:rsidRPr="003E50AB">
              <w:rPr>
                <w:sz w:val="28"/>
                <w:szCs w:val="28"/>
              </w:rPr>
              <w:lastRenderedPageBreak/>
              <w:t>земельного налога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851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415,00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852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853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116,00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19,80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79,20</w:t>
            </w:r>
          </w:p>
        </w:tc>
      </w:tr>
      <w:tr w:rsidR="003E50AB" w:rsidRPr="003E50AB" w:rsidTr="003E50AB">
        <w:trPr>
          <w:trHeight w:val="112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0113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78906 М2020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79,20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</w:rPr>
            </w:pPr>
            <w:r w:rsidRPr="003E50AB">
              <w:rPr>
                <w:b/>
                <w:bCs/>
              </w:rPr>
              <w:t xml:space="preserve"> ВОИНСКИЙ УЧЕТ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78104 51180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125,70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123,20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127,60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</w:rPr>
            </w:pPr>
            <w:r w:rsidRPr="003E50AB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781045 1180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125,70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123,20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127,60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r w:rsidRPr="003E50AB">
              <w:t xml:space="preserve">  Заработная плата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93,50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91,60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94,90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r w:rsidRPr="003E50AB">
              <w:t xml:space="preserve">  Начисления на </w:t>
            </w:r>
            <w:r w:rsidRPr="003E50AB">
              <w:lastRenderedPageBreak/>
              <w:t>выплаты по оплате труда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78104 </w:t>
            </w:r>
            <w:r w:rsidRPr="003E50AB">
              <w:rPr>
                <w:sz w:val="28"/>
                <w:szCs w:val="28"/>
              </w:rPr>
              <w:lastRenderedPageBreak/>
              <w:t>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28,20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27,60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28,70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r w:rsidRPr="003E50AB">
              <w:lastRenderedPageBreak/>
              <w:t xml:space="preserve">Прочая закупка </w:t>
            </w:r>
            <w:proofErr w:type="spellStart"/>
            <w:r w:rsidRPr="003E50AB">
              <w:t>товаров</w:t>
            </w:r>
            <w:proofErr w:type="gramStart"/>
            <w:r w:rsidRPr="003E50AB">
              <w:t>,р</w:t>
            </w:r>
            <w:proofErr w:type="gramEnd"/>
            <w:r w:rsidRPr="003E50AB">
              <w:t>абот</w:t>
            </w:r>
            <w:proofErr w:type="spellEnd"/>
            <w:r w:rsidRPr="003E50AB"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78104 51180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4,00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144,20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1 956,60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200,00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Комплексное развитие сельских территорий СМО (ГМО) РК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78503 L5760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1 772,40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3E50A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3E50A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3E50A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78503 L5760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1 772,40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3E50AB">
              <w:rPr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sz w:val="28"/>
                <w:szCs w:val="28"/>
              </w:rPr>
              <w:t>,р</w:t>
            </w:r>
            <w:proofErr w:type="gramEnd"/>
            <w:r w:rsidRPr="003E50AB">
              <w:rPr>
                <w:sz w:val="28"/>
                <w:szCs w:val="28"/>
              </w:rPr>
              <w:t>абот</w:t>
            </w:r>
            <w:proofErr w:type="spellEnd"/>
            <w:r w:rsidRPr="003E50A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78503 L5760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1 772,40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13,20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3E50A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3E50A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3E50A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13,20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3E50AB">
              <w:rPr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sz w:val="28"/>
                <w:szCs w:val="28"/>
              </w:rPr>
              <w:t>,р</w:t>
            </w:r>
            <w:proofErr w:type="gramEnd"/>
            <w:r w:rsidRPr="003E50AB">
              <w:rPr>
                <w:sz w:val="28"/>
                <w:szCs w:val="28"/>
              </w:rPr>
              <w:t>абот</w:t>
            </w:r>
            <w:proofErr w:type="spellEnd"/>
            <w:r w:rsidRPr="003E50AB">
              <w:rPr>
                <w:sz w:val="28"/>
                <w:szCs w:val="28"/>
              </w:rPr>
              <w:t xml:space="preserve"> и услуг для обеспечения государственных (муниципальных) </w:t>
            </w:r>
            <w:r w:rsidRPr="003E50AB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78601 15520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13,20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134,20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lastRenderedPageBreak/>
              <w:t>Уличное освещение территории 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3E50A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3E50A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3E50A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78602 15530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50,00</w:t>
            </w:r>
          </w:p>
        </w:tc>
      </w:tr>
      <w:tr w:rsidR="003E50AB" w:rsidRPr="003E50AB" w:rsidTr="003E50AB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81,00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3E50A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3E50A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3E50A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81,00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3E50AB">
              <w:rPr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sz w:val="28"/>
                <w:szCs w:val="28"/>
              </w:rPr>
              <w:t>,р</w:t>
            </w:r>
            <w:proofErr w:type="gramEnd"/>
            <w:r w:rsidRPr="003E50AB">
              <w:rPr>
                <w:sz w:val="28"/>
                <w:szCs w:val="28"/>
              </w:rPr>
              <w:t>абот</w:t>
            </w:r>
            <w:proofErr w:type="spellEnd"/>
            <w:r w:rsidRPr="003E50A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78603 15540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81,00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E50AB">
              <w:rPr>
                <w:b/>
                <w:bCs/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3E50A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3E50A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3E50A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60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3E50AB">
              <w:rPr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sz w:val="28"/>
                <w:szCs w:val="28"/>
              </w:rPr>
              <w:t>,р</w:t>
            </w:r>
            <w:proofErr w:type="gramEnd"/>
            <w:r w:rsidRPr="003E50AB">
              <w:rPr>
                <w:sz w:val="28"/>
                <w:szCs w:val="28"/>
              </w:rPr>
              <w:t>абот</w:t>
            </w:r>
            <w:proofErr w:type="spellEnd"/>
            <w:r w:rsidRPr="003E50AB">
              <w:rPr>
                <w:sz w:val="28"/>
                <w:szCs w:val="28"/>
              </w:rPr>
              <w:t xml:space="preserve"> и услуг для </w:t>
            </w:r>
            <w:r w:rsidRPr="003E50A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78604 15550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91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lastRenderedPageBreak/>
              <w:t>Культура и библиотечное обслуживание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1 409,70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1 148,10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1 198,10</w:t>
            </w:r>
          </w:p>
        </w:tc>
      </w:tr>
      <w:tr w:rsidR="003E50AB" w:rsidRPr="003E50AB" w:rsidTr="003E50AB">
        <w:trPr>
          <w:trHeight w:val="91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1 229,50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898,10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898,10</w:t>
            </w:r>
          </w:p>
        </w:tc>
      </w:tr>
      <w:tr w:rsidR="003E50AB" w:rsidRPr="003E50AB" w:rsidTr="003E50AB">
        <w:trPr>
          <w:trHeight w:val="51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864,00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689,80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689,80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Взносы по обязательным социальным страхованиям на выплаты по оплате труда работников и иные выплаты работникам учреждений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365,50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208,30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208,30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3E50AB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3E50AB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3E50AB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180,20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300,00</w:t>
            </w:r>
          </w:p>
        </w:tc>
      </w:tr>
      <w:tr w:rsidR="003E50AB" w:rsidRPr="003E50AB" w:rsidTr="003E50AB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3E50AB">
              <w:rPr>
                <w:sz w:val="28"/>
                <w:szCs w:val="28"/>
              </w:rPr>
              <w:t>товаров</w:t>
            </w:r>
            <w:proofErr w:type="gramStart"/>
            <w:r w:rsidRPr="003E50AB">
              <w:rPr>
                <w:sz w:val="28"/>
                <w:szCs w:val="28"/>
              </w:rPr>
              <w:t>,р</w:t>
            </w:r>
            <w:proofErr w:type="gramEnd"/>
            <w:r w:rsidRPr="003E50AB">
              <w:rPr>
                <w:sz w:val="28"/>
                <w:szCs w:val="28"/>
              </w:rPr>
              <w:t>абот</w:t>
            </w:r>
            <w:proofErr w:type="spellEnd"/>
            <w:r w:rsidRPr="003E50AB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30,20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247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37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4 187,2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4 731,1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3 108,7</w:t>
            </w:r>
          </w:p>
        </w:tc>
      </w:tr>
      <w:tr w:rsidR="003E50AB" w:rsidRPr="003E50AB" w:rsidTr="003E50AB">
        <w:trPr>
          <w:trHeight w:val="25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50AB" w:rsidRPr="003E50AB" w:rsidTr="003E50AB">
        <w:trPr>
          <w:trHeight w:val="25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50AB" w:rsidRPr="003E50AB" w:rsidTr="003E50AB">
        <w:trPr>
          <w:trHeight w:val="25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50AB" w:rsidRPr="003E50AB" w:rsidTr="003E50AB">
        <w:trPr>
          <w:trHeight w:val="25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4"/>
        <w:gridCol w:w="1780"/>
        <w:gridCol w:w="1459"/>
        <w:gridCol w:w="1459"/>
        <w:gridCol w:w="1459"/>
      </w:tblGrid>
      <w:tr w:rsidR="003E50AB" w:rsidRPr="003E50AB" w:rsidTr="003E50AB">
        <w:trPr>
          <w:trHeight w:val="1305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jc w:val="right"/>
              <w:rPr>
                <w:color w:val="000000"/>
                <w:sz w:val="20"/>
                <w:szCs w:val="20"/>
              </w:rPr>
            </w:pPr>
            <w:r w:rsidRPr="003E50AB">
              <w:rPr>
                <w:color w:val="000000"/>
                <w:sz w:val="20"/>
                <w:szCs w:val="20"/>
              </w:rPr>
              <w:t xml:space="preserve">Приложение №8 к решению №5 от 29.12.2022г "О внесении изменений и дополнений в решение "О бюджете Ачинеровского сельского муниципального образования Республики  Калмыкия на 2022год и плановый период 2023-2024гг."  </w:t>
            </w:r>
          </w:p>
        </w:tc>
      </w:tr>
      <w:tr w:rsidR="003E50AB" w:rsidRPr="003E50AB" w:rsidTr="003E50AB">
        <w:trPr>
          <w:trHeight w:val="315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50AB" w:rsidRPr="003E50AB" w:rsidTr="003E50AB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 xml:space="preserve">Распределение расходов бюджета на 2022 год и плановый период 2023-2024гг. по целевым статьям 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3E50AB" w:rsidRPr="003E50AB" w:rsidTr="003E50AB">
        <w:trPr>
          <w:trHeight w:val="270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50AB" w:rsidRPr="003E50AB" w:rsidTr="003E50AB">
        <w:trPr>
          <w:trHeight w:val="112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 xml:space="preserve">Сумма </w:t>
            </w:r>
            <w:r w:rsidRPr="003E50AB">
              <w:rPr>
                <w:b/>
                <w:bCs/>
                <w:sz w:val="28"/>
                <w:szCs w:val="28"/>
              </w:rPr>
              <w:br/>
              <w:t>на 2022г. (</w:t>
            </w:r>
            <w:proofErr w:type="spellStart"/>
            <w:r w:rsidRPr="003E50A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50A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E50A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Сумма</w:t>
            </w:r>
            <w:r w:rsidRPr="003E50AB">
              <w:rPr>
                <w:b/>
                <w:bCs/>
                <w:sz w:val="28"/>
                <w:szCs w:val="28"/>
              </w:rPr>
              <w:br/>
              <w:t xml:space="preserve"> на 2023г. (</w:t>
            </w:r>
            <w:proofErr w:type="spellStart"/>
            <w:r w:rsidRPr="003E50A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50A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E50AB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Сумма</w:t>
            </w:r>
            <w:r w:rsidRPr="003E50AB">
              <w:rPr>
                <w:b/>
                <w:bCs/>
                <w:sz w:val="28"/>
                <w:szCs w:val="28"/>
              </w:rPr>
              <w:br/>
              <w:t>на 2024г. (</w:t>
            </w:r>
            <w:proofErr w:type="spellStart"/>
            <w:r w:rsidRPr="003E50AB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3E50AB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3E50AB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3E50AB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3E50AB" w:rsidRPr="003E50AB" w:rsidTr="003E50AB">
        <w:trPr>
          <w:trHeight w:val="112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0,0</w:t>
            </w:r>
          </w:p>
        </w:tc>
      </w:tr>
      <w:tr w:rsidR="003E50AB" w:rsidRPr="003E50AB" w:rsidTr="003E50AB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610,00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467,00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467,00</w:t>
            </w:r>
          </w:p>
        </w:tc>
      </w:tr>
      <w:tr w:rsidR="003E50AB" w:rsidRPr="003E50AB" w:rsidTr="003E50AB">
        <w:trPr>
          <w:trHeight w:val="112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3E50AB">
              <w:rPr>
                <w:i/>
                <w:iCs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75100 55490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Центральный аппарат Администрации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1 797,50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957,00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1 036,80</w:t>
            </w:r>
          </w:p>
        </w:tc>
      </w:tr>
      <w:tr w:rsidR="003E50AB" w:rsidRPr="003E50AB" w:rsidTr="003E50AB">
        <w:trPr>
          <w:trHeight w:val="121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32"/>
                <w:szCs w:val="32"/>
              </w:rPr>
            </w:pPr>
            <w:r w:rsidRPr="003E50AB">
              <w:rPr>
                <w:i/>
                <w:iCs/>
                <w:sz w:val="32"/>
                <w:szCs w:val="32"/>
              </w:rPr>
              <w:lastRenderedPageBreak/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3E50AB" w:rsidRPr="003E50AB" w:rsidTr="003E50AB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125,70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sz w:val="28"/>
                <w:szCs w:val="28"/>
              </w:rPr>
            </w:pPr>
            <w:r w:rsidRPr="003E50AB">
              <w:rPr>
                <w:sz w:val="28"/>
                <w:szCs w:val="28"/>
              </w:rPr>
              <w:t>127,60</w:t>
            </w:r>
          </w:p>
        </w:tc>
      </w:tr>
      <w:tr w:rsidR="003E50AB" w:rsidRPr="003E50AB" w:rsidTr="003E50AB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Комплексное развитие сельских территорий СМО (ГМО) РК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1 772,40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134,20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150,00</w:t>
            </w:r>
          </w:p>
        </w:tc>
      </w:tr>
      <w:tr w:rsidR="003E50AB" w:rsidRPr="003E50AB" w:rsidTr="003E50AB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3E50AB" w:rsidRPr="003E50AB" w:rsidTr="003E50AB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81,00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600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3E50AB" w:rsidRPr="003E50AB" w:rsidTr="003E50AB">
        <w:trPr>
          <w:trHeight w:val="91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0AB" w:rsidRPr="003E50AB" w:rsidRDefault="003E50AB" w:rsidP="003E50AB">
            <w:pPr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1 409,70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1 148,10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i/>
                <w:iCs/>
                <w:sz w:val="28"/>
                <w:szCs w:val="28"/>
              </w:rPr>
            </w:pPr>
            <w:r w:rsidRPr="003E50AB">
              <w:rPr>
                <w:i/>
                <w:iCs/>
                <w:sz w:val="28"/>
                <w:szCs w:val="28"/>
              </w:rPr>
              <w:t>1 198,10</w:t>
            </w:r>
          </w:p>
        </w:tc>
      </w:tr>
      <w:tr w:rsidR="003E50AB" w:rsidRPr="003E50AB" w:rsidTr="003E50AB">
        <w:trPr>
          <w:trHeight w:val="915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4 187,2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4 731,10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AB" w:rsidRPr="003E50AB" w:rsidRDefault="003E50AB" w:rsidP="003E5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E50AB">
              <w:rPr>
                <w:b/>
                <w:bCs/>
                <w:sz w:val="28"/>
                <w:szCs w:val="28"/>
              </w:rPr>
              <w:t>3 108,7</w:t>
            </w:r>
          </w:p>
        </w:tc>
      </w:tr>
      <w:tr w:rsidR="003E50AB" w:rsidRPr="003E50AB" w:rsidTr="003E50AB">
        <w:trPr>
          <w:trHeight w:val="510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3E50AB" w:rsidRPr="003E50AB" w:rsidRDefault="003E50AB" w:rsidP="003E50AB">
      <w:pPr>
        <w:jc w:val="right"/>
        <w:rPr>
          <w:sz w:val="20"/>
        </w:rPr>
      </w:pPr>
      <w:r w:rsidRPr="003E50AB">
        <w:rPr>
          <w:sz w:val="20"/>
        </w:rPr>
        <w:lastRenderedPageBreak/>
        <w:t xml:space="preserve">Приложение №10 к решению № 5 от 29.12.2022г. </w:t>
      </w:r>
    </w:p>
    <w:p w:rsidR="003E50AB" w:rsidRPr="003E50AB" w:rsidRDefault="003E50AB" w:rsidP="003E50AB">
      <w:pPr>
        <w:jc w:val="right"/>
        <w:rPr>
          <w:bCs/>
          <w:sz w:val="20"/>
        </w:rPr>
      </w:pPr>
      <w:r w:rsidRPr="003E50AB">
        <w:rPr>
          <w:color w:val="000000"/>
          <w:sz w:val="20"/>
        </w:rPr>
        <w:t>«О</w:t>
      </w:r>
      <w:r w:rsidRPr="003E50AB">
        <w:rPr>
          <w:bCs/>
          <w:sz w:val="20"/>
        </w:rPr>
        <w:t xml:space="preserve"> внесении изменений и дополнений в решение </w:t>
      </w:r>
    </w:p>
    <w:p w:rsidR="003E50AB" w:rsidRPr="003E50AB" w:rsidRDefault="003E50AB" w:rsidP="003E50AB">
      <w:pPr>
        <w:jc w:val="right"/>
        <w:rPr>
          <w:color w:val="000000"/>
          <w:sz w:val="20"/>
        </w:rPr>
      </w:pPr>
      <w:r w:rsidRPr="003E50AB">
        <w:rPr>
          <w:bCs/>
          <w:sz w:val="20"/>
        </w:rPr>
        <w:t xml:space="preserve">«О </w:t>
      </w:r>
      <w:r w:rsidRPr="003E50AB">
        <w:rPr>
          <w:color w:val="000000"/>
          <w:sz w:val="20"/>
        </w:rPr>
        <w:t xml:space="preserve">бюджете Ачинеровского </w:t>
      </w:r>
      <w:proofErr w:type="gramStart"/>
      <w:r w:rsidRPr="003E50AB">
        <w:rPr>
          <w:color w:val="000000"/>
          <w:sz w:val="20"/>
        </w:rPr>
        <w:t>сельского</w:t>
      </w:r>
      <w:proofErr w:type="gramEnd"/>
    </w:p>
    <w:p w:rsidR="003E50AB" w:rsidRPr="003E50AB" w:rsidRDefault="003E50AB" w:rsidP="003E50AB">
      <w:pPr>
        <w:jc w:val="right"/>
        <w:rPr>
          <w:color w:val="000000"/>
          <w:sz w:val="20"/>
        </w:rPr>
      </w:pPr>
      <w:r w:rsidRPr="003E50AB">
        <w:rPr>
          <w:color w:val="000000"/>
          <w:sz w:val="20"/>
        </w:rPr>
        <w:t>муниципального образования Республики</w:t>
      </w:r>
    </w:p>
    <w:p w:rsidR="003E50AB" w:rsidRPr="003E50AB" w:rsidRDefault="003E50AB" w:rsidP="003E50AB">
      <w:pPr>
        <w:jc w:val="right"/>
        <w:rPr>
          <w:color w:val="000000"/>
          <w:sz w:val="20"/>
        </w:rPr>
      </w:pPr>
      <w:r w:rsidRPr="003E50AB">
        <w:rPr>
          <w:color w:val="000000"/>
          <w:sz w:val="20"/>
        </w:rPr>
        <w:t xml:space="preserve">Калмыкия на 2022 год и плановый </w:t>
      </w:r>
    </w:p>
    <w:p w:rsidR="003E50AB" w:rsidRPr="003E50AB" w:rsidRDefault="003E50AB" w:rsidP="003E50AB">
      <w:pPr>
        <w:jc w:val="right"/>
        <w:rPr>
          <w:color w:val="000000"/>
          <w:sz w:val="20"/>
        </w:rPr>
      </w:pPr>
      <w:r w:rsidRPr="003E50AB">
        <w:rPr>
          <w:color w:val="000000"/>
          <w:sz w:val="20"/>
        </w:rPr>
        <w:t>период 2023-2024гг.»</w:t>
      </w:r>
      <w:r w:rsidRPr="003E50AB">
        <w:rPr>
          <w:color w:val="000000"/>
        </w:rPr>
        <w:t xml:space="preserve"> </w:t>
      </w:r>
    </w:p>
    <w:p w:rsidR="003E50AB" w:rsidRPr="003E50AB" w:rsidRDefault="003E50AB" w:rsidP="003E50AB">
      <w:pPr>
        <w:widowControl w:val="0"/>
        <w:suppressAutoHyphens/>
        <w:jc w:val="right"/>
        <w:rPr>
          <w:rFonts w:eastAsia="Lucida Sans Unicode" w:cs="Tahoma"/>
          <w:color w:val="000000"/>
          <w:sz w:val="20"/>
          <w:lang w:eastAsia="en-US" w:bidi="en-US"/>
        </w:rPr>
      </w:pPr>
    </w:p>
    <w:p w:rsidR="003E50AB" w:rsidRPr="003E50AB" w:rsidRDefault="003E50AB" w:rsidP="003E50AB">
      <w:pPr>
        <w:widowControl w:val="0"/>
        <w:tabs>
          <w:tab w:val="left" w:pos="7995"/>
        </w:tabs>
        <w:suppressAutoHyphens/>
        <w:rPr>
          <w:rFonts w:eastAsia="Lucida Sans Unicode" w:cs="Tahoma"/>
          <w:color w:val="000000"/>
          <w:lang w:eastAsia="en-US" w:bidi="en-US"/>
        </w:rPr>
      </w:pPr>
    </w:p>
    <w:p w:rsidR="003E50AB" w:rsidRPr="003E50AB" w:rsidRDefault="003E50AB" w:rsidP="003E50AB">
      <w:pPr>
        <w:widowControl w:val="0"/>
        <w:tabs>
          <w:tab w:val="left" w:pos="7995"/>
        </w:tabs>
        <w:suppressAutoHyphens/>
        <w:rPr>
          <w:rFonts w:eastAsia="Lucida Sans Unicode" w:cs="Tahoma"/>
          <w:color w:val="000000"/>
          <w:lang w:eastAsia="en-US" w:bidi="en-US"/>
        </w:rPr>
      </w:pPr>
    </w:p>
    <w:p w:rsidR="003E50AB" w:rsidRPr="003E50AB" w:rsidRDefault="003E50AB" w:rsidP="003E50AB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3E50A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Источники финансирования дефицита бюджета</w:t>
      </w:r>
    </w:p>
    <w:p w:rsidR="003E50AB" w:rsidRPr="003E50AB" w:rsidRDefault="003E50AB" w:rsidP="003E50AB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3E50AB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Ачинеровского сельского муниципального образования</w:t>
      </w:r>
    </w:p>
    <w:p w:rsidR="003E50AB" w:rsidRPr="003E50AB" w:rsidRDefault="003E50AB" w:rsidP="003E50AB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lang w:eastAsia="en-US" w:bidi="en-US"/>
        </w:rPr>
      </w:pPr>
      <w:r w:rsidRPr="003E50AB">
        <w:rPr>
          <w:rFonts w:eastAsia="Lucida Sans Unicode" w:cs="Tahoma"/>
          <w:b/>
          <w:color w:val="000000"/>
          <w:sz w:val="20"/>
          <w:lang w:eastAsia="en-US" w:bidi="en-US"/>
        </w:rPr>
        <w:t xml:space="preserve"> на 2022 год и плановый период 2023-2024гг.</w:t>
      </w:r>
      <w:r w:rsidRPr="003E50AB">
        <w:rPr>
          <w:rFonts w:eastAsia="Lucida Sans Unicode" w:cs="Tahoma"/>
          <w:color w:val="000000"/>
          <w:sz w:val="20"/>
          <w:szCs w:val="20"/>
          <w:lang w:eastAsia="en-US" w:bidi="en-US"/>
        </w:rPr>
        <w:t xml:space="preserve"> </w:t>
      </w:r>
    </w:p>
    <w:p w:rsidR="003E50AB" w:rsidRPr="003E50AB" w:rsidRDefault="003E50AB" w:rsidP="003E50AB">
      <w:pPr>
        <w:widowControl w:val="0"/>
        <w:suppressAutoHyphens/>
        <w:jc w:val="center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tbl>
      <w:tblPr>
        <w:tblpPr w:leftFromText="180" w:rightFromText="180" w:vertAnchor="text" w:horzAnchor="margin" w:tblpX="-459" w:tblpY="-74"/>
        <w:tblW w:w="10378" w:type="dxa"/>
        <w:tblLook w:val="04A0" w:firstRow="1" w:lastRow="0" w:firstColumn="1" w:lastColumn="0" w:noHBand="0" w:noVBand="1"/>
      </w:tblPr>
      <w:tblGrid>
        <w:gridCol w:w="2944"/>
        <w:gridCol w:w="2694"/>
        <w:gridCol w:w="1580"/>
        <w:gridCol w:w="1580"/>
        <w:gridCol w:w="1580"/>
      </w:tblGrid>
      <w:tr w:rsidR="003E50AB" w:rsidRPr="003E50AB" w:rsidTr="001B1AE4">
        <w:trPr>
          <w:trHeight w:val="132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2022 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2023 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2024 год</w:t>
            </w:r>
          </w:p>
        </w:tc>
      </w:tr>
      <w:tr w:rsidR="003E50AB" w:rsidRPr="003E50AB" w:rsidTr="001B1AE4">
        <w:trPr>
          <w:trHeight w:val="24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6</w:t>
            </w:r>
          </w:p>
        </w:tc>
      </w:tr>
      <w:tr w:rsidR="003E50AB" w:rsidRPr="003E50AB" w:rsidTr="001B1AE4">
        <w:trPr>
          <w:trHeight w:val="233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102,2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108,5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115,5</w:t>
            </w:r>
          </w:p>
        </w:tc>
      </w:tr>
      <w:tr w:rsidR="003E50AB" w:rsidRPr="003E50AB" w:rsidTr="001B1AE4">
        <w:trPr>
          <w:trHeight w:val="24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ind w:firstLineChars="200" w:firstLine="40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в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том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числе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3E50AB" w:rsidRPr="003E50AB" w:rsidTr="001B1AE4">
        <w:trPr>
          <w:trHeight w:val="181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и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сточники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внутреннего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финансирования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3E50AB" w:rsidRPr="003E50AB" w:rsidTr="001B1AE4">
        <w:trPr>
          <w:trHeight w:val="240"/>
        </w:trPr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ind w:firstLineChars="200" w:firstLine="40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3E50AB" w:rsidRPr="003E50AB" w:rsidTr="001B1AE4">
        <w:trPr>
          <w:trHeight w:val="28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внешнего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финансирования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3E50AB" w:rsidRPr="003E50AB" w:rsidTr="001B1AE4">
        <w:trPr>
          <w:trHeight w:val="259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3E50AB" w:rsidRPr="003E50AB" w:rsidTr="001B1AE4">
        <w:trPr>
          <w:trHeight w:val="282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Изменение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102,2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108,5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115,5</w:t>
            </w:r>
          </w:p>
        </w:tc>
      </w:tr>
      <w:tr w:rsidR="003E50AB" w:rsidRPr="003E50AB" w:rsidTr="001B1AE4">
        <w:trPr>
          <w:trHeight w:val="282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увеличение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-4085,0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-4622,6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-2993,2</w:t>
            </w:r>
          </w:p>
        </w:tc>
      </w:tr>
      <w:tr w:rsidR="003E50AB" w:rsidRPr="003E50AB" w:rsidTr="001B1AE4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-4085,0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-4622,6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-2993,2</w:t>
            </w:r>
          </w:p>
        </w:tc>
      </w:tr>
      <w:tr w:rsidR="003E50AB" w:rsidRPr="003E50AB" w:rsidTr="001B1AE4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-4085,0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-4622,6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-2993,2</w:t>
            </w:r>
          </w:p>
        </w:tc>
      </w:tr>
      <w:tr w:rsidR="003E50AB" w:rsidRPr="003E50AB" w:rsidTr="001B1AE4">
        <w:trPr>
          <w:trHeight w:val="51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-4085,0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-4622,6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/>
                <w:color w:val="000000"/>
                <w:sz w:val="20"/>
                <w:lang w:eastAsia="en-US" w:bidi="en-US"/>
              </w:rPr>
              <w:t>-2993,2</w:t>
            </w:r>
          </w:p>
        </w:tc>
      </w:tr>
      <w:tr w:rsidR="003E50AB" w:rsidRPr="003E50AB" w:rsidTr="001B1AE4">
        <w:trPr>
          <w:trHeight w:val="28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уменьшение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4187,2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4731,1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3108,7</w:t>
            </w:r>
          </w:p>
        </w:tc>
      </w:tr>
      <w:tr w:rsidR="003E50AB" w:rsidRPr="003E50AB" w:rsidTr="001B1AE4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4187,2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4731,1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3108,7</w:t>
            </w:r>
          </w:p>
        </w:tc>
      </w:tr>
      <w:tr w:rsidR="003E50AB" w:rsidRPr="003E50AB" w:rsidTr="001B1AE4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4187,2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4731,1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3108,7</w:t>
            </w:r>
          </w:p>
        </w:tc>
      </w:tr>
      <w:tr w:rsidR="003E50AB" w:rsidRPr="003E50AB" w:rsidTr="001B1AE4">
        <w:trPr>
          <w:trHeight w:val="51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50AB" w:rsidRPr="003E50AB" w:rsidRDefault="003E50AB" w:rsidP="003E50AB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0AB" w:rsidRPr="003E50AB" w:rsidRDefault="003E50AB" w:rsidP="003E50AB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50AB" w:rsidRPr="003E50AB" w:rsidRDefault="003E50AB" w:rsidP="003E50AB">
            <w:pPr>
              <w:tabs>
                <w:tab w:val="left" w:pos="225"/>
                <w:tab w:val="center" w:pos="682"/>
              </w:tabs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ab/>
            </w: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ab/>
              <w:t>4187,2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4731,1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AB" w:rsidRPr="003E50AB" w:rsidRDefault="003E50AB" w:rsidP="003E50AB">
            <w:pPr>
              <w:jc w:val="center"/>
            </w:pPr>
            <w:r w:rsidRPr="003E50AB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3108,7</w:t>
            </w:r>
          </w:p>
        </w:tc>
      </w:tr>
    </w:tbl>
    <w:p w:rsidR="003E50AB" w:rsidRPr="003E50AB" w:rsidRDefault="003E50AB" w:rsidP="003E50AB">
      <w:pPr>
        <w:widowControl w:val="0"/>
        <w:suppressAutoHyphens/>
        <w:rPr>
          <w:rFonts w:eastAsia="Lucida Sans Unicode" w:cs="Tahoma"/>
          <w:color w:val="000000"/>
          <w:sz w:val="20"/>
          <w:lang w:val="en-US" w:eastAsia="en-US" w:bidi="en-US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D5228" w:rsidRPr="008D5228" w:rsidRDefault="008D5228" w:rsidP="008D5228">
      <w:pPr>
        <w:rPr>
          <w:rFonts w:ascii="Arial CYR" w:hAnsi="Arial CYR" w:cs="Arial CYR"/>
          <w:sz w:val="20"/>
          <w:szCs w:val="20"/>
        </w:rPr>
      </w:pPr>
    </w:p>
    <w:p w:rsidR="00831589" w:rsidRDefault="00831589"/>
    <w:sectPr w:rsidR="008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B9D"/>
    <w:multiLevelType w:val="hybridMultilevel"/>
    <w:tmpl w:val="5636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648"/>
    <w:multiLevelType w:val="hybridMultilevel"/>
    <w:tmpl w:val="0AB40752"/>
    <w:lvl w:ilvl="0" w:tplc="BA5E57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CD"/>
    <w:rsid w:val="001150D1"/>
    <w:rsid w:val="001229EA"/>
    <w:rsid w:val="00293323"/>
    <w:rsid w:val="003E50AB"/>
    <w:rsid w:val="00831589"/>
    <w:rsid w:val="008537BB"/>
    <w:rsid w:val="008D5228"/>
    <w:rsid w:val="008E42BA"/>
    <w:rsid w:val="00A841CD"/>
    <w:rsid w:val="00C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E42BA"/>
    <w:pPr>
      <w:tabs>
        <w:tab w:val="left" w:pos="2694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E42BA"/>
    <w:pPr>
      <w:tabs>
        <w:tab w:val="left" w:pos="2694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13</cp:revision>
  <cp:lastPrinted>2023-01-17T11:35:00Z</cp:lastPrinted>
  <dcterms:created xsi:type="dcterms:W3CDTF">2023-01-11T13:23:00Z</dcterms:created>
  <dcterms:modified xsi:type="dcterms:W3CDTF">2023-01-25T13:06:00Z</dcterms:modified>
</cp:coreProperties>
</file>