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2" w:rsidRDefault="00325042" w:rsidP="00C81CF2">
      <w:pPr>
        <w:jc w:val="center"/>
        <w:rPr>
          <w:b/>
        </w:rPr>
      </w:pPr>
      <w:r>
        <w:rPr>
          <w:b/>
        </w:rPr>
        <w:t>ШЕСТАЯ</w:t>
      </w:r>
      <w:r w:rsidR="00C81CF2">
        <w:rPr>
          <w:b/>
        </w:rPr>
        <w:t xml:space="preserve"> СЕССИЯ   СОБРАНИЯ ДЕПУТАТОВ </w:t>
      </w:r>
    </w:p>
    <w:p w:rsidR="00C81CF2" w:rsidRDefault="00C81CF2" w:rsidP="00C81CF2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РЕСПУБЛИКИ КАЛМЫКИЯ  </w:t>
      </w:r>
    </w:p>
    <w:p w:rsidR="00C81CF2" w:rsidRDefault="00C81CF2" w:rsidP="00C81CF2">
      <w:pPr>
        <w:jc w:val="center"/>
        <w:rPr>
          <w:b/>
        </w:rPr>
      </w:pPr>
    </w:p>
    <w:p w:rsidR="00C81CF2" w:rsidRDefault="00C81CF2" w:rsidP="00C81CF2">
      <w:pPr>
        <w:jc w:val="center"/>
        <w:rPr>
          <w:b/>
        </w:rPr>
      </w:pPr>
    </w:p>
    <w:p w:rsidR="00C81CF2" w:rsidRDefault="00C81CF2" w:rsidP="00C81CF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81CF2" w:rsidRDefault="00C81CF2" w:rsidP="00C81CF2">
      <w:pPr>
        <w:jc w:val="center"/>
        <w:rPr>
          <w:b/>
        </w:rPr>
      </w:pPr>
    </w:p>
    <w:p w:rsidR="00C81CF2" w:rsidRDefault="00C81CF2" w:rsidP="00C81CF2">
      <w:r>
        <w:t xml:space="preserve">от 30 декабря 2019 года                                      № </w:t>
      </w:r>
      <w:r w:rsidR="00325042">
        <w:t>5</w:t>
      </w:r>
      <w:r>
        <w:t xml:space="preserve">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</w:p>
    <w:p w:rsidR="00C81CF2" w:rsidRDefault="00C81CF2" w:rsidP="00C81CF2">
      <w:pPr>
        <w:shd w:val="clear" w:color="auto" w:fill="FFFFFF"/>
        <w:spacing w:before="288" w:line="269" w:lineRule="exact"/>
        <w:ind w:left="5770" w:hanging="77"/>
        <w:rPr>
          <w:b/>
          <w:bCs/>
          <w:spacing w:val="-2"/>
        </w:rPr>
      </w:pPr>
      <w:r>
        <w:rPr>
          <w:b/>
          <w:bCs/>
          <w:spacing w:val="-3"/>
        </w:rPr>
        <w:t xml:space="preserve">«О  бюджете </w:t>
      </w:r>
      <w:proofErr w:type="spellStart"/>
      <w:r>
        <w:rPr>
          <w:b/>
          <w:bCs/>
          <w:spacing w:val="-3"/>
        </w:rPr>
        <w:t>Ачинеровского</w:t>
      </w:r>
      <w:proofErr w:type="spellEnd"/>
      <w:r>
        <w:rPr>
          <w:b/>
          <w:bCs/>
          <w:spacing w:val="-3"/>
        </w:rPr>
        <w:t xml:space="preserve"> сельского </w:t>
      </w:r>
      <w:r>
        <w:rPr>
          <w:b/>
          <w:bCs/>
          <w:spacing w:val="-1"/>
        </w:rPr>
        <w:t xml:space="preserve">муниципального образования </w:t>
      </w:r>
      <w:r>
        <w:rPr>
          <w:b/>
          <w:bCs/>
          <w:spacing w:val="-2"/>
        </w:rPr>
        <w:t>Республики Калмыкия на 2020 год и плановый период 2021-2022г.»</w:t>
      </w:r>
    </w:p>
    <w:p w:rsidR="00C81CF2" w:rsidRDefault="00C81CF2" w:rsidP="00C81CF2">
      <w:pPr>
        <w:shd w:val="clear" w:color="auto" w:fill="FFFFFF"/>
        <w:spacing w:before="288" w:line="269" w:lineRule="exact"/>
        <w:ind w:left="5770" w:hanging="77"/>
        <w:rPr>
          <w:b/>
        </w:rPr>
      </w:pPr>
    </w:p>
    <w:p w:rsidR="00C81CF2" w:rsidRDefault="00C81CF2" w:rsidP="00C81CF2">
      <w:pPr>
        <w:shd w:val="clear" w:color="auto" w:fill="FFFFFF"/>
        <w:tabs>
          <w:tab w:val="left" w:pos="9781"/>
        </w:tabs>
        <w:ind w:left="48"/>
        <w:jc w:val="center"/>
      </w:pPr>
      <w:r>
        <w:t>В соответствии со статьей 187 Бюджетного кодекса Российской Федерации,</w:t>
      </w:r>
    </w:p>
    <w:p w:rsidR="00C81CF2" w:rsidRDefault="00C81CF2" w:rsidP="00C81CF2">
      <w:pPr>
        <w:shd w:val="clear" w:color="auto" w:fill="FFFFFF"/>
        <w:tabs>
          <w:tab w:val="left" w:pos="9781"/>
        </w:tabs>
        <w:ind w:left="48"/>
        <w:jc w:val="center"/>
      </w:pPr>
      <w:r>
        <w:t xml:space="preserve"> и Положения о бюджетном процессе в </w:t>
      </w:r>
      <w:proofErr w:type="spellStart"/>
      <w:r>
        <w:t>Ачинеровском</w:t>
      </w:r>
      <w:proofErr w:type="spellEnd"/>
      <w:r>
        <w:t xml:space="preserve"> сельском муниципальном образовании Республики Калмыкия</w:t>
      </w:r>
    </w:p>
    <w:p w:rsidR="00C81CF2" w:rsidRDefault="00C81CF2" w:rsidP="00C81CF2">
      <w:pPr>
        <w:shd w:val="clear" w:color="auto" w:fill="FFFFFF"/>
        <w:spacing w:before="250" w:line="278" w:lineRule="exact"/>
        <w:ind w:left="10" w:right="461" w:firstLine="835"/>
        <w:jc w:val="center"/>
        <w:rPr>
          <w:b/>
        </w:rPr>
      </w:pPr>
      <w:r>
        <w:rPr>
          <w:b/>
        </w:rPr>
        <w:t xml:space="preserve">Собрание депутатов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муниципального образования Республики Калмыкия</w:t>
      </w:r>
    </w:p>
    <w:p w:rsidR="00C81CF2" w:rsidRDefault="00C81CF2" w:rsidP="00C81CF2">
      <w:pPr>
        <w:shd w:val="clear" w:color="auto" w:fill="FFFFFF"/>
        <w:spacing w:before="269"/>
        <w:ind w:left="48"/>
        <w:jc w:val="center"/>
        <w:rPr>
          <w:b/>
        </w:rPr>
      </w:pPr>
      <w:r>
        <w:rPr>
          <w:b/>
          <w:spacing w:val="37"/>
        </w:rPr>
        <w:t>РЕШИЛО:</w:t>
      </w:r>
      <w:r>
        <w:rPr>
          <w:b/>
        </w:rPr>
        <w:t xml:space="preserve"> </w:t>
      </w:r>
    </w:p>
    <w:p w:rsidR="00C81CF2" w:rsidRDefault="00C81CF2" w:rsidP="00C81CF2">
      <w:pPr>
        <w:shd w:val="clear" w:color="auto" w:fill="FFFFFF"/>
        <w:tabs>
          <w:tab w:val="left" w:pos="9781"/>
        </w:tabs>
        <w:jc w:val="both"/>
      </w:pPr>
    </w:p>
    <w:p w:rsidR="00C81CF2" w:rsidRDefault="00C81CF2" w:rsidP="00C81CF2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75"/>
        <w:jc w:val="both"/>
        <w:rPr>
          <w:spacing w:val="-2"/>
        </w:rPr>
      </w:pPr>
      <w:r>
        <w:t xml:space="preserve">Утвердить  бюджет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</w:t>
      </w:r>
      <w:r>
        <w:rPr>
          <w:spacing w:val="-2"/>
        </w:rPr>
        <w:t>Калмыкия  на 2020 год и плановый период 2021-2022г.</w:t>
      </w:r>
    </w:p>
    <w:p w:rsidR="00C81CF2" w:rsidRDefault="00C81CF2" w:rsidP="00C81CF2">
      <w:pPr>
        <w:shd w:val="clear" w:color="auto" w:fill="FFFFFF"/>
        <w:tabs>
          <w:tab w:val="left" w:pos="9781"/>
        </w:tabs>
        <w:ind w:firstLine="275"/>
        <w:jc w:val="both"/>
      </w:pPr>
    </w:p>
    <w:p w:rsidR="00C81CF2" w:rsidRDefault="00C81CF2" w:rsidP="00C81CF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</w:pPr>
      <w:r>
        <w:rPr>
          <w:spacing w:val="-1"/>
        </w:rPr>
        <w:t>2. Опубликовать</w:t>
      </w:r>
      <w:r>
        <w:rPr>
          <w:b/>
          <w:spacing w:val="-1"/>
        </w:rPr>
        <w:t xml:space="preserve"> </w:t>
      </w:r>
      <w:bookmarkStart w:id="0" w:name="_GoBack"/>
      <w:r w:rsidRPr="007F5325">
        <w:rPr>
          <w:spacing w:val="-1"/>
        </w:rPr>
        <w:t>(о</w:t>
      </w:r>
      <w:bookmarkEnd w:id="0"/>
      <w:r>
        <w:t>бнародовать) настоящее решение в районной газете «Ленинец» и в официальных местах для обнародования.</w:t>
      </w:r>
    </w:p>
    <w:p w:rsidR="00C81CF2" w:rsidRDefault="00C81CF2" w:rsidP="00C81CF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</w:pPr>
      <w:r>
        <w:rPr>
          <w:b/>
        </w:rPr>
        <w:t>3.</w:t>
      </w:r>
      <w:r>
        <w:t xml:space="preserve"> Опубликовать настоящее Решение на официальном сайте администрации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 (http://www.adm-achinerusmo.ru/).</w:t>
      </w:r>
    </w:p>
    <w:p w:rsidR="00C81CF2" w:rsidRDefault="00C81CF2" w:rsidP="00C81CF2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</w:pPr>
      <w:r>
        <w:rPr>
          <w:b/>
        </w:rPr>
        <w:t xml:space="preserve"> 4. </w:t>
      </w:r>
      <w:r>
        <w:t xml:space="preserve">Контроль над исполнением возложить на Главу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  (</w:t>
      </w:r>
      <w:proofErr w:type="spellStart"/>
      <w:r>
        <w:t>ахлачи</w:t>
      </w:r>
      <w:proofErr w:type="spellEnd"/>
      <w:r>
        <w:t xml:space="preserve">)  </w:t>
      </w:r>
      <w:proofErr w:type="spellStart"/>
      <w:r>
        <w:t>Зенитова</w:t>
      </w:r>
      <w:proofErr w:type="spellEnd"/>
      <w:r>
        <w:t xml:space="preserve"> Н.А.</w:t>
      </w:r>
    </w:p>
    <w:p w:rsidR="00C81CF2" w:rsidRDefault="00C81CF2" w:rsidP="00C81CF2">
      <w:pPr>
        <w:shd w:val="clear" w:color="auto" w:fill="FFFFFF"/>
        <w:tabs>
          <w:tab w:val="left" w:pos="9781"/>
        </w:tabs>
        <w:spacing w:after="240"/>
        <w:ind w:left="19" w:firstLine="274"/>
        <w:jc w:val="both"/>
      </w:pPr>
      <w:r>
        <w:rPr>
          <w:b/>
        </w:rPr>
        <w:t xml:space="preserve">5. </w:t>
      </w:r>
      <w:r>
        <w:t>Настоящее Решение вступает в силу  со дня его подписания.</w:t>
      </w: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C81CF2" w:rsidRDefault="00C81CF2" w:rsidP="00C81CF2">
      <w:pPr>
        <w:shd w:val="clear" w:color="auto" w:fill="FFFFFF"/>
        <w:ind w:right="461"/>
        <w:jc w:val="both"/>
        <w:rPr>
          <w:b/>
        </w:rPr>
      </w:pPr>
      <w:r>
        <w:rPr>
          <w:b/>
        </w:rPr>
        <w:t xml:space="preserve"> муниципального образования</w:t>
      </w: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  <w:r>
        <w:rPr>
          <w:b/>
        </w:rPr>
        <w:t>Республики Калмыкия                                                                      Е.З.Анчаева.</w:t>
      </w: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  <w:r>
        <w:rPr>
          <w:b/>
        </w:rPr>
        <w:t>муниципального образования</w:t>
      </w: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  </w:t>
      </w:r>
      <w:proofErr w:type="spellStart"/>
      <w:r>
        <w:rPr>
          <w:b/>
        </w:rPr>
        <w:t>Н.А.Зенитов</w:t>
      </w:r>
      <w:proofErr w:type="spellEnd"/>
      <w:r>
        <w:rPr>
          <w:b/>
        </w:rPr>
        <w:t xml:space="preserve">. </w:t>
      </w: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shd w:val="clear" w:color="auto" w:fill="FFFFFF"/>
        <w:ind w:left="19" w:right="461"/>
        <w:jc w:val="both"/>
        <w:rPr>
          <w:b/>
        </w:rPr>
      </w:pPr>
    </w:p>
    <w:p w:rsidR="00C81CF2" w:rsidRDefault="00C81CF2" w:rsidP="00C81CF2">
      <w:pPr>
        <w:ind w:left="5954" w:firstLine="9"/>
        <w:jc w:val="right"/>
        <w:rPr>
          <w:sz w:val="18"/>
          <w:szCs w:val="18"/>
        </w:rPr>
      </w:pPr>
    </w:p>
    <w:p w:rsidR="00C81CF2" w:rsidRDefault="00C81CF2" w:rsidP="00C81CF2">
      <w:pPr>
        <w:ind w:left="5954" w:firstLine="9"/>
        <w:jc w:val="right"/>
        <w:rPr>
          <w:sz w:val="18"/>
          <w:szCs w:val="18"/>
        </w:rPr>
      </w:pPr>
    </w:p>
    <w:p w:rsidR="00C81CF2" w:rsidRDefault="00C81CF2" w:rsidP="00C81CF2">
      <w:pPr>
        <w:ind w:left="5954" w:firstLine="9"/>
        <w:jc w:val="right"/>
        <w:rPr>
          <w:sz w:val="18"/>
          <w:szCs w:val="18"/>
        </w:rPr>
      </w:pPr>
    </w:p>
    <w:p w:rsidR="00C81CF2" w:rsidRDefault="00C81CF2" w:rsidP="00C81CF2">
      <w:pPr>
        <w:ind w:left="5954" w:firstLine="9"/>
        <w:jc w:val="right"/>
        <w:rPr>
          <w:sz w:val="18"/>
          <w:szCs w:val="18"/>
        </w:rPr>
      </w:pPr>
    </w:p>
    <w:p w:rsidR="00784E63" w:rsidRDefault="00784E63"/>
    <w:sectPr w:rsidR="007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5D8E"/>
    <w:multiLevelType w:val="hybridMultilevel"/>
    <w:tmpl w:val="C5E8E7E6"/>
    <w:lvl w:ilvl="0" w:tplc="B7A6CB24">
      <w:start w:val="1"/>
      <w:numFmt w:val="decimal"/>
      <w:lvlText w:val="%1."/>
      <w:lvlJc w:val="left"/>
      <w:pPr>
        <w:ind w:left="860" w:hanging="5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F2"/>
    <w:rsid w:val="00325042"/>
    <w:rsid w:val="00784E63"/>
    <w:rsid w:val="007F5325"/>
    <w:rsid w:val="00C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Ачинеровское СМО</cp:lastModifiedBy>
  <cp:revision>3</cp:revision>
  <cp:lastPrinted>2020-01-14T08:14:00Z</cp:lastPrinted>
  <dcterms:created xsi:type="dcterms:W3CDTF">2019-12-29T15:21:00Z</dcterms:created>
  <dcterms:modified xsi:type="dcterms:W3CDTF">2020-01-14T08:14:00Z</dcterms:modified>
</cp:coreProperties>
</file>