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C7" w:rsidRPr="00316BAC" w:rsidRDefault="008D3CC7" w:rsidP="008D3CC7">
      <w:pPr>
        <w:shd w:val="clear" w:color="auto" w:fill="FFFFFF"/>
        <w:ind w:right="19"/>
        <w:jc w:val="center"/>
        <w:rPr>
          <w:rFonts w:ascii="Times New Roman" w:hAnsi="Times New Roman" w:cs="Times New Roman"/>
        </w:rPr>
      </w:pPr>
      <w:r>
        <w:rPr>
          <w:rFonts w:ascii="Times New Roman" w:hAnsi="Times New Roman" w:cs="Times New Roman"/>
          <w:b/>
          <w:bCs/>
          <w:spacing w:val="-5"/>
        </w:rPr>
        <w:t>СЕДЬМ</w:t>
      </w:r>
      <w:r w:rsidRPr="00316BAC">
        <w:rPr>
          <w:rFonts w:ascii="Times New Roman" w:hAnsi="Times New Roman" w:cs="Times New Roman"/>
          <w:b/>
          <w:bCs/>
          <w:spacing w:val="-5"/>
        </w:rPr>
        <w:t>АЯ  СЕССИЯ</w:t>
      </w:r>
    </w:p>
    <w:p w:rsidR="008D3CC7" w:rsidRPr="00316BAC" w:rsidRDefault="008D3CC7" w:rsidP="008D3CC7">
      <w:pPr>
        <w:shd w:val="clear" w:color="auto" w:fill="FFFFFF"/>
        <w:ind w:right="141"/>
        <w:jc w:val="center"/>
        <w:rPr>
          <w:rFonts w:ascii="Times New Roman" w:hAnsi="Times New Roman" w:cs="Times New Roman"/>
          <w:b/>
        </w:rPr>
      </w:pPr>
      <w:r w:rsidRPr="00316BAC">
        <w:rPr>
          <w:rFonts w:ascii="Times New Roman" w:hAnsi="Times New Roman" w:cs="Times New Roman"/>
          <w:b/>
        </w:rPr>
        <w:t>СОБРАНИЕ ДЕПУТАТОВ А</w:t>
      </w:r>
      <w:r>
        <w:rPr>
          <w:rFonts w:ascii="Times New Roman" w:hAnsi="Times New Roman" w:cs="Times New Roman"/>
          <w:b/>
        </w:rPr>
        <w:t>ЧИНЕРО</w:t>
      </w:r>
      <w:r w:rsidRPr="00316BAC">
        <w:rPr>
          <w:rFonts w:ascii="Times New Roman" w:hAnsi="Times New Roman" w:cs="Times New Roman"/>
          <w:b/>
        </w:rPr>
        <w:t xml:space="preserve">ВСКОГО СЕЛЬСКОГО </w:t>
      </w:r>
      <w:r w:rsidRPr="00316BAC">
        <w:rPr>
          <w:rFonts w:ascii="Times New Roman" w:hAnsi="Times New Roman" w:cs="Times New Roman"/>
          <w:b/>
          <w:spacing w:val="-2"/>
        </w:rPr>
        <w:t xml:space="preserve">МУНИЦИПАЛЬНОГО ОБРАЗОВАНИЯ РЕСПУБЛИКИ КАЛМЫКИЯ </w:t>
      </w:r>
      <w:r>
        <w:rPr>
          <w:rFonts w:ascii="Times New Roman" w:hAnsi="Times New Roman" w:cs="Times New Roman"/>
          <w:b/>
          <w:spacing w:val="-2"/>
        </w:rPr>
        <w:t xml:space="preserve"> </w:t>
      </w:r>
    </w:p>
    <w:p w:rsidR="008D3CC7" w:rsidRPr="00316BAC" w:rsidRDefault="008D3CC7" w:rsidP="008D3CC7">
      <w:pPr>
        <w:shd w:val="clear" w:color="auto" w:fill="FFFFFF"/>
        <w:spacing w:before="283"/>
        <w:ind w:right="24"/>
        <w:jc w:val="center"/>
        <w:rPr>
          <w:rFonts w:ascii="Times New Roman" w:hAnsi="Times New Roman" w:cs="Times New Roman"/>
          <w:b/>
        </w:rPr>
      </w:pPr>
      <w:proofErr w:type="gramStart"/>
      <w:r w:rsidRPr="00316BAC">
        <w:rPr>
          <w:rFonts w:ascii="Times New Roman" w:hAnsi="Times New Roman" w:cs="Times New Roman"/>
          <w:b/>
        </w:rPr>
        <w:t>Р</w:t>
      </w:r>
      <w:proofErr w:type="gramEnd"/>
      <w:r w:rsidRPr="00316BAC">
        <w:rPr>
          <w:rFonts w:ascii="Times New Roman" w:hAnsi="Times New Roman" w:cs="Times New Roman"/>
          <w:b/>
        </w:rPr>
        <w:t xml:space="preserve"> Е Ш Е Н И Е</w:t>
      </w:r>
    </w:p>
    <w:p w:rsidR="008D3CC7" w:rsidRDefault="008D3CC7" w:rsidP="008D3CC7">
      <w:pPr>
        <w:shd w:val="clear" w:color="auto" w:fill="FFFFFF"/>
        <w:tabs>
          <w:tab w:val="left" w:leader="underscore" w:pos="1963"/>
          <w:tab w:val="left" w:pos="4454"/>
          <w:tab w:val="left" w:leader="underscore" w:pos="5232"/>
          <w:tab w:val="left" w:pos="9240"/>
        </w:tabs>
        <w:spacing w:before="274"/>
        <w:jc w:val="center"/>
        <w:rPr>
          <w:rFonts w:ascii="Times New Roman" w:hAnsi="Times New Roman" w:cs="Times New Roman"/>
          <w:spacing w:val="-2"/>
        </w:rPr>
      </w:pPr>
      <w:r w:rsidRPr="00316BAC">
        <w:rPr>
          <w:rFonts w:ascii="Times New Roman" w:hAnsi="Times New Roman" w:cs="Times New Roman"/>
          <w:spacing w:val="-3"/>
        </w:rPr>
        <w:t xml:space="preserve">27 сентября </w:t>
      </w:r>
      <w:r w:rsidRPr="00316BAC">
        <w:rPr>
          <w:rFonts w:ascii="Times New Roman" w:hAnsi="Times New Roman" w:cs="Times New Roman"/>
        </w:rPr>
        <w:t xml:space="preserve"> </w:t>
      </w:r>
      <w:r w:rsidRPr="00316BAC">
        <w:rPr>
          <w:rFonts w:ascii="Times New Roman" w:hAnsi="Times New Roman" w:cs="Times New Roman"/>
          <w:spacing w:val="-1"/>
        </w:rPr>
        <w:t xml:space="preserve">2016 года                  </w:t>
      </w:r>
      <w:r w:rsidRPr="00316BAC">
        <w:rPr>
          <w:rFonts w:ascii="Times New Roman" w:hAnsi="Times New Roman" w:cs="Times New Roman"/>
        </w:rPr>
        <w:t xml:space="preserve">   № </w:t>
      </w:r>
      <w:r>
        <w:rPr>
          <w:rFonts w:ascii="Times New Roman" w:hAnsi="Times New Roman" w:cs="Times New Roman"/>
        </w:rPr>
        <w:t>1</w:t>
      </w:r>
      <w:r w:rsidRPr="00316BAC">
        <w:rPr>
          <w:rFonts w:ascii="Times New Roman" w:hAnsi="Times New Roman" w:cs="Times New Roman"/>
        </w:rPr>
        <w:t xml:space="preserve">                                      </w:t>
      </w:r>
      <w:r w:rsidRPr="00316BAC">
        <w:rPr>
          <w:rFonts w:ascii="Times New Roman" w:hAnsi="Times New Roman" w:cs="Times New Roman"/>
          <w:spacing w:val="-2"/>
        </w:rPr>
        <w:t>п. А</w:t>
      </w:r>
      <w:r>
        <w:rPr>
          <w:rFonts w:ascii="Times New Roman" w:hAnsi="Times New Roman" w:cs="Times New Roman"/>
          <w:spacing w:val="-2"/>
        </w:rPr>
        <w:t>чинеры</w:t>
      </w:r>
    </w:p>
    <w:p w:rsidR="008D3CC7" w:rsidRPr="00316BAC" w:rsidRDefault="008D3CC7" w:rsidP="008D3CC7">
      <w:pPr>
        <w:shd w:val="clear" w:color="auto" w:fill="FFFFFF"/>
        <w:tabs>
          <w:tab w:val="left" w:leader="underscore" w:pos="1963"/>
          <w:tab w:val="left" w:pos="4454"/>
          <w:tab w:val="left" w:leader="underscore" w:pos="5232"/>
          <w:tab w:val="left" w:pos="9240"/>
        </w:tabs>
        <w:spacing w:before="274"/>
        <w:jc w:val="center"/>
        <w:rPr>
          <w:rFonts w:ascii="Times New Roman" w:hAnsi="Times New Roman" w:cs="Times New Roman"/>
          <w:spacing w:val="-2"/>
        </w:rPr>
      </w:pPr>
    </w:p>
    <w:p w:rsidR="008D3CC7" w:rsidRPr="00316BAC" w:rsidRDefault="008D3CC7" w:rsidP="008D3CC7">
      <w:pPr>
        <w:shd w:val="clear" w:color="auto" w:fill="FFFFFF"/>
        <w:tabs>
          <w:tab w:val="left" w:leader="underscore" w:pos="1963"/>
          <w:tab w:val="left" w:pos="4454"/>
          <w:tab w:val="left" w:leader="underscore" w:pos="5232"/>
          <w:tab w:val="left" w:pos="9240"/>
        </w:tabs>
        <w:jc w:val="center"/>
        <w:rPr>
          <w:rFonts w:ascii="Times New Roman" w:hAnsi="Times New Roman" w:cs="Times New Roman"/>
          <w:b/>
        </w:rPr>
      </w:pPr>
      <w:r w:rsidRPr="00316BAC">
        <w:rPr>
          <w:rFonts w:ascii="Times New Roman" w:hAnsi="Times New Roman" w:cs="Times New Roman"/>
          <w:b/>
        </w:rPr>
        <w:t>О внесении изменений и дополнений в Правила землепользования и застройки А</w:t>
      </w:r>
      <w:r>
        <w:rPr>
          <w:rFonts w:ascii="Times New Roman" w:hAnsi="Times New Roman" w:cs="Times New Roman"/>
          <w:b/>
        </w:rPr>
        <w:t>чинер</w:t>
      </w:r>
      <w:r w:rsidRPr="00316BAC">
        <w:rPr>
          <w:rFonts w:ascii="Times New Roman" w:hAnsi="Times New Roman" w:cs="Times New Roman"/>
          <w:b/>
        </w:rPr>
        <w:t xml:space="preserve">овского сельского муниципального образования Черноземельского района применительно к поселку </w:t>
      </w:r>
      <w:r>
        <w:rPr>
          <w:rFonts w:ascii="Times New Roman" w:hAnsi="Times New Roman" w:cs="Times New Roman"/>
          <w:b/>
        </w:rPr>
        <w:t>Ачинеры</w:t>
      </w:r>
    </w:p>
    <w:p w:rsidR="008D3CC7" w:rsidRPr="00316BAC" w:rsidRDefault="008D3CC7" w:rsidP="008D3CC7">
      <w:pPr>
        <w:ind w:firstLine="708"/>
        <w:jc w:val="both"/>
        <w:rPr>
          <w:rFonts w:ascii="Times New Roman" w:hAnsi="Times New Roman" w:cs="Times New Roman"/>
        </w:rPr>
      </w:pPr>
      <w:r w:rsidRPr="00316BAC">
        <w:rPr>
          <w:rFonts w:ascii="Times New Roman" w:eastAsia="Calibri" w:hAnsi="Times New Roman" w:cs="Times New Roman"/>
        </w:rPr>
        <w:t xml:space="preserve">В целях </w:t>
      </w:r>
      <w:proofErr w:type="gramStart"/>
      <w:r w:rsidRPr="00316BAC">
        <w:rPr>
          <w:rFonts w:ascii="Times New Roman" w:eastAsia="Calibri" w:hAnsi="Times New Roman" w:cs="Times New Roman"/>
        </w:rPr>
        <w:t>приведения</w:t>
      </w:r>
      <w:proofErr w:type="gramEnd"/>
      <w:r w:rsidRPr="00316BAC">
        <w:rPr>
          <w:rFonts w:ascii="Times New Roman" w:eastAsia="Calibri" w:hAnsi="Times New Roman" w:cs="Times New Roman"/>
        </w:rPr>
        <w:t xml:space="preserve"> в соответствие ранее разработанных правил землепользования и застройки </w:t>
      </w:r>
      <w:r w:rsidRPr="00A47165">
        <w:rPr>
          <w:rFonts w:ascii="Times New Roman" w:hAnsi="Times New Roman" w:cs="Times New Roman"/>
        </w:rPr>
        <w:t xml:space="preserve">Ачинеровского </w:t>
      </w:r>
      <w:r w:rsidRPr="00316BAC">
        <w:rPr>
          <w:rFonts w:ascii="Times New Roman" w:hAnsi="Times New Roman" w:cs="Times New Roman"/>
        </w:rPr>
        <w:t>сельского муниципального образования Черноземельского района применительно к поселку А</w:t>
      </w:r>
      <w:r>
        <w:rPr>
          <w:rFonts w:ascii="Times New Roman" w:hAnsi="Times New Roman" w:cs="Times New Roman"/>
        </w:rPr>
        <w:t>чинеры</w:t>
      </w:r>
      <w:r w:rsidRPr="00316BAC">
        <w:rPr>
          <w:rFonts w:ascii="Times New Roman" w:eastAsia="Calibri" w:hAnsi="Times New Roman" w:cs="Times New Roman"/>
        </w:rPr>
        <w:t xml:space="preserve">, создания правовой основы для условий устойчивого развития территории муниципального образования,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w:t>
      </w:r>
      <w:proofErr w:type="gramStart"/>
      <w:r w:rsidRPr="00316BAC">
        <w:rPr>
          <w:rFonts w:ascii="Times New Roman" w:eastAsia="Calibri" w:hAnsi="Times New Roman" w:cs="Times New Roman"/>
        </w:rPr>
        <w:t>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создания правовой, методической и информационной основы для последовательного развития современной системы градо</w:t>
      </w:r>
      <w:r w:rsidRPr="00316BAC">
        <w:rPr>
          <w:rFonts w:ascii="Times New Roman" w:hAnsi="Times New Roman" w:cs="Times New Roman"/>
        </w:rPr>
        <w:t xml:space="preserve">строительного </w:t>
      </w:r>
      <w:r w:rsidRPr="00316BAC">
        <w:rPr>
          <w:rFonts w:ascii="Times New Roman" w:eastAsia="Calibri" w:hAnsi="Times New Roman" w:cs="Times New Roman"/>
        </w:rPr>
        <w:t>регулирования, ориентированной на рыночные преобразования в сфере недвижимости, использование современных технологий в планировании развития и управлении процессами обустройства и застройки территории поселения, руководствуясь Федеральным законом Российской Федерации от</w:t>
      </w:r>
      <w:proofErr w:type="gramEnd"/>
      <w:r w:rsidRPr="00316BAC">
        <w:rPr>
          <w:rFonts w:ascii="Times New Roman" w:eastAsia="Calibri" w:hAnsi="Times New Roman" w:cs="Times New Roman"/>
        </w:rPr>
        <w:t xml:space="preserve"> 29.12.2004 № 190-ФЗ «Градостроительный кодекс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w:t>
      </w:r>
      <w:r w:rsidRPr="00A47165">
        <w:rPr>
          <w:rFonts w:ascii="Times New Roman" w:hAnsi="Times New Roman" w:cs="Times New Roman"/>
        </w:rPr>
        <w:t>Ачинеровского</w:t>
      </w:r>
      <w:r w:rsidRPr="00316BAC">
        <w:rPr>
          <w:rFonts w:ascii="Times New Roman" w:hAnsi="Times New Roman" w:cs="Times New Roman"/>
        </w:rPr>
        <w:t xml:space="preserve"> сельского муниципального образования Республики Калмыкия, Собрание депутатов </w:t>
      </w:r>
      <w:r w:rsidRPr="00A47165">
        <w:rPr>
          <w:rFonts w:ascii="Times New Roman" w:hAnsi="Times New Roman" w:cs="Times New Roman"/>
        </w:rPr>
        <w:t>Ачинеровского</w:t>
      </w:r>
      <w:r w:rsidRPr="00316BAC">
        <w:rPr>
          <w:rFonts w:ascii="Times New Roman" w:hAnsi="Times New Roman" w:cs="Times New Roman"/>
        </w:rPr>
        <w:t xml:space="preserve"> сельского муниципального образования </w:t>
      </w:r>
    </w:p>
    <w:p w:rsidR="008D3CC7" w:rsidRPr="00316BAC" w:rsidRDefault="008D3CC7" w:rsidP="008D3CC7">
      <w:pPr>
        <w:ind w:firstLine="708"/>
        <w:jc w:val="center"/>
        <w:rPr>
          <w:rFonts w:ascii="Times New Roman" w:eastAsia="Calibri" w:hAnsi="Times New Roman" w:cs="Times New Roman"/>
          <w:b/>
        </w:rPr>
      </w:pPr>
      <w:r w:rsidRPr="00316BAC">
        <w:rPr>
          <w:rFonts w:ascii="Times New Roman" w:hAnsi="Times New Roman" w:cs="Times New Roman"/>
          <w:b/>
        </w:rPr>
        <w:t>решило</w:t>
      </w:r>
      <w:r w:rsidRPr="00316BAC">
        <w:rPr>
          <w:rFonts w:ascii="Times New Roman" w:eastAsia="Calibri" w:hAnsi="Times New Roman" w:cs="Times New Roman"/>
          <w:b/>
        </w:rPr>
        <w:t>:</w:t>
      </w:r>
    </w:p>
    <w:p w:rsidR="008D3CC7" w:rsidRPr="00316BAC" w:rsidRDefault="008D3CC7" w:rsidP="008D3CC7">
      <w:pPr>
        <w:jc w:val="both"/>
        <w:rPr>
          <w:rFonts w:ascii="Times New Roman" w:eastAsia="Calibri" w:hAnsi="Times New Roman" w:cs="Times New Roman"/>
        </w:rPr>
      </w:pPr>
    </w:p>
    <w:p w:rsidR="008D3CC7" w:rsidRPr="00316BAC" w:rsidRDefault="008D3CC7" w:rsidP="008D3CC7">
      <w:pPr>
        <w:jc w:val="both"/>
        <w:rPr>
          <w:rFonts w:ascii="Times New Roman" w:eastAsia="Calibri" w:hAnsi="Times New Roman" w:cs="Times New Roman"/>
        </w:rPr>
      </w:pPr>
      <w:r w:rsidRPr="00316BAC">
        <w:rPr>
          <w:rFonts w:ascii="Times New Roman" w:eastAsia="Calibri" w:hAnsi="Times New Roman" w:cs="Times New Roman"/>
        </w:rPr>
        <w:t xml:space="preserve">1. Внести изменения в ранее разработанные правила землепользования и застройки </w:t>
      </w:r>
      <w:r w:rsidRPr="00A47165">
        <w:rPr>
          <w:rFonts w:ascii="Times New Roman" w:hAnsi="Times New Roman" w:cs="Times New Roman"/>
        </w:rPr>
        <w:t>Ачинеровского</w:t>
      </w:r>
      <w:r w:rsidRPr="00316BAC">
        <w:rPr>
          <w:rFonts w:ascii="Times New Roman" w:hAnsi="Times New Roman" w:cs="Times New Roman"/>
        </w:rPr>
        <w:t xml:space="preserve"> сельского муниципального образования Черноземельского района применительно к поселку </w:t>
      </w:r>
      <w:r>
        <w:rPr>
          <w:rFonts w:ascii="Times New Roman" w:hAnsi="Times New Roman" w:cs="Times New Roman"/>
        </w:rPr>
        <w:t>Ачинеры</w:t>
      </w:r>
      <w:r w:rsidRPr="00316BAC">
        <w:rPr>
          <w:rFonts w:ascii="Times New Roman" w:eastAsia="Calibri" w:hAnsi="Times New Roman" w:cs="Times New Roman"/>
        </w:rPr>
        <w:t>.</w:t>
      </w:r>
      <w:r w:rsidR="000A6042">
        <w:rPr>
          <w:rFonts w:ascii="Times New Roman" w:hAnsi="Times New Roman" w:cs="Times New Roman"/>
        </w:rPr>
        <w:t xml:space="preserve"> </w:t>
      </w:r>
    </w:p>
    <w:p w:rsidR="0090753B" w:rsidRDefault="008D3CC7" w:rsidP="008D3CC7">
      <w:pPr>
        <w:jc w:val="both"/>
        <w:rPr>
          <w:rFonts w:ascii="Times New Roman" w:eastAsia="Calibri" w:hAnsi="Times New Roman" w:cs="Times New Roman"/>
        </w:rPr>
      </w:pPr>
      <w:r w:rsidRPr="00316BAC">
        <w:rPr>
          <w:rFonts w:ascii="Times New Roman" w:eastAsia="Calibri" w:hAnsi="Times New Roman" w:cs="Times New Roman"/>
        </w:rPr>
        <w:t xml:space="preserve">2. Подготовить проект правил землепользования и застройки </w:t>
      </w:r>
      <w:r w:rsidRPr="00A47165">
        <w:rPr>
          <w:rFonts w:ascii="Times New Roman" w:hAnsi="Times New Roman" w:cs="Times New Roman"/>
        </w:rPr>
        <w:t>Ачинеровского</w:t>
      </w:r>
      <w:r w:rsidRPr="00316BAC">
        <w:rPr>
          <w:rFonts w:ascii="Times New Roman" w:hAnsi="Times New Roman" w:cs="Times New Roman"/>
        </w:rPr>
        <w:t xml:space="preserve"> сельского муниципального образования Черноземельского района применительно к поселку </w:t>
      </w:r>
      <w:r>
        <w:rPr>
          <w:rFonts w:ascii="Times New Roman" w:hAnsi="Times New Roman" w:cs="Times New Roman"/>
        </w:rPr>
        <w:t>Ачинеры</w:t>
      </w:r>
      <w:r w:rsidRPr="00316BAC">
        <w:rPr>
          <w:rFonts w:ascii="Times New Roman" w:hAnsi="Times New Roman" w:cs="Times New Roman"/>
        </w:rPr>
        <w:t xml:space="preserve"> </w:t>
      </w:r>
      <w:r w:rsidRPr="00316BAC">
        <w:rPr>
          <w:rFonts w:ascii="Times New Roman" w:eastAsia="Calibri" w:hAnsi="Times New Roman" w:cs="Times New Roman"/>
        </w:rPr>
        <w:t xml:space="preserve">(далее – проект правил землепользования </w:t>
      </w:r>
      <w:r w:rsidR="0090753B">
        <w:rPr>
          <w:rFonts w:ascii="Times New Roman" w:eastAsia="Calibri" w:hAnsi="Times New Roman" w:cs="Times New Roman"/>
        </w:rPr>
        <w:t>и застройки).</w:t>
      </w:r>
    </w:p>
    <w:p w:rsidR="008D3CC7" w:rsidRPr="00316BAC" w:rsidRDefault="0090753B" w:rsidP="008D3CC7">
      <w:pPr>
        <w:jc w:val="both"/>
        <w:rPr>
          <w:rFonts w:ascii="Times New Roman" w:eastAsia="Calibri" w:hAnsi="Times New Roman" w:cs="Times New Roman"/>
        </w:rPr>
      </w:pPr>
      <w:r>
        <w:rPr>
          <w:rFonts w:ascii="Times New Roman" w:eastAsia="Calibri" w:hAnsi="Times New Roman" w:cs="Times New Roman"/>
        </w:rPr>
        <w:t xml:space="preserve"> Приложение 1.</w:t>
      </w:r>
    </w:p>
    <w:p w:rsidR="008D3CC7" w:rsidRPr="00316BAC" w:rsidRDefault="008D3CC7" w:rsidP="008D3CC7">
      <w:pPr>
        <w:jc w:val="both"/>
        <w:rPr>
          <w:rFonts w:ascii="Times New Roman" w:eastAsia="Calibri" w:hAnsi="Times New Roman" w:cs="Times New Roman"/>
        </w:rPr>
      </w:pPr>
      <w:r w:rsidRPr="00316BAC">
        <w:rPr>
          <w:rFonts w:ascii="Times New Roman" w:hAnsi="Times New Roman" w:cs="Times New Roman"/>
        </w:rPr>
        <w:t>3</w:t>
      </w:r>
      <w:r w:rsidRPr="00316BAC">
        <w:rPr>
          <w:rFonts w:ascii="Times New Roman" w:eastAsia="Calibri" w:hAnsi="Times New Roman" w:cs="Times New Roman"/>
        </w:rPr>
        <w:t xml:space="preserve">. </w:t>
      </w:r>
      <w:r w:rsidRPr="00316BAC">
        <w:rPr>
          <w:rFonts w:ascii="Times New Roman" w:hAnsi="Times New Roman" w:cs="Times New Roman"/>
        </w:rPr>
        <w:t xml:space="preserve">Обнародовать настоящее решение на официальном сайте </w:t>
      </w:r>
      <w:r w:rsidRPr="00A47165">
        <w:rPr>
          <w:rFonts w:ascii="Times New Roman" w:hAnsi="Times New Roman" w:cs="Times New Roman"/>
        </w:rPr>
        <w:t>Ачинеровского</w:t>
      </w:r>
      <w:r w:rsidRPr="00316BAC">
        <w:rPr>
          <w:rFonts w:ascii="Times New Roman" w:hAnsi="Times New Roman" w:cs="Times New Roman"/>
        </w:rPr>
        <w:t xml:space="preserve"> сельского муниципального образования Республики Калмыкия</w:t>
      </w:r>
      <w:r w:rsidRPr="00316BAC">
        <w:rPr>
          <w:rFonts w:ascii="Times New Roman" w:eastAsia="Calibri" w:hAnsi="Times New Roman" w:cs="Times New Roman"/>
        </w:rPr>
        <w:t xml:space="preserve"> </w:t>
      </w:r>
    </w:p>
    <w:p w:rsidR="008D3CC7" w:rsidRPr="00316BAC" w:rsidRDefault="008D3CC7" w:rsidP="008D3CC7">
      <w:pPr>
        <w:jc w:val="both"/>
        <w:rPr>
          <w:rFonts w:ascii="Times New Roman" w:eastAsia="Calibri" w:hAnsi="Times New Roman" w:cs="Times New Roman"/>
        </w:rPr>
      </w:pPr>
      <w:r w:rsidRPr="00316BAC">
        <w:rPr>
          <w:rFonts w:ascii="Times New Roman" w:eastAsia="Calibri" w:hAnsi="Times New Roman" w:cs="Times New Roman"/>
        </w:rPr>
        <w:t xml:space="preserve">4. Контроль </w:t>
      </w:r>
      <w:r w:rsidRPr="00316BAC">
        <w:rPr>
          <w:rFonts w:ascii="Times New Roman" w:hAnsi="Times New Roman" w:cs="Times New Roman"/>
        </w:rPr>
        <w:t>над</w:t>
      </w:r>
      <w:r w:rsidRPr="00316BAC">
        <w:rPr>
          <w:rFonts w:ascii="Times New Roman" w:eastAsia="Calibri" w:hAnsi="Times New Roman" w:cs="Times New Roman"/>
        </w:rPr>
        <w:t xml:space="preserve"> выполнением постановления оставляю за собой.</w:t>
      </w:r>
    </w:p>
    <w:p w:rsidR="008D3CC7" w:rsidRPr="00316BAC" w:rsidRDefault="008D3CC7" w:rsidP="008D3CC7">
      <w:pPr>
        <w:shd w:val="clear" w:color="auto" w:fill="FFFFFF"/>
        <w:tabs>
          <w:tab w:val="left" w:leader="underscore" w:pos="1963"/>
          <w:tab w:val="left" w:pos="4454"/>
          <w:tab w:val="left" w:leader="underscore" w:pos="5232"/>
          <w:tab w:val="left" w:pos="9240"/>
        </w:tabs>
        <w:jc w:val="center"/>
        <w:rPr>
          <w:rFonts w:ascii="Times New Roman" w:hAnsi="Times New Roman" w:cs="Times New Roman"/>
          <w:b/>
        </w:rPr>
      </w:pPr>
    </w:p>
    <w:p w:rsidR="008D3CC7" w:rsidRPr="00316BAC" w:rsidRDefault="008D3CC7" w:rsidP="008D3CC7">
      <w:pPr>
        <w:rPr>
          <w:rFonts w:ascii="Times New Roman" w:hAnsi="Times New Roman" w:cs="Times New Roman"/>
          <w:shd w:val="clear" w:color="auto" w:fill="FFFFFF"/>
        </w:rPr>
      </w:pPr>
    </w:p>
    <w:p w:rsidR="008D3CC7" w:rsidRPr="00316BAC" w:rsidRDefault="008D3CC7" w:rsidP="008D3CC7">
      <w:pPr>
        <w:rPr>
          <w:rFonts w:ascii="Times New Roman" w:hAnsi="Times New Roman" w:cs="Times New Roman"/>
          <w:shd w:val="clear" w:color="auto" w:fill="FFFFFF"/>
        </w:rPr>
      </w:pPr>
    </w:p>
    <w:p w:rsidR="008D3CC7" w:rsidRPr="00316BAC" w:rsidRDefault="008D3CC7" w:rsidP="008D3CC7">
      <w:pPr>
        <w:rPr>
          <w:rFonts w:ascii="Times New Roman" w:hAnsi="Times New Roman" w:cs="Times New Roman"/>
          <w:b/>
          <w:shd w:val="clear" w:color="auto" w:fill="FFFFFF"/>
        </w:rPr>
      </w:pPr>
      <w:r w:rsidRPr="00316BAC">
        <w:rPr>
          <w:rFonts w:ascii="Times New Roman" w:hAnsi="Times New Roman" w:cs="Times New Roman"/>
          <w:b/>
          <w:shd w:val="clear" w:color="auto" w:fill="FFFFFF"/>
        </w:rPr>
        <w:t xml:space="preserve"> Глава </w:t>
      </w:r>
    </w:p>
    <w:p w:rsidR="008D3CC7" w:rsidRPr="005E7E45" w:rsidRDefault="008D3CC7" w:rsidP="008D3CC7">
      <w:pPr>
        <w:rPr>
          <w:rFonts w:ascii="Times New Roman" w:hAnsi="Times New Roman" w:cs="Times New Roman"/>
          <w:b/>
          <w:shd w:val="clear" w:color="auto" w:fill="FFFFFF"/>
        </w:rPr>
      </w:pPr>
      <w:r w:rsidRPr="005E7E45">
        <w:rPr>
          <w:rFonts w:ascii="Times New Roman" w:hAnsi="Times New Roman" w:cs="Times New Roman"/>
          <w:b/>
        </w:rPr>
        <w:t xml:space="preserve">Ачинеровского </w:t>
      </w:r>
      <w:r w:rsidRPr="005E7E45">
        <w:rPr>
          <w:rFonts w:ascii="Times New Roman" w:hAnsi="Times New Roman" w:cs="Times New Roman"/>
          <w:b/>
          <w:shd w:val="clear" w:color="auto" w:fill="FFFFFF"/>
        </w:rPr>
        <w:t>сельского муниципального</w:t>
      </w:r>
    </w:p>
    <w:p w:rsidR="008D3CC7" w:rsidRPr="00316BAC" w:rsidRDefault="008D3CC7" w:rsidP="008D3CC7">
      <w:pPr>
        <w:rPr>
          <w:rFonts w:ascii="Times New Roman" w:hAnsi="Times New Roman" w:cs="Times New Roman"/>
          <w:b/>
          <w:shd w:val="clear" w:color="auto" w:fill="FFFFFF"/>
        </w:rPr>
      </w:pPr>
      <w:r w:rsidRPr="005E7E45">
        <w:rPr>
          <w:rFonts w:ascii="Times New Roman" w:hAnsi="Times New Roman" w:cs="Times New Roman"/>
          <w:b/>
          <w:shd w:val="clear" w:color="auto" w:fill="FFFFFF"/>
        </w:rPr>
        <w:t>образования Республики</w:t>
      </w:r>
      <w:r w:rsidRPr="00316BAC">
        <w:rPr>
          <w:rFonts w:ascii="Times New Roman" w:hAnsi="Times New Roman" w:cs="Times New Roman"/>
          <w:b/>
          <w:shd w:val="clear" w:color="auto" w:fill="FFFFFF"/>
        </w:rPr>
        <w:t xml:space="preserve"> Калмыкия (</w:t>
      </w:r>
      <w:proofErr w:type="spellStart"/>
      <w:r w:rsidRPr="00316BAC">
        <w:rPr>
          <w:rFonts w:ascii="Times New Roman" w:hAnsi="Times New Roman" w:cs="Times New Roman"/>
          <w:b/>
          <w:shd w:val="clear" w:color="auto" w:fill="FFFFFF"/>
        </w:rPr>
        <w:t>ахлачи</w:t>
      </w:r>
      <w:proofErr w:type="spellEnd"/>
      <w:r w:rsidRPr="00316BAC">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   </w:t>
      </w:r>
      <w:r w:rsidRPr="00316BAC">
        <w:rPr>
          <w:rFonts w:ascii="Times New Roman" w:hAnsi="Times New Roman" w:cs="Times New Roman"/>
          <w:b/>
          <w:shd w:val="clear" w:color="auto" w:fill="FFFFFF"/>
        </w:rPr>
        <w:t xml:space="preserve">       </w:t>
      </w:r>
      <w:r>
        <w:rPr>
          <w:rFonts w:ascii="Times New Roman" w:hAnsi="Times New Roman" w:cs="Times New Roman"/>
          <w:b/>
          <w:shd w:val="clear" w:color="auto" w:fill="FFFFFF"/>
        </w:rPr>
        <w:t>Зенитов Н.А.</w:t>
      </w:r>
    </w:p>
    <w:p w:rsidR="008D3CC7" w:rsidRPr="00316BAC" w:rsidRDefault="008D3CC7" w:rsidP="008D3CC7">
      <w:pPr>
        <w:rPr>
          <w:rFonts w:ascii="Times New Roman" w:hAnsi="Times New Roman" w:cs="Times New Roman"/>
          <w:shd w:val="clear" w:color="auto" w:fill="FFFFFF"/>
        </w:rPr>
      </w:pPr>
    </w:p>
    <w:p w:rsidR="008D3CC7" w:rsidRPr="00316BAC" w:rsidRDefault="008D3CC7" w:rsidP="008D3CC7">
      <w:pPr>
        <w:rPr>
          <w:rFonts w:ascii="Times New Roman" w:hAnsi="Times New Roman" w:cs="Times New Roman"/>
          <w:shd w:val="clear" w:color="auto" w:fill="FFFFFF"/>
        </w:rPr>
      </w:pPr>
    </w:p>
    <w:p w:rsidR="008D3CC7" w:rsidRDefault="008D3CC7" w:rsidP="008D3CC7">
      <w:pPr>
        <w:pStyle w:val="22"/>
        <w:shd w:val="clear" w:color="auto" w:fill="auto"/>
        <w:spacing w:line="240" w:lineRule="exact"/>
        <w:jc w:val="right"/>
      </w:pPr>
    </w:p>
    <w:p w:rsidR="008D3CC7" w:rsidRDefault="008D3CC7" w:rsidP="008D3CC7">
      <w:pPr>
        <w:pStyle w:val="22"/>
        <w:shd w:val="clear" w:color="auto" w:fill="auto"/>
        <w:spacing w:line="240" w:lineRule="exact"/>
        <w:jc w:val="right"/>
      </w:pPr>
    </w:p>
    <w:p w:rsidR="008D3CC7" w:rsidRDefault="008D3CC7" w:rsidP="008D3CC7">
      <w:pPr>
        <w:pStyle w:val="22"/>
        <w:shd w:val="clear" w:color="auto" w:fill="auto"/>
        <w:spacing w:line="240" w:lineRule="exact"/>
        <w:jc w:val="right"/>
      </w:pPr>
    </w:p>
    <w:p w:rsidR="008D3CC7" w:rsidRDefault="008D3CC7" w:rsidP="008D3CC7">
      <w:pPr>
        <w:pStyle w:val="22"/>
        <w:shd w:val="clear" w:color="auto" w:fill="auto"/>
        <w:spacing w:line="240" w:lineRule="exact"/>
        <w:jc w:val="right"/>
      </w:pPr>
    </w:p>
    <w:p w:rsidR="008D3CC7" w:rsidRDefault="008D3CC7" w:rsidP="008D3CC7">
      <w:pPr>
        <w:pStyle w:val="22"/>
        <w:shd w:val="clear" w:color="auto" w:fill="auto"/>
        <w:spacing w:line="240" w:lineRule="exact"/>
        <w:jc w:val="right"/>
      </w:pPr>
    </w:p>
    <w:p w:rsidR="000A73B7" w:rsidRDefault="000A73B7" w:rsidP="0090753B">
      <w:pPr>
        <w:jc w:val="center"/>
      </w:pPr>
    </w:p>
    <w:p w:rsidR="000A73B7" w:rsidRDefault="000A73B7" w:rsidP="0090753B">
      <w:pPr>
        <w:jc w:val="center"/>
      </w:pPr>
    </w:p>
    <w:p w:rsidR="006B4BEE" w:rsidRDefault="0090753B" w:rsidP="0090753B">
      <w:pPr>
        <w:jc w:val="center"/>
      </w:pPr>
      <w:r>
        <w:t xml:space="preserve">Проект </w:t>
      </w:r>
    </w:p>
    <w:p w:rsidR="0098093D" w:rsidRDefault="0098093D" w:rsidP="0090753B">
      <w:pPr>
        <w:jc w:val="center"/>
      </w:pPr>
    </w:p>
    <w:p w:rsidR="008D3CC7" w:rsidRPr="00037F16" w:rsidRDefault="008D3CC7" w:rsidP="008D3CC7">
      <w:pPr>
        <w:pStyle w:val="22"/>
        <w:shd w:val="clear" w:color="auto" w:fill="auto"/>
        <w:spacing w:line="240" w:lineRule="exact"/>
        <w:jc w:val="right"/>
      </w:pPr>
    </w:p>
    <w:p w:rsidR="008D3CC7" w:rsidRPr="00037F16" w:rsidRDefault="008D3CC7" w:rsidP="008D3CC7">
      <w:pPr>
        <w:pStyle w:val="41"/>
        <w:shd w:val="clear" w:color="auto" w:fill="auto"/>
        <w:tabs>
          <w:tab w:val="center" w:pos="5202"/>
          <w:tab w:val="center" w:pos="5834"/>
        </w:tabs>
        <w:spacing w:line="240" w:lineRule="exact"/>
        <w:jc w:val="left"/>
      </w:pPr>
    </w:p>
    <w:p w:rsidR="008D3CC7" w:rsidRPr="00037F16" w:rsidRDefault="008D3CC7" w:rsidP="008D3CC7">
      <w:pPr>
        <w:pStyle w:val="41"/>
        <w:shd w:val="clear" w:color="auto" w:fill="auto"/>
        <w:tabs>
          <w:tab w:val="center" w:pos="5202"/>
          <w:tab w:val="center" w:pos="5834"/>
        </w:tabs>
        <w:spacing w:line="240" w:lineRule="exact"/>
        <w:jc w:val="left"/>
      </w:pPr>
      <w:r w:rsidRPr="00037F16">
        <w:t>«__»</w:t>
      </w:r>
      <w:proofErr w:type="spellStart"/>
      <w:r w:rsidRPr="00037F16">
        <w:t>_________</w:t>
      </w:r>
      <w:proofErr w:type="gramStart"/>
      <w:r w:rsidRPr="00037F16">
        <w:t>г</w:t>
      </w:r>
      <w:proofErr w:type="spellEnd"/>
      <w:proofErr w:type="gramEnd"/>
      <w:r w:rsidRPr="00037F16">
        <w:t xml:space="preserve">.                                            </w:t>
      </w:r>
      <w:r w:rsidR="000A6042">
        <w:t xml:space="preserve">              </w:t>
      </w:r>
      <w:r w:rsidRPr="00037F16">
        <w:t>Решение №</w:t>
      </w:r>
      <w:r w:rsidRPr="00037F16">
        <w:tab/>
        <w:t xml:space="preserve">                </w:t>
      </w:r>
      <w:r w:rsidR="000A6042">
        <w:t xml:space="preserve">                 </w:t>
      </w:r>
      <w:r w:rsidRPr="00037F16">
        <w:t xml:space="preserve">                     п. Ачинеры</w:t>
      </w:r>
    </w:p>
    <w:p w:rsidR="008D3CC7" w:rsidRPr="00037F16" w:rsidRDefault="008D3CC7" w:rsidP="008D3CC7">
      <w:pPr>
        <w:pStyle w:val="41"/>
        <w:shd w:val="clear" w:color="auto" w:fill="auto"/>
        <w:tabs>
          <w:tab w:val="right" w:pos="1657"/>
          <w:tab w:val="left" w:pos="3296"/>
        </w:tabs>
        <w:spacing w:line="274" w:lineRule="exact"/>
        <w:jc w:val="left"/>
      </w:pPr>
      <w:r w:rsidRPr="00037F16">
        <w:tab/>
      </w:r>
    </w:p>
    <w:p w:rsidR="00F751A1" w:rsidRPr="00E57527" w:rsidRDefault="00F751A1" w:rsidP="00F751A1">
      <w:pPr>
        <w:jc w:val="center"/>
        <w:rPr>
          <w:rFonts w:ascii="Times New Roman" w:hAnsi="Times New Roman" w:cs="Times New Roman"/>
          <w:b/>
        </w:rPr>
      </w:pPr>
      <w:r w:rsidRPr="00E57527">
        <w:rPr>
          <w:rFonts w:ascii="Times New Roman" w:hAnsi="Times New Roman" w:cs="Times New Roman"/>
          <w:b/>
        </w:rPr>
        <w:t>«О внесении изменений и дополнений в  Правила землепользования и застройки  Ачинеровского сельского муниципального образования Черноземельского района применительно к поселку Ачинеры»</w:t>
      </w:r>
    </w:p>
    <w:p w:rsidR="008D3CC7" w:rsidRPr="00037F16" w:rsidRDefault="008D3CC7" w:rsidP="00F751A1">
      <w:pPr>
        <w:pStyle w:val="41"/>
        <w:shd w:val="clear" w:color="auto" w:fill="auto"/>
        <w:tabs>
          <w:tab w:val="right" w:pos="1657"/>
          <w:tab w:val="left" w:pos="3296"/>
        </w:tabs>
        <w:spacing w:line="274" w:lineRule="exact"/>
        <w:jc w:val="right"/>
      </w:pPr>
      <w:r w:rsidRPr="00037F16">
        <w:t xml:space="preserve">                                                                 </w:t>
      </w:r>
    </w:p>
    <w:p w:rsidR="008D3CC7" w:rsidRPr="00037F16" w:rsidRDefault="008D3CC7" w:rsidP="008D3CC7">
      <w:pPr>
        <w:pStyle w:val="41"/>
        <w:shd w:val="clear" w:color="auto" w:fill="auto"/>
        <w:spacing w:line="274" w:lineRule="exact"/>
      </w:pPr>
      <w:r w:rsidRPr="00037F16">
        <w:t xml:space="preserve">                                </w:t>
      </w:r>
    </w:p>
    <w:p w:rsidR="008D3CC7" w:rsidRPr="00037F16" w:rsidRDefault="008D3CC7" w:rsidP="000A6042">
      <w:pPr>
        <w:pStyle w:val="41"/>
        <w:shd w:val="clear" w:color="auto" w:fill="auto"/>
        <w:spacing w:line="271" w:lineRule="exact"/>
        <w:ind w:firstLine="360"/>
        <w:jc w:val="both"/>
        <w:rPr>
          <w:rStyle w:val="31"/>
        </w:rPr>
      </w:pPr>
      <w:proofErr w:type="gramStart"/>
      <w:r w:rsidRPr="00037F16">
        <w:t>В соответствии со статьями 1, 37, 48, 51, 55 Градостроительного Кодекса Российской Федерации (с изменениями и дополнениями), ст.4 ФЗ «О личном подсобном хозяйстве», ст.3 ФЗ «Об объектах культурного наследия (памятниках истории и культуры) народов РФ»,  на основании ФЗ от 23.06.2014г № 171-ФЗ, от 31.12.2014г № 499-ФЗ</w:t>
      </w:r>
      <w:r w:rsidRPr="00037F16">
        <w:rPr>
          <w:rStyle w:val="31"/>
        </w:rPr>
        <w:t xml:space="preserve">  Собрание депутатов Ачинеровского СМО РК, решило:</w:t>
      </w:r>
      <w:proofErr w:type="gramEnd"/>
    </w:p>
    <w:p w:rsidR="008D3CC7" w:rsidRPr="00037F16" w:rsidRDefault="008D3CC7" w:rsidP="008D3CC7">
      <w:pPr>
        <w:pStyle w:val="41"/>
        <w:shd w:val="clear" w:color="auto" w:fill="auto"/>
        <w:spacing w:line="271" w:lineRule="exact"/>
        <w:ind w:firstLine="360"/>
        <w:jc w:val="left"/>
      </w:pPr>
    </w:p>
    <w:p w:rsidR="008D3CC7" w:rsidRPr="00037F16" w:rsidRDefault="008D3CC7" w:rsidP="008D3CC7">
      <w:pPr>
        <w:pStyle w:val="41"/>
        <w:numPr>
          <w:ilvl w:val="0"/>
          <w:numId w:val="1"/>
        </w:numPr>
        <w:shd w:val="clear" w:color="auto" w:fill="auto"/>
        <w:tabs>
          <w:tab w:val="left" w:pos="274"/>
        </w:tabs>
        <w:spacing w:line="271" w:lineRule="exact"/>
        <w:jc w:val="left"/>
      </w:pPr>
      <w:r w:rsidRPr="00037F16">
        <w:rPr>
          <w:rStyle w:val="31"/>
        </w:rPr>
        <w:t>Внести изменения и дополнения в Правила землепользования и застройки Ачинеровского СМО РК применительно к п. Ачинеры (далее - Правила):</w:t>
      </w:r>
    </w:p>
    <w:p w:rsidR="008D3CC7" w:rsidRPr="00037F16" w:rsidRDefault="008D3CC7" w:rsidP="008D3CC7">
      <w:pPr>
        <w:rPr>
          <w:rFonts w:ascii="Times New Roman" w:hAnsi="Times New Roman" w:cs="Times New Roman"/>
        </w:rPr>
      </w:pPr>
    </w:p>
    <w:p w:rsidR="008D3CC7" w:rsidRPr="00037F16" w:rsidRDefault="008D3CC7" w:rsidP="008D3CC7">
      <w:pPr>
        <w:pStyle w:val="41"/>
        <w:shd w:val="clear" w:color="auto" w:fill="auto"/>
        <w:tabs>
          <w:tab w:val="left" w:pos="8753"/>
        </w:tabs>
        <w:ind w:right="-96"/>
        <w:jc w:val="both"/>
      </w:pPr>
    </w:p>
    <w:p w:rsidR="008D3CC7" w:rsidRPr="000A73B7" w:rsidRDefault="000A73B7" w:rsidP="000A73B7">
      <w:pPr>
        <w:jc w:val="both"/>
        <w:rPr>
          <w:rStyle w:val="31"/>
          <w:rFonts w:eastAsia="Courier New"/>
        </w:rPr>
      </w:pPr>
      <w:r>
        <w:rPr>
          <w:rStyle w:val="31"/>
          <w:rFonts w:eastAsia="Courier New"/>
        </w:rPr>
        <w:t>2.</w:t>
      </w:r>
      <w:r w:rsidR="008D3CC7" w:rsidRPr="000A73B7">
        <w:rPr>
          <w:rStyle w:val="31"/>
          <w:rFonts w:eastAsia="Courier New"/>
        </w:rPr>
        <w:t xml:space="preserve">Разместить, Решение Собрания Депутатов Ачинеровского СМО РК </w:t>
      </w:r>
      <w:r w:rsidRPr="000A73B7">
        <w:rPr>
          <w:rFonts w:ascii="Times New Roman" w:hAnsi="Times New Roman"/>
        </w:rPr>
        <w:t>«О внесении изменений и дополнений в  Правила землепользования и застройки  Ачинеровского сельского муниципального образования Черноземельского района применительно к поселку Ачинеры»</w:t>
      </w:r>
      <w:r w:rsidR="008D3CC7" w:rsidRPr="000A73B7">
        <w:rPr>
          <w:rStyle w:val="31"/>
          <w:rFonts w:eastAsia="Courier New"/>
        </w:rPr>
        <w:t xml:space="preserve"> на официальном сайте Ачинеровского СМО РК.</w:t>
      </w:r>
    </w:p>
    <w:p w:rsidR="000A73B7" w:rsidRPr="00037F16" w:rsidRDefault="000A73B7" w:rsidP="000A73B7">
      <w:pPr>
        <w:jc w:val="both"/>
      </w:pPr>
    </w:p>
    <w:p w:rsidR="008D3CC7" w:rsidRPr="00037F16" w:rsidRDefault="000A73B7" w:rsidP="000A73B7">
      <w:pPr>
        <w:pStyle w:val="41"/>
        <w:shd w:val="clear" w:color="auto" w:fill="auto"/>
        <w:tabs>
          <w:tab w:val="left" w:pos="194"/>
        </w:tabs>
        <w:spacing w:line="240" w:lineRule="exact"/>
        <w:jc w:val="both"/>
      </w:pPr>
      <w:r>
        <w:rPr>
          <w:rStyle w:val="31"/>
        </w:rPr>
        <w:t>3.</w:t>
      </w:r>
      <w:r w:rsidR="008D3CC7" w:rsidRPr="00037F16">
        <w:rPr>
          <w:rStyle w:val="31"/>
        </w:rPr>
        <w:t>Настоящее решение вступает в силу со дня обнародования.</w:t>
      </w:r>
    </w:p>
    <w:p w:rsidR="008D3CC7" w:rsidRPr="00037F16" w:rsidRDefault="008D3CC7" w:rsidP="008D3CC7">
      <w:pPr>
        <w:pStyle w:val="41"/>
        <w:shd w:val="clear" w:color="auto" w:fill="auto"/>
        <w:spacing w:line="240" w:lineRule="exact"/>
        <w:jc w:val="both"/>
      </w:pPr>
    </w:p>
    <w:p w:rsidR="008D3CC7" w:rsidRPr="00037F16" w:rsidRDefault="008D3CC7" w:rsidP="008D3CC7">
      <w:pPr>
        <w:pStyle w:val="41"/>
        <w:shd w:val="clear" w:color="auto" w:fill="auto"/>
        <w:jc w:val="left"/>
        <w:rPr>
          <w:rStyle w:val="31"/>
        </w:rPr>
      </w:pPr>
      <w:r w:rsidRPr="00037F16">
        <w:rPr>
          <w:rStyle w:val="31"/>
        </w:rPr>
        <w:t>Председатель Собрания депутатов</w:t>
      </w:r>
    </w:p>
    <w:p w:rsidR="008D3CC7" w:rsidRPr="00037F16" w:rsidRDefault="008D3CC7" w:rsidP="008D3CC7">
      <w:pPr>
        <w:pStyle w:val="41"/>
        <w:shd w:val="clear" w:color="auto" w:fill="auto"/>
        <w:jc w:val="left"/>
        <w:rPr>
          <w:rStyle w:val="31"/>
        </w:rPr>
      </w:pPr>
      <w:r w:rsidRPr="00037F16">
        <w:rPr>
          <w:rStyle w:val="31"/>
        </w:rPr>
        <w:t>Ачинеровского СМО РК:                                                                                                        Зенитов Х.А.</w:t>
      </w: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90753B" w:rsidRDefault="0090753B" w:rsidP="008D3CC7">
      <w:pPr>
        <w:pStyle w:val="41"/>
        <w:shd w:val="clear" w:color="auto" w:fill="auto"/>
        <w:jc w:val="left"/>
        <w:rPr>
          <w:rStyle w:val="31"/>
        </w:rPr>
      </w:pPr>
    </w:p>
    <w:p w:rsidR="000A73B7" w:rsidRDefault="000A73B7" w:rsidP="008D3CC7">
      <w:pPr>
        <w:pStyle w:val="41"/>
        <w:shd w:val="clear" w:color="auto" w:fill="auto"/>
        <w:jc w:val="left"/>
        <w:rPr>
          <w:rStyle w:val="31"/>
        </w:rPr>
      </w:pPr>
    </w:p>
    <w:p w:rsidR="0098093D" w:rsidRDefault="0098093D" w:rsidP="0098093D">
      <w:pPr>
        <w:jc w:val="right"/>
      </w:pPr>
    </w:p>
    <w:p w:rsidR="0098093D" w:rsidRDefault="0098093D" w:rsidP="0098093D">
      <w:pPr>
        <w:jc w:val="right"/>
      </w:pPr>
    </w:p>
    <w:p w:rsidR="0098093D" w:rsidRDefault="0098093D" w:rsidP="0098093D">
      <w:pPr>
        <w:jc w:val="right"/>
      </w:pPr>
    </w:p>
    <w:p w:rsidR="0098093D" w:rsidRDefault="0098093D" w:rsidP="0098093D">
      <w:pPr>
        <w:jc w:val="right"/>
      </w:pPr>
    </w:p>
    <w:p w:rsidR="0098093D" w:rsidRDefault="0098093D" w:rsidP="0098093D">
      <w:pPr>
        <w:jc w:val="right"/>
      </w:pPr>
    </w:p>
    <w:p w:rsidR="0098093D" w:rsidRDefault="0098093D" w:rsidP="0098093D">
      <w:pPr>
        <w:jc w:val="right"/>
      </w:pPr>
    </w:p>
    <w:p w:rsidR="0098093D" w:rsidRDefault="0098093D" w:rsidP="0098093D">
      <w:pPr>
        <w:jc w:val="right"/>
      </w:pPr>
    </w:p>
    <w:p w:rsidR="0098093D" w:rsidRDefault="0098093D" w:rsidP="0098093D">
      <w:pPr>
        <w:jc w:val="right"/>
      </w:pPr>
      <w:r>
        <w:lastRenderedPageBreak/>
        <w:t xml:space="preserve">Приложение 1. </w:t>
      </w:r>
    </w:p>
    <w:p w:rsidR="0098093D" w:rsidRDefault="0098093D" w:rsidP="0098093D">
      <w:pPr>
        <w:jc w:val="right"/>
      </w:pPr>
      <w:r>
        <w:t xml:space="preserve">к Решению Собрания депутатов Ачинеровского СМО </w:t>
      </w:r>
    </w:p>
    <w:p w:rsidR="0098093D" w:rsidRPr="00562273" w:rsidRDefault="0098093D" w:rsidP="0098093D">
      <w:pPr>
        <w:jc w:val="right"/>
        <w:rPr>
          <w:rFonts w:ascii="Times New Roman" w:hAnsi="Times New Roman" w:cs="Times New Roman"/>
        </w:rPr>
      </w:pPr>
      <w:r w:rsidRPr="00562273">
        <w:rPr>
          <w:rFonts w:ascii="Times New Roman" w:hAnsi="Times New Roman" w:cs="Times New Roman"/>
        </w:rPr>
        <w:t xml:space="preserve">«О внесении изменений и дополнений </w:t>
      </w:r>
    </w:p>
    <w:p w:rsidR="0098093D" w:rsidRPr="00562273" w:rsidRDefault="0098093D" w:rsidP="0098093D">
      <w:pPr>
        <w:jc w:val="right"/>
        <w:rPr>
          <w:rFonts w:ascii="Times New Roman" w:hAnsi="Times New Roman" w:cs="Times New Roman"/>
        </w:rPr>
      </w:pPr>
      <w:r w:rsidRPr="00562273">
        <w:rPr>
          <w:rFonts w:ascii="Times New Roman" w:hAnsi="Times New Roman" w:cs="Times New Roman"/>
        </w:rPr>
        <w:t xml:space="preserve">в  Правила землепользования и застройки </w:t>
      </w:r>
    </w:p>
    <w:p w:rsidR="0098093D" w:rsidRPr="00562273" w:rsidRDefault="0098093D" w:rsidP="0098093D">
      <w:pPr>
        <w:jc w:val="right"/>
        <w:rPr>
          <w:rFonts w:ascii="Times New Roman" w:hAnsi="Times New Roman" w:cs="Times New Roman"/>
        </w:rPr>
      </w:pPr>
      <w:r w:rsidRPr="00562273">
        <w:rPr>
          <w:rFonts w:ascii="Times New Roman" w:hAnsi="Times New Roman" w:cs="Times New Roman"/>
        </w:rPr>
        <w:t xml:space="preserve"> Ачинеровского сельского муниципального </w:t>
      </w:r>
    </w:p>
    <w:p w:rsidR="0098093D" w:rsidRPr="00562273" w:rsidRDefault="0098093D" w:rsidP="0098093D">
      <w:pPr>
        <w:jc w:val="right"/>
        <w:rPr>
          <w:rFonts w:ascii="Times New Roman" w:hAnsi="Times New Roman" w:cs="Times New Roman"/>
        </w:rPr>
      </w:pPr>
      <w:r w:rsidRPr="00562273">
        <w:rPr>
          <w:rFonts w:ascii="Times New Roman" w:hAnsi="Times New Roman" w:cs="Times New Roman"/>
        </w:rPr>
        <w:t xml:space="preserve">образования Черноземельского района </w:t>
      </w:r>
    </w:p>
    <w:p w:rsidR="0098093D" w:rsidRDefault="0098093D" w:rsidP="0098093D">
      <w:pPr>
        <w:jc w:val="right"/>
        <w:rPr>
          <w:rFonts w:ascii="Times New Roman" w:hAnsi="Times New Roman" w:cs="Times New Roman"/>
        </w:rPr>
      </w:pPr>
      <w:r w:rsidRPr="00562273">
        <w:rPr>
          <w:rFonts w:ascii="Times New Roman" w:hAnsi="Times New Roman" w:cs="Times New Roman"/>
        </w:rPr>
        <w:t>применительно к поселку Ачинеры»</w:t>
      </w:r>
    </w:p>
    <w:p w:rsidR="0098093D" w:rsidRPr="00562273" w:rsidRDefault="0098093D" w:rsidP="0098093D">
      <w:pPr>
        <w:jc w:val="right"/>
      </w:pPr>
      <w:r>
        <w:t>от «__»</w:t>
      </w:r>
      <w:proofErr w:type="spellStart"/>
      <w:r>
        <w:t>_________</w:t>
      </w:r>
      <w:proofErr w:type="gramStart"/>
      <w:r>
        <w:t>г</w:t>
      </w:r>
      <w:proofErr w:type="spellEnd"/>
      <w:proofErr w:type="gramEnd"/>
      <w:r>
        <w:t>. № ___</w:t>
      </w:r>
    </w:p>
    <w:p w:rsidR="0090753B" w:rsidRPr="00037F16" w:rsidRDefault="0090753B" w:rsidP="008D3CC7">
      <w:pPr>
        <w:pStyle w:val="41"/>
        <w:shd w:val="clear" w:color="auto" w:fill="auto"/>
        <w:jc w:val="left"/>
        <w:rPr>
          <w:rStyle w:val="31"/>
        </w:rPr>
      </w:pPr>
    </w:p>
    <w:p w:rsidR="008D3CC7" w:rsidRPr="00037F16" w:rsidRDefault="008D3CC7" w:rsidP="008D3CC7">
      <w:pPr>
        <w:pStyle w:val="41"/>
        <w:shd w:val="clear" w:color="auto" w:fill="auto"/>
        <w:spacing w:line="274" w:lineRule="exact"/>
      </w:pPr>
      <w:r w:rsidRPr="00037F16">
        <w:t xml:space="preserve">                                </w:t>
      </w:r>
    </w:p>
    <w:p w:rsidR="008D3CC7" w:rsidRPr="0090753B" w:rsidRDefault="0090753B" w:rsidP="0090753B">
      <w:pPr>
        <w:pStyle w:val="22"/>
        <w:shd w:val="clear" w:color="auto" w:fill="auto"/>
        <w:spacing w:line="240" w:lineRule="exact"/>
        <w:jc w:val="left"/>
        <w:rPr>
          <w:b w:val="0"/>
        </w:rPr>
      </w:pPr>
      <w:r w:rsidRPr="0090753B">
        <w:rPr>
          <w:b w:val="0"/>
        </w:rPr>
        <w:t>Внести следующие изменения и дополнения:</w:t>
      </w:r>
    </w:p>
    <w:p w:rsidR="008D3CC7" w:rsidRPr="00037F16" w:rsidRDefault="008D3CC7" w:rsidP="008D3CC7">
      <w:pPr>
        <w:pStyle w:val="41"/>
        <w:shd w:val="clear" w:color="auto" w:fill="auto"/>
        <w:jc w:val="righ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r w:rsidRPr="00037F16">
        <w:rPr>
          <w:rStyle w:val="31"/>
        </w:rPr>
        <w:t xml:space="preserve">в статье 2 Правил: </w:t>
      </w: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both"/>
      </w:pPr>
      <w:proofErr w:type="gramStart"/>
      <w:r w:rsidRPr="00037F16">
        <w:rPr>
          <w:rStyle w:val="31"/>
        </w:rPr>
        <w:t>- в понятие «застройщик» после слов «земельном участке» дополнить словами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37F16">
        <w:rPr>
          <w:rStyle w:val="31"/>
        </w:rPr>
        <w:t>Росатом</w:t>
      </w:r>
      <w:proofErr w:type="spellEnd"/>
      <w:r w:rsidRPr="00037F16">
        <w:rPr>
          <w:rStyle w:val="31"/>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w:t>
      </w:r>
      <w:proofErr w:type="gramEnd"/>
      <w:r w:rsidRPr="00037F16">
        <w:rPr>
          <w:rStyle w:val="31"/>
        </w:rPr>
        <w:t xml:space="preserve"> государственного (муниципального) заказчика), далее по тексту;</w:t>
      </w:r>
    </w:p>
    <w:p w:rsidR="008D3CC7" w:rsidRPr="00037F16" w:rsidRDefault="008D3CC7" w:rsidP="008D3CC7">
      <w:pPr>
        <w:pStyle w:val="41"/>
        <w:numPr>
          <w:ilvl w:val="0"/>
          <w:numId w:val="2"/>
        </w:numPr>
        <w:shd w:val="clear" w:color="auto" w:fill="auto"/>
        <w:tabs>
          <w:tab w:val="left" w:pos="194"/>
        </w:tabs>
        <w:jc w:val="both"/>
      </w:pPr>
      <w:r w:rsidRPr="00037F16">
        <w:rPr>
          <w:rStyle w:val="31"/>
        </w:rPr>
        <w:t>в понятие «зоны с особыми условиями использования территорий» после слов «</w:t>
      </w:r>
      <w:proofErr w:type="spellStart"/>
      <w:r w:rsidRPr="00037F16">
        <w:rPr>
          <w:rStyle w:val="31"/>
        </w:rPr>
        <w:t>водоохранные</w:t>
      </w:r>
      <w:proofErr w:type="spellEnd"/>
      <w:r w:rsidRPr="00037F16">
        <w:rPr>
          <w:rStyle w:val="31"/>
        </w:rPr>
        <w:t xml:space="preserve"> зоны» дополнить словами «зоны затопления, подтопления», далее по тексту;</w:t>
      </w:r>
    </w:p>
    <w:p w:rsidR="008D3CC7" w:rsidRPr="00037F16" w:rsidRDefault="008D3CC7" w:rsidP="008D3CC7">
      <w:pPr>
        <w:pStyle w:val="41"/>
        <w:numPr>
          <w:ilvl w:val="0"/>
          <w:numId w:val="2"/>
        </w:numPr>
        <w:shd w:val="clear" w:color="auto" w:fill="auto"/>
        <w:tabs>
          <w:tab w:val="left" w:pos="194"/>
        </w:tabs>
        <w:jc w:val="both"/>
      </w:pPr>
      <w:r w:rsidRPr="00037F16">
        <w:rPr>
          <w:rStyle w:val="31"/>
        </w:rPr>
        <w:t>в понятие «градостроительная деятельность» после слов «капитального строительства» дополнить словами «эксплуатации зданий, сооружений»;</w:t>
      </w:r>
    </w:p>
    <w:p w:rsidR="008D3CC7" w:rsidRPr="00037F16" w:rsidRDefault="008D3CC7" w:rsidP="008D3CC7">
      <w:pPr>
        <w:pStyle w:val="41"/>
        <w:numPr>
          <w:ilvl w:val="0"/>
          <w:numId w:val="2"/>
        </w:numPr>
        <w:shd w:val="clear" w:color="auto" w:fill="auto"/>
        <w:tabs>
          <w:tab w:val="left" w:pos="194"/>
        </w:tabs>
        <w:jc w:val="both"/>
      </w:pPr>
      <w:r w:rsidRPr="00037F16">
        <w:rPr>
          <w:rStyle w:val="31"/>
        </w:rPr>
        <w:t>в пункте 5 ст. 10 Правил после слов «по рассматриваемому участку» дополнить словами «в течение семи дней со дня поступления рекомендаций»;</w:t>
      </w:r>
    </w:p>
    <w:p w:rsidR="008D3CC7" w:rsidRPr="00037F16" w:rsidRDefault="008D3CC7" w:rsidP="008D3CC7">
      <w:pPr>
        <w:pStyle w:val="41"/>
        <w:numPr>
          <w:ilvl w:val="0"/>
          <w:numId w:val="2"/>
        </w:numPr>
        <w:shd w:val="clear" w:color="auto" w:fill="auto"/>
        <w:tabs>
          <w:tab w:val="left" w:pos="194"/>
        </w:tabs>
        <w:jc w:val="both"/>
      </w:pPr>
      <w:r w:rsidRPr="00037F16">
        <w:rPr>
          <w:rStyle w:val="31"/>
        </w:rPr>
        <w:t>в пункте 5 ст. 12 Правил после слов «Главой администрации Ачинеровского СМО» дополнить</w:t>
      </w:r>
    </w:p>
    <w:p w:rsidR="008D3CC7" w:rsidRPr="00037F16" w:rsidRDefault="008D3CC7" w:rsidP="008D3CC7">
      <w:pPr>
        <w:pStyle w:val="41"/>
        <w:shd w:val="clear" w:color="auto" w:fill="auto"/>
        <w:tabs>
          <w:tab w:val="left" w:pos="8753"/>
        </w:tabs>
        <w:jc w:val="both"/>
        <w:rPr>
          <w:rStyle w:val="31"/>
        </w:rPr>
      </w:pPr>
      <w:r w:rsidRPr="00037F16">
        <w:rPr>
          <w:rStyle w:val="31"/>
        </w:rPr>
        <w:t xml:space="preserve">словами «в течение трех дней со дня поступления заявления». </w:t>
      </w:r>
    </w:p>
    <w:p w:rsidR="008D3CC7" w:rsidRPr="00037F16" w:rsidRDefault="008D3CC7" w:rsidP="008D3CC7">
      <w:pPr>
        <w:pStyle w:val="41"/>
        <w:shd w:val="clear" w:color="auto" w:fill="auto"/>
        <w:tabs>
          <w:tab w:val="left" w:pos="8753"/>
        </w:tabs>
        <w:jc w:val="both"/>
        <w:rPr>
          <w:rStyle w:val="31"/>
        </w:rPr>
      </w:pPr>
      <w:r w:rsidRPr="00037F16">
        <w:rPr>
          <w:rStyle w:val="31"/>
        </w:rPr>
        <w:t>- раздел 3 «Градостроительные регламенты», изложить в новой редакции:</w:t>
      </w:r>
    </w:p>
    <w:p w:rsidR="008D3CC7" w:rsidRPr="00037F16" w:rsidRDefault="008D3CC7" w:rsidP="008D3CC7">
      <w:pPr>
        <w:pStyle w:val="3"/>
        <w:jc w:val="center"/>
        <w:rPr>
          <w:rFonts w:ascii="Times New Roman" w:hAnsi="Times New Roman" w:cs="Times New Roman"/>
          <w:sz w:val="24"/>
          <w:szCs w:val="24"/>
        </w:rPr>
      </w:pPr>
      <w:r w:rsidRPr="00037F16">
        <w:rPr>
          <w:rFonts w:ascii="Times New Roman" w:hAnsi="Times New Roman" w:cs="Times New Roman"/>
          <w:sz w:val="24"/>
          <w:szCs w:val="24"/>
        </w:rPr>
        <w:t xml:space="preserve">Раздел 3. ГРАДОСТРОИТЕЛЬНЫЕ РЕГЛАМЕНТЫ </w:t>
      </w:r>
    </w:p>
    <w:p w:rsidR="008D3CC7" w:rsidRPr="00037F16" w:rsidRDefault="008D3CC7" w:rsidP="008D3CC7">
      <w:pPr>
        <w:pStyle w:val="3"/>
        <w:jc w:val="center"/>
        <w:rPr>
          <w:rFonts w:ascii="Times New Roman" w:hAnsi="Times New Roman" w:cs="Times New Roman"/>
          <w:sz w:val="24"/>
          <w:szCs w:val="24"/>
        </w:rPr>
      </w:pPr>
      <w:bookmarkStart w:id="0" w:name="_Toc268487909"/>
      <w:r w:rsidRPr="00037F16">
        <w:rPr>
          <w:rFonts w:ascii="Times New Roman" w:hAnsi="Times New Roman" w:cs="Times New Roman"/>
          <w:sz w:val="24"/>
          <w:szCs w:val="24"/>
        </w:rPr>
        <w:t>Статья 18. Общие положения о градостроительных регламентах.</w:t>
      </w:r>
      <w:bookmarkEnd w:id="0"/>
    </w:p>
    <w:p w:rsidR="008D3CC7" w:rsidRPr="00037F16" w:rsidRDefault="008D3CC7" w:rsidP="008D3CC7">
      <w:pPr>
        <w:ind w:right="-1" w:firstLine="540"/>
        <w:jc w:val="both"/>
        <w:rPr>
          <w:rFonts w:ascii="Times New Roman" w:hAnsi="Times New Roman" w:cs="Times New Roman"/>
          <w:snapToGrid w:val="0"/>
        </w:rPr>
      </w:pPr>
      <w:r w:rsidRPr="00037F16">
        <w:rPr>
          <w:rFonts w:ascii="Times New Roman" w:hAnsi="Times New Roman" w:cs="Times New Roman"/>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snapToGrid w:val="0"/>
        </w:rPr>
        <w:t>2. Градостроительный регламент определяет основу правового режима земельных участков и объектов капитального строительства.</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3CC7" w:rsidRPr="00037F16" w:rsidRDefault="008D3CC7" w:rsidP="008D3CC7">
      <w:pPr>
        <w:ind w:right="-1" w:firstLine="540"/>
        <w:jc w:val="both"/>
        <w:rPr>
          <w:rFonts w:ascii="Times New Roman" w:hAnsi="Times New Roman" w:cs="Times New Roman"/>
          <w:snapToGrid w:val="0"/>
        </w:rPr>
      </w:pPr>
      <w:r w:rsidRPr="00037F16">
        <w:rPr>
          <w:rFonts w:ascii="Times New Roman" w:hAnsi="Times New Roman" w:cs="Times New Roman"/>
          <w:snapToGrid w:val="0"/>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lastRenderedPageBreak/>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ст.28 настоящих Правил.</w:t>
      </w:r>
    </w:p>
    <w:p w:rsidR="008D3CC7" w:rsidRPr="00037F16" w:rsidRDefault="008D3CC7" w:rsidP="008D3CC7">
      <w:pPr>
        <w:ind w:right="-1" w:firstLine="540"/>
        <w:jc w:val="both"/>
        <w:rPr>
          <w:rFonts w:ascii="Times New Roman" w:hAnsi="Times New Roman" w:cs="Times New Roman"/>
          <w:snapToGrid w:val="0"/>
        </w:rPr>
      </w:pPr>
      <w:r w:rsidRPr="00037F16">
        <w:rPr>
          <w:rFonts w:ascii="Times New Roman" w:hAnsi="Times New Roman" w:cs="Times New Roman"/>
          <w:snapToGrid w:val="0"/>
        </w:rPr>
        <w:t>6. Виды разрешенного использования земельных участков и объектов капитального строительства включают:</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snapToGrid w:val="0"/>
        </w:rPr>
        <w:t xml:space="preserve">1) </w:t>
      </w:r>
      <w:r w:rsidRPr="00037F16">
        <w:rPr>
          <w:rFonts w:ascii="Times New Roman" w:hAnsi="Times New Roman" w:cs="Times New Roman"/>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037F16">
        <w:rPr>
          <w:rFonts w:ascii="Times New Roman" w:hAnsi="Times New Roman" w:cs="Times New Roman"/>
          <w:snapToGrid w:val="0"/>
        </w:rPr>
        <w:t xml:space="preserve">земельных участков и объектов капитального строительства </w:t>
      </w:r>
      <w:r w:rsidRPr="00037F16">
        <w:rPr>
          <w:rFonts w:ascii="Times New Roman" w:hAnsi="Times New Roman" w:cs="Times New Roman"/>
        </w:rPr>
        <w:t>и технических требований по подготовке проектной документации и строительству (основные виды использования);</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 xml:space="preserve">2) вспомогательные виды разрешенного использования, допустимые лишь в качестве </w:t>
      </w:r>
      <w:proofErr w:type="gramStart"/>
      <w:r w:rsidRPr="00037F16">
        <w:rPr>
          <w:rFonts w:ascii="Times New Roman" w:hAnsi="Times New Roman" w:cs="Times New Roman"/>
        </w:rPr>
        <w:t>дополнительных</w:t>
      </w:r>
      <w:proofErr w:type="gramEnd"/>
      <w:r w:rsidRPr="00037F16">
        <w:rPr>
          <w:rFonts w:ascii="Times New Roman" w:hAnsi="Times New Roman" w:cs="Times New Roman"/>
        </w:rPr>
        <w:t xml:space="preserve"> к основным видам использования и только совместно с ними.</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7. Виды разрешенного использования, не предусмотренные в градостроительном регламенте, являются запрещенными.</w:t>
      </w:r>
    </w:p>
    <w:p w:rsidR="008D3CC7" w:rsidRPr="00037F16" w:rsidRDefault="008D3CC7" w:rsidP="008D3CC7">
      <w:pPr>
        <w:autoSpaceDE w:val="0"/>
        <w:autoSpaceDN w:val="0"/>
        <w:adjustRightInd w:val="0"/>
        <w:ind w:firstLine="540"/>
        <w:jc w:val="both"/>
        <w:rPr>
          <w:rFonts w:ascii="Times New Roman" w:hAnsi="Times New Roman" w:cs="Times New Roman"/>
        </w:rPr>
      </w:pPr>
      <w:r w:rsidRPr="00037F16">
        <w:rPr>
          <w:rFonts w:ascii="Times New Roman" w:hAnsi="Times New Roman" w:cs="Times New Roman"/>
          <w:snapToGrid w:val="0"/>
        </w:rPr>
        <w:t xml:space="preserve">8. </w:t>
      </w:r>
      <w:r w:rsidRPr="00037F16">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1) предельные (минимальные и (или) максимальные) размеры земельных участков, в том числе их площадь;</w:t>
      </w:r>
    </w:p>
    <w:p w:rsidR="008D3CC7" w:rsidRPr="00037F16" w:rsidRDefault="008D3CC7" w:rsidP="008D3CC7">
      <w:pPr>
        <w:autoSpaceDE w:val="0"/>
        <w:autoSpaceDN w:val="0"/>
        <w:adjustRightInd w:val="0"/>
        <w:ind w:firstLine="540"/>
        <w:jc w:val="both"/>
        <w:rPr>
          <w:rFonts w:ascii="Times New Roman" w:hAnsi="Times New Roman" w:cs="Times New Roman"/>
        </w:rPr>
      </w:pPr>
      <w:r w:rsidRPr="00037F16">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3CC7" w:rsidRPr="00037F16" w:rsidRDefault="008D3CC7" w:rsidP="008D3CC7">
      <w:pPr>
        <w:autoSpaceDE w:val="0"/>
        <w:autoSpaceDN w:val="0"/>
        <w:adjustRightInd w:val="0"/>
        <w:ind w:firstLine="540"/>
        <w:jc w:val="both"/>
        <w:rPr>
          <w:rFonts w:ascii="Times New Roman" w:hAnsi="Times New Roman" w:cs="Times New Roman"/>
        </w:rPr>
      </w:pPr>
      <w:r w:rsidRPr="00037F16">
        <w:rPr>
          <w:rFonts w:ascii="Times New Roman" w:hAnsi="Times New Roman" w:cs="Times New Roman"/>
        </w:rPr>
        <w:t>3) предельное количество этажей или предельную высоту зданий, строений, сооружений;</w:t>
      </w:r>
    </w:p>
    <w:p w:rsidR="008D3CC7" w:rsidRPr="00037F16" w:rsidRDefault="008D3CC7" w:rsidP="008D3CC7">
      <w:pPr>
        <w:autoSpaceDE w:val="0"/>
        <w:autoSpaceDN w:val="0"/>
        <w:adjustRightInd w:val="0"/>
        <w:ind w:firstLine="540"/>
        <w:jc w:val="both"/>
        <w:rPr>
          <w:rFonts w:ascii="Times New Roman" w:hAnsi="Times New Roman" w:cs="Times New Roman"/>
        </w:rPr>
      </w:pPr>
      <w:r w:rsidRPr="00037F16">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6) показатели общей площади помещений (минимальных и/или максимальных) для вспомогательных видов разрешенного использования;</w:t>
      </w:r>
    </w:p>
    <w:p w:rsidR="008D3CC7" w:rsidRPr="00037F16" w:rsidRDefault="008D3CC7" w:rsidP="008D3CC7">
      <w:pPr>
        <w:autoSpaceDE w:val="0"/>
        <w:autoSpaceDN w:val="0"/>
        <w:adjustRightInd w:val="0"/>
        <w:ind w:firstLine="540"/>
        <w:jc w:val="both"/>
        <w:rPr>
          <w:rFonts w:ascii="Times New Roman" w:hAnsi="Times New Roman" w:cs="Times New Roman"/>
        </w:rPr>
      </w:pPr>
      <w:r w:rsidRPr="00037F16">
        <w:rPr>
          <w:rFonts w:ascii="Times New Roman" w:hAnsi="Times New Roman" w:cs="Times New Roman"/>
        </w:rPr>
        <w:t>7) иные показатели.</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8D3CC7" w:rsidRPr="00037F16" w:rsidRDefault="008D3CC7" w:rsidP="008D3CC7">
      <w:pPr>
        <w:pStyle w:val="0"/>
        <w:rPr>
          <w:color w:val="auto"/>
        </w:rPr>
      </w:pPr>
      <w:r w:rsidRPr="00037F16">
        <w:rPr>
          <w:color w:val="auto"/>
        </w:rPr>
        <w:t xml:space="preserve">10.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8D3CC7" w:rsidRPr="00037F16" w:rsidRDefault="008D3CC7" w:rsidP="008D3CC7">
      <w:pPr>
        <w:pStyle w:val="0"/>
        <w:rPr>
          <w:color w:val="auto"/>
        </w:rPr>
      </w:pPr>
      <w:r w:rsidRPr="00037F16">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D3CC7" w:rsidRPr="00037F16" w:rsidRDefault="008D3CC7" w:rsidP="008D3CC7">
      <w:pPr>
        <w:pStyle w:val="0"/>
        <w:rPr>
          <w:color w:val="auto"/>
        </w:rPr>
      </w:pPr>
      <w:r w:rsidRPr="00037F16">
        <w:rPr>
          <w:color w:val="auto"/>
        </w:rPr>
        <w:t xml:space="preserve">- для объектов, требующих постоянного присутствия охраны – помещения или здания для персонала охраны; </w:t>
      </w:r>
    </w:p>
    <w:p w:rsidR="008D3CC7" w:rsidRPr="00037F16" w:rsidRDefault="008D3CC7" w:rsidP="008D3CC7">
      <w:pPr>
        <w:pStyle w:val="0"/>
        <w:rPr>
          <w:color w:val="auto"/>
        </w:rPr>
      </w:pPr>
      <w:r w:rsidRPr="00037F16">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037F16">
        <w:rPr>
          <w:color w:val="auto"/>
        </w:rPr>
        <w:t>электроподстанции</w:t>
      </w:r>
      <w:proofErr w:type="spellEnd"/>
      <w:r w:rsidRPr="00037F16">
        <w:rPr>
          <w:color w:val="auto"/>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8D3CC7" w:rsidRPr="00037F16" w:rsidRDefault="008D3CC7" w:rsidP="008D3CC7">
      <w:pPr>
        <w:pStyle w:val="0"/>
        <w:rPr>
          <w:color w:val="auto"/>
        </w:rPr>
      </w:pPr>
      <w:r w:rsidRPr="00037F16">
        <w:rPr>
          <w:color w:val="auto"/>
        </w:rPr>
        <w:t xml:space="preserve">- автомобильные проезды и подъезды, оборудованные пешеходные пути, обслуживающие соответствующие участки; </w:t>
      </w:r>
    </w:p>
    <w:p w:rsidR="008D3CC7" w:rsidRPr="00037F16" w:rsidRDefault="008D3CC7" w:rsidP="008D3CC7">
      <w:pPr>
        <w:pStyle w:val="0"/>
        <w:rPr>
          <w:color w:val="auto"/>
        </w:rPr>
      </w:pPr>
      <w:r w:rsidRPr="00037F16">
        <w:rPr>
          <w:color w:val="auto"/>
        </w:rPr>
        <w:t xml:space="preserve">- благоустроенные, в том числе озелененные, детские площадки, площадки для отдыха, спортивных занятий; </w:t>
      </w:r>
    </w:p>
    <w:p w:rsidR="008D3CC7" w:rsidRPr="00037F16" w:rsidRDefault="008D3CC7" w:rsidP="008D3CC7">
      <w:pPr>
        <w:pStyle w:val="0"/>
        <w:rPr>
          <w:color w:val="auto"/>
        </w:rPr>
      </w:pPr>
      <w:r w:rsidRPr="00037F16">
        <w:rPr>
          <w:color w:val="auto"/>
        </w:rPr>
        <w:lastRenderedPageBreak/>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8D3CC7" w:rsidRPr="00037F16" w:rsidRDefault="008D3CC7" w:rsidP="008D3CC7">
      <w:pPr>
        <w:pStyle w:val="0"/>
        <w:rPr>
          <w:color w:val="auto"/>
        </w:rPr>
      </w:pPr>
      <w:r w:rsidRPr="00037F16">
        <w:rPr>
          <w:color w:val="auto"/>
        </w:rPr>
        <w:t xml:space="preserve">- общественные туалеты (кроме </w:t>
      </w:r>
      <w:proofErr w:type="gramStart"/>
      <w:r w:rsidRPr="00037F16">
        <w:rPr>
          <w:color w:val="auto"/>
        </w:rPr>
        <w:t>встроенных</w:t>
      </w:r>
      <w:proofErr w:type="gramEnd"/>
      <w:r w:rsidRPr="00037F16">
        <w:rPr>
          <w:color w:val="auto"/>
        </w:rPr>
        <w:t xml:space="preserve"> в жилые дома, детские учреждения).</w:t>
      </w:r>
    </w:p>
    <w:p w:rsidR="008D3CC7" w:rsidRPr="00037F16" w:rsidRDefault="008D3CC7" w:rsidP="008D3CC7">
      <w:pPr>
        <w:pStyle w:val="0"/>
        <w:rPr>
          <w:color w:val="auto"/>
        </w:rPr>
      </w:pPr>
      <w:r w:rsidRPr="00037F16">
        <w:rPr>
          <w:color w:val="auto"/>
        </w:rPr>
        <w:t xml:space="preserve">11.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8D3CC7" w:rsidRPr="00037F16" w:rsidRDefault="008D3CC7" w:rsidP="008D3CC7">
      <w:pPr>
        <w:pStyle w:val="0"/>
        <w:rPr>
          <w:color w:val="auto"/>
        </w:rPr>
      </w:pPr>
      <w:r w:rsidRPr="00037F16">
        <w:rPr>
          <w:color w:val="auto"/>
        </w:rPr>
        <w:t>12.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8D3CC7" w:rsidRPr="00037F16" w:rsidRDefault="008D3CC7" w:rsidP="008D3CC7">
      <w:pPr>
        <w:autoSpaceDE w:val="0"/>
        <w:autoSpaceDN w:val="0"/>
        <w:adjustRightInd w:val="0"/>
        <w:ind w:firstLine="540"/>
        <w:jc w:val="both"/>
        <w:rPr>
          <w:rFonts w:ascii="Times New Roman" w:hAnsi="Times New Roman" w:cs="Times New Roman"/>
        </w:rPr>
      </w:pPr>
      <w:r w:rsidRPr="00037F16">
        <w:rPr>
          <w:rFonts w:ascii="Times New Roman" w:hAnsi="Times New Roman" w:cs="Times New Roman"/>
        </w:rPr>
        <w:t xml:space="preserve">13.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037F16">
        <w:rPr>
          <w:rFonts w:ascii="Times New Roman" w:hAnsi="Times New Roman" w:cs="Times New Roman"/>
          <w:snapToGrid w:val="0"/>
        </w:rPr>
        <w:t xml:space="preserve">земельных участков и объектов капитального строительства </w:t>
      </w:r>
      <w:r w:rsidRPr="00037F16">
        <w:rPr>
          <w:rFonts w:ascii="Times New Roman" w:hAnsi="Times New Roman" w:cs="Times New Roman"/>
        </w:rPr>
        <w:t>допускается при условии соблюдения ограничения использования земельных участков и объектов капитального строительства.</w:t>
      </w:r>
    </w:p>
    <w:p w:rsidR="008D3CC7" w:rsidRPr="00037F16" w:rsidRDefault="008D3CC7" w:rsidP="008D3CC7">
      <w:pPr>
        <w:pStyle w:val="3"/>
        <w:jc w:val="center"/>
        <w:rPr>
          <w:rFonts w:ascii="Times New Roman" w:hAnsi="Times New Roman" w:cs="Times New Roman"/>
          <w:sz w:val="24"/>
          <w:szCs w:val="24"/>
        </w:rPr>
      </w:pPr>
      <w:bookmarkStart w:id="1" w:name="_Toc268487910"/>
      <w:r w:rsidRPr="00037F16">
        <w:rPr>
          <w:rFonts w:ascii="Times New Roman" w:hAnsi="Times New Roman" w:cs="Times New Roman"/>
          <w:sz w:val="24"/>
          <w:szCs w:val="24"/>
        </w:rPr>
        <w:t>Статья 19. Жилые зоны</w:t>
      </w:r>
      <w:bookmarkEnd w:id="1"/>
    </w:p>
    <w:p w:rsidR="008D3CC7" w:rsidRPr="00037F16" w:rsidRDefault="008D3CC7" w:rsidP="008D3CC7">
      <w:pPr>
        <w:pStyle w:val="0"/>
      </w:pPr>
      <w:bookmarkStart w:id="2" w:name="_Toc268484960"/>
      <w:r w:rsidRPr="00037F16">
        <w:tab/>
        <w:t>Жилые зоны населенных пунктов Ачинеровского СМО предназначены в качестве основной функции для постоянного проживания населения и с этой целью подлежат застройке малоэтажными жилыми домами с приусадебными земельными участками.</w:t>
      </w:r>
    </w:p>
    <w:p w:rsidR="008D3CC7" w:rsidRPr="00037F16" w:rsidRDefault="008D3CC7" w:rsidP="008D3CC7">
      <w:pPr>
        <w:pStyle w:val="0"/>
        <w:rPr>
          <w:color w:val="auto"/>
        </w:rPr>
      </w:pPr>
      <w:proofErr w:type="gramStart"/>
      <w:r w:rsidRPr="00037F16">
        <w:t xml:space="preserve">В жилых зонах допускается в качестве </w:t>
      </w:r>
      <w:r w:rsidRPr="00037F16">
        <w:rPr>
          <w:iCs/>
        </w:rPr>
        <w:t>вспомогательной функции</w:t>
      </w:r>
      <w:r w:rsidRPr="00037F16">
        <w:t xml:space="preserve"> размещение отдельно стоящих и встроено-пристроенных объектов социального и культурно-бытового обслуживания населения данного жилого образования</w:t>
      </w:r>
      <w:r w:rsidRPr="00037F16">
        <w:rPr>
          <w:color w:val="auto"/>
        </w:rPr>
        <w:t xml:space="preserve">, культовых зданий, автостоянок, промышленных и коммунально-складских объектов, для которых не требуется организация санитарно-защитных зон и деятельность которых не оказывает вредное воздействие на окружающую среду (шум, вибрации, магнитные поля, радиационное воздействие, загрязнение почв, воздуха, воды и иные воздействия). </w:t>
      </w:r>
      <w:proofErr w:type="gramEnd"/>
    </w:p>
    <w:p w:rsidR="008D3CC7" w:rsidRPr="00037F16" w:rsidRDefault="008D3CC7" w:rsidP="008D3CC7">
      <w:pPr>
        <w:ind w:firstLine="567"/>
        <w:jc w:val="both"/>
        <w:rPr>
          <w:rFonts w:ascii="Times New Roman" w:eastAsia="Calibri" w:hAnsi="Times New Roman" w:cs="Times New Roman"/>
          <w:kern w:val="24"/>
          <w:lang w:eastAsia="en-US"/>
        </w:rPr>
      </w:pPr>
      <w:r w:rsidRPr="00037F16">
        <w:rPr>
          <w:rFonts w:ascii="Times New Roman" w:eastAsia="Calibri" w:hAnsi="Times New Roman" w:cs="Times New Roman"/>
          <w:kern w:val="24"/>
          <w:lang w:eastAsia="en-US"/>
        </w:rPr>
        <w:t xml:space="preserve">Личное подсобное хозяйство – форма непредпринимательской деятельности граждан по производству и переработке сельскохозяйственной продукции. </w:t>
      </w:r>
    </w:p>
    <w:p w:rsidR="008D3CC7" w:rsidRPr="00037F16" w:rsidRDefault="008D3CC7" w:rsidP="008D3CC7">
      <w:pPr>
        <w:ind w:firstLine="567"/>
        <w:jc w:val="both"/>
        <w:rPr>
          <w:rFonts w:ascii="Times New Roman" w:eastAsia="Calibri" w:hAnsi="Times New Roman" w:cs="Times New Roman"/>
          <w:kern w:val="24"/>
          <w:lang w:eastAsia="en-US"/>
        </w:rPr>
      </w:pPr>
      <w:r w:rsidRPr="00037F16">
        <w:rPr>
          <w:rFonts w:ascii="Times New Roman" w:eastAsia="Calibri" w:hAnsi="Times New Roman" w:cs="Times New Roman"/>
          <w:kern w:val="24"/>
          <w:lang w:eastAsia="en-US"/>
        </w:rPr>
        <w:t xml:space="preserve">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8D3CC7" w:rsidRPr="00037F16" w:rsidRDefault="008D3CC7" w:rsidP="008D3CC7">
      <w:pPr>
        <w:pStyle w:val="0"/>
      </w:pPr>
      <w:r w:rsidRPr="00037F16">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w:t>
      </w:r>
    </w:p>
    <w:p w:rsidR="008D3CC7" w:rsidRPr="00037F16" w:rsidRDefault="008D3CC7" w:rsidP="008D3CC7">
      <w:pPr>
        <w:ind w:firstLine="567"/>
        <w:jc w:val="both"/>
        <w:rPr>
          <w:rFonts w:ascii="Times New Roman" w:eastAsia="Calibri" w:hAnsi="Times New Roman" w:cs="Times New Roman"/>
          <w:kern w:val="24"/>
          <w:lang w:eastAsia="en-US"/>
        </w:rPr>
      </w:pPr>
      <w:r w:rsidRPr="00037F16">
        <w:rPr>
          <w:rFonts w:ascii="Times New Roman" w:eastAsia="Calibri" w:hAnsi="Times New Roman" w:cs="Times New Roman"/>
          <w:kern w:val="24"/>
          <w:lang w:eastAsia="en-US"/>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D3CC7" w:rsidRPr="00037F16" w:rsidRDefault="008D3CC7" w:rsidP="008D3CC7">
      <w:pPr>
        <w:pStyle w:val="0"/>
      </w:pPr>
    </w:p>
    <w:p w:rsidR="008D3CC7" w:rsidRPr="00037F16" w:rsidRDefault="008D3CC7" w:rsidP="008D3CC7">
      <w:pPr>
        <w:pStyle w:val="af"/>
        <w:ind w:firstLine="539"/>
        <w:rPr>
          <w:b/>
        </w:rPr>
      </w:pPr>
      <w:r w:rsidRPr="00037F16">
        <w:rPr>
          <w:b/>
        </w:rPr>
        <w:t>19.1. Зона застройки индивидуальными жилыми домами</w:t>
      </w:r>
      <w:r w:rsidRPr="00037F16">
        <w:rPr>
          <w:b/>
          <w:bCs/>
        </w:rPr>
        <w:t xml:space="preserve"> </w:t>
      </w:r>
      <w:r w:rsidRPr="00037F16">
        <w:rPr>
          <w:b/>
        </w:rPr>
        <w:t>- Ж</w:t>
      </w:r>
      <w:proofErr w:type="gramStart"/>
      <w:r w:rsidRPr="00037F16">
        <w:rPr>
          <w:b/>
        </w:rPr>
        <w:t>1</w:t>
      </w:r>
      <w:bookmarkEnd w:id="2"/>
      <w:proofErr w:type="gramEnd"/>
    </w:p>
    <w:p w:rsidR="008D3CC7" w:rsidRPr="00037F16" w:rsidRDefault="008D3CC7" w:rsidP="008D3CC7">
      <w:pPr>
        <w:pStyle w:val="0"/>
        <w:rPr>
          <w:color w:val="auto"/>
        </w:rPr>
      </w:pPr>
      <w:r w:rsidRPr="00037F16">
        <w:rPr>
          <w:color w:val="auto"/>
        </w:rPr>
        <w:tab/>
      </w:r>
      <w:bookmarkStart w:id="3" w:name="_Toc268484961"/>
      <w:r w:rsidRPr="00037F16">
        <w:rPr>
          <w:color w:val="auto"/>
        </w:rPr>
        <w:t>Зона предназначена для застройки индивидуальными жилыми домами и предназначена для проживания в сочетании с ведением ограниченного личного подсобного хозяйства, отдыха или индивидуальной трудовой деятельности.</w:t>
      </w:r>
    </w:p>
    <w:p w:rsidR="008D3CC7" w:rsidRPr="00037F16" w:rsidRDefault="008D3CC7" w:rsidP="008D3CC7">
      <w:pPr>
        <w:pStyle w:val="af"/>
        <w:jc w:val="both"/>
      </w:pPr>
      <w:r w:rsidRPr="00037F16">
        <w:tab/>
        <w:t>На территории поселка Ачинеры Ачинеровского СМО  выделяется для нового строительства  76 участков градостроительного зонирования зоны застройки индивидуальными жилыми домами</w:t>
      </w:r>
      <w:bookmarkStart w:id="4" w:name="_Toc268484964"/>
      <w:bookmarkEnd w:id="3"/>
      <w:r w:rsidRPr="00037F16">
        <w:t xml:space="preserve"> усадебного типа;</w:t>
      </w:r>
      <w:bookmarkStart w:id="5" w:name="_Toc268484962"/>
    </w:p>
    <w:bookmarkEnd w:id="5"/>
    <w:p w:rsidR="008D3CC7" w:rsidRPr="00037F16" w:rsidRDefault="008D3CC7" w:rsidP="008D3CC7">
      <w:pPr>
        <w:ind w:firstLine="709"/>
        <w:jc w:val="both"/>
        <w:rPr>
          <w:rFonts w:ascii="Times New Roman" w:hAnsi="Times New Roman" w:cs="Times New Roman"/>
          <w:b/>
        </w:rPr>
      </w:pPr>
      <w:r w:rsidRPr="00037F16">
        <w:rPr>
          <w:rFonts w:ascii="Times New Roman" w:hAnsi="Times New Roman" w:cs="Times New Roman"/>
          <w:b/>
        </w:rPr>
        <w:t>19.1.1. Описание прохождения границ зон застройки малоэтажными жилыми домами Ж</w:t>
      </w:r>
      <w:proofErr w:type="gramStart"/>
      <w:r w:rsidRPr="00037F16">
        <w:rPr>
          <w:rFonts w:ascii="Times New Roman" w:hAnsi="Times New Roman" w:cs="Times New Roman"/>
          <w:b/>
        </w:rPr>
        <w:t>1</w:t>
      </w:r>
      <w:proofErr w:type="gramEnd"/>
      <w:r w:rsidRPr="00037F16">
        <w:rPr>
          <w:rFonts w:ascii="Times New Roman" w:hAnsi="Times New Roman" w:cs="Times New Roman"/>
          <w:b/>
        </w:rPr>
        <w:t>:</w:t>
      </w:r>
    </w:p>
    <w:p w:rsidR="008D3CC7" w:rsidRPr="00037F16" w:rsidRDefault="008D3CC7" w:rsidP="008D3CC7">
      <w:pPr>
        <w:ind w:firstLine="709"/>
        <w:rPr>
          <w:rFonts w:ascii="Times New Roman" w:hAnsi="Times New Roman" w:cs="Times New Roman"/>
        </w:rPr>
      </w:pPr>
      <w:bookmarkStart w:id="6" w:name="_Toc268485016"/>
      <w:bookmarkEnd w:id="4"/>
      <w:r w:rsidRPr="00037F16">
        <w:rPr>
          <w:rFonts w:ascii="Times New Roman" w:hAnsi="Times New Roman" w:cs="Times New Roman"/>
        </w:rPr>
        <w:t>1. Населенный пункт  - поселок Ачинеры</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214"/>
      </w:tblGrid>
      <w:tr w:rsidR="008D3CC7" w:rsidRPr="00037F16" w:rsidTr="0090753B">
        <w:trPr>
          <w:trHeight w:val="299"/>
        </w:trPr>
        <w:tc>
          <w:tcPr>
            <w:tcW w:w="1809" w:type="dxa"/>
            <w:vMerge w:val="restart"/>
            <w:shd w:val="clear" w:color="auto" w:fill="auto"/>
          </w:tcPr>
          <w:p w:rsidR="008D3CC7" w:rsidRPr="00037F16" w:rsidRDefault="008D3CC7" w:rsidP="0090753B">
            <w:pPr>
              <w:rPr>
                <w:rFonts w:ascii="Times New Roman" w:hAnsi="Times New Roman" w:cs="Times New Roman"/>
                <w:b/>
              </w:rPr>
            </w:pPr>
            <w:bookmarkStart w:id="7" w:name="_Toc268484966"/>
            <w:r w:rsidRPr="00037F16">
              <w:rPr>
                <w:rFonts w:ascii="Times New Roman" w:hAnsi="Times New Roman" w:cs="Times New Roman"/>
                <w:b/>
              </w:rPr>
              <w:t>Номер участка градостроител</w:t>
            </w:r>
            <w:r w:rsidRPr="00037F16">
              <w:rPr>
                <w:rFonts w:ascii="Times New Roman" w:hAnsi="Times New Roman" w:cs="Times New Roman"/>
                <w:b/>
              </w:rPr>
              <w:lastRenderedPageBreak/>
              <w:t>ьного зонирования</w:t>
            </w:r>
            <w:bookmarkEnd w:id="7"/>
          </w:p>
        </w:tc>
        <w:tc>
          <w:tcPr>
            <w:tcW w:w="9214" w:type="dxa"/>
            <w:vMerge w:val="restart"/>
            <w:shd w:val="clear" w:color="auto" w:fill="auto"/>
          </w:tcPr>
          <w:p w:rsidR="008D3CC7" w:rsidRPr="00037F16" w:rsidRDefault="008D3CC7" w:rsidP="0090753B">
            <w:pPr>
              <w:jc w:val="center"/>
              <w:rPr>
                <w:rFonts w:ascii="Times New Roman" w:hAnsi="Times New Roman" w:cs="Times New Roman"/>
                <w:b/>
              </w:rPr>
            </w:pPr>
            <w:bookmarkStart w:id="8" w:name="_Toc268484967"/>
            <w:r w:rsidRPr="00037F16">
              <w:rPr>
                <w:rFonts w:ascii="Times New Roman" w:hAnsi="Times New Roman" w:cs="Times New Roman"/>
                <w:b/>
              </w:rPr>
              <w:lastRenderedPageBreak/>
              <w:t>Картографическое описание</w:t>
            </w:r>
            <w:bookmarkEnd w:id="8"/>
            <w:r w:rsidRPr="00037F16">
              <w:rPr>
                <w:rFonts w:ascii="Times New Roman" w:hAnsi="Times New Roman" w:cs="Times New Roman"/>
                <w:b/>
              </w:rPr>
              <w:t xml:space="preserve"> участка градостроительного зонирования</w:t>
            </w:r>
          </w:p>
        </w:tc>
      </w:tr>
      <w:tr w:rsidR="008D3CC7" w:rsidRPr="00037F16" w:rsidTr="0090753B">
        <w:trPr>
          <w:trHeight w:val="299"/>
        </w:trPr>
        <w:tc>
          <w:tcPr>
            <w:tcW w:w="1809" w:type="dxa"/>
            <w:vMerge/>
            <w:shd w:val="clear" w:color="auto" w:fill="auto"/>
          </w:tcPr>
          <w:p w:rsidR="008D3CC7" w:rsidRPr="00037F16" w:rsidRDefault="008D3CC7" w:rsidP="0090753B">
            <w:pPr>
              <w:rPr>
                <w:rFonts w:ascii="Times New Roman" w:hAnsi="Times New Roman" w:cs="Times New Roman"/>
                <w:b/>
              </w:rPr>
            </w:pPr>
          </w:p>
        </w:tc>
        <w:tc>
          <w:tcPr>
            <w:tcW w:w="9214" w:type="dxa"/>
            <w:vMerge/>
            <w:shd w:val="clear" w:color="auto" w:fill="auto"/>
          </w:tcPr>
          <w:p w:rsidR="008D3CC7" w:rsidRPr="00037F16" w:rsidRDefault="008D3CC7" w:rsidP="0090753B">
            <w:pPr>
              <w:rPr>
                <w:rFonts w:ascii="Times New Roman" w:hAnsi="Times New Roman" w:cs="Times New Roman"/>
                <w:b/>
              </w:rPr>
            </w:pP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lastRenderedPageBreak/>
              <w:t>Ж</w:t>
            </w:r>
            <w:proofErr w:type="gramStart"/>
            <w:r w:rsidRPr="00037F16">
              <w:rPr>
                <w:rFonts w:ascii="Times New Roman" w:hAnsi="Times New Roman" w:cs="Times New Roman"/>
              </w:rPr>
              <w:t>1</w:t>
            </w:r>
            <w:proofErr w:type="gramEnd"/>
            <w:r w:rsidRPr="00037F16">
              <w:rPr>
                <w:rFonts w:ascii="Times New Roman" w:hAnsi="Times New Roman" w:cs="Times New Roman"/>
              </w:rPr>
              <w:t>/1</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проходит вдоль северной части ул</w:t>
            </w:r>
            <w:proofErr w:type="gramStart"/>
            <w:r w:rsidRPr="00037F16">
              <w:rPr>
                <w:rFonts w:ascii="Times New Roman" w:hAnsi="Times New Roman" w:cs="Times New Roman"/>
              </w:rPr>
              <w:t>.П</w:t>
            </w:r>
            <w:proofErr w:type="gramEnd"/>
            <w:r w:rsidRPr="00037F16">
              <w:rPr>
                <w:rFonts w:ascii="Times New Roman" w:hAnsi="Times New Roman" w:cs="Times New Roman"/>
              </w:rPr>
              <w:t xml:space="preserve">ушкина. На СЗ от границ участка дома №25, на ЮВ до границ красной линии квартала. На </w:t>
            </w:r>
            <w:proofErr w:type="gramStart"/>
            <w:r w:rsidRPr="00037F16">
              <w:rPr>
                <w:rFonts w:ascii="Times New Roman" w:hAnsi="Times New Roman" w:cs="Times New Roman"/>
              </w:rPr>
              <w:t>СВ</w:t>
            </w:r>
            <w:proofErr w:type="gramEnd"/>
            <w:r w:rsidRPr="00037F16">
              <w:rPr>
                <w:rFonts w:ascii="Times New Roman" w:hAnsi="Times New Roman" w:cs="Times New Roman"/>
              </w:rPr>
              <w:t xml:space="preserve"> граница зоны совпадает с границами квартала</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/2</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 Линия границы участка зоны описана границами участка дома №29 по ул</w:t>
            </w:r>
            <w:proofErr w:type="gramStart"/>
            <w:r w:rsidRPr="00037F16">
              <w:rPr>
                <w:rFonts w:ascii="Times New Roman" w:hAnsi="Times New Roman" w:cs="Times New Roman"/>
              </w:rPr>
              <w:t>.П</w:t>
            </w:r>
            <w:proofErr w:type="gramEnd"/>
            <w:r w:rsidRPr="00037F16">
              <w:rPr>
                <w:rFonts w:ascii="Times New Roman" w:hAnsi="Times New Roman" w:cs="Times New Roman"/>
              </w:rPr>
              <w:t>ушкина.</w:t>
            </w:r>
          </w:p>
          <w:p w:rsidR="008D3CC7" w:rsidRPr="00037F16" w:rsidRDefault="008D3CC7" w:rsidP="0090753B">
            <w:pPr>
              <w:jc w:val="both"/>
              <w:rPr>
                <w:rFonts w:ascii="Times New Roman" w:hAnsi="Times New Roman" w:cs="Times New Roman"/>
              </w:rPr>
            </w:pP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/3</w:t>
            </w:r>
          </w:p>
        </w:tc>
        <w:tc>
          <w:tcPr>
            <w:tcW w:w="9214" w:type="dxa"/>
          </w:tcPr>
          <w:p w:rsidR="008D3CC7" w:rsidRPr="00037F16" w:rsidRDefault="008D3CC7" w:rsidP="0090753B">
            <w:pPr>
              <w:jc w:val="both"/>
              <w:rPr>
                <w:rFonts w:ascii="Times New Roman" w:hAnsi="Times New Roman" w:cs="Times New Roman"/>
              </w:rPr>
            </w:pPr>
            <w:proofErr w:type="gramStart"/>
            <w:r w:rsidRPr="00037F16">
              <w:rPr>
                <w:rFonts w:ascii="Times New Roman" w:hAnsi="Times New Roman" w:cs="Times New Roman"/>
              </w:rPr>
              <w:t xml:space="preserve">Границы участка зоны описаны границами участка 2х-квартирного жилого дома №19 по улице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 xml:space="preserve"> на СЗ,  внешними границами ЗУ расположенных на северной стороне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 xml:space="preserve"> до границ квартала на ЮВ, вдоль местного проезда, а северная граница проходит вдоль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w:t>
            </w:r>
            <w:proofErr w:type="gramEnd"/>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/4</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проходят вдоль основного проезда по ул</w:t>
            </w:r>
            <w:proofErr w:type="gramStart"/>
            <w:r w:rsidRPr="00037F16">
              <w:rPr>
                <w:rFonts w:ascii="Times New Roman" w:hAnsi="Times New Roman" w:cs="Times New Roman"/>
              </w:rPr>
              <w:t>.П</w:t>
            </w:r>
            <w:proofErr w:type="gramEnd"/>
            <w:r w:rsidRPr="00037F16">
              <w:rPr>
                <w:rFonts w:ascii="Times New Roman" w:hAnsi="Times New Roman" w:cs="Times New Roman"/>
              </w:rPr>
              <w:t xml:space="preserve">ушкина от дома №:10 до пересечения линий электропередач 0,4кВ  расположенных на западе в конце улицы. Южная граница зоны описана границами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/5</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 Линия границы участка зоны описана внешними границами ЗУ дома №12 по улице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/6</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существующего участка дома №14 по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/7</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ЗУ дома №10 расположенного по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/8</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ЗУ дома №8 расположенного по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/9</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ЗУ домов №2 и №4 расположенных по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/10</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совпадает с границами ЗУ дома №3 расположенного по ул. Клыкова</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/11</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ЗУ дома №5 расположенного по ул. Клыкова</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/12</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ЗУ домов расположенных вдоль западной стороны ул. </w:t>
            </w:r>
            <w:proofErr w:type="spellStart"/>
            <w:r w:rsidRPr="00037F16">
              <w:rPr>
                <w:rFonts w:ascii="Times New Roman" w:hAnsi="Times New Roman" w:cs="Times New Roman"/>
              </w:rPr>
              <w:t>Арлтанова</w:t>
            </w:r>
            <w:proofErr w:type="spellEnd"/>
            <w:r w:rsidRPr="00037F16">
              <w:rPr>
                <w:rFonts w:ascii="Times New Roman" w:hAnsi="Times New Roman" w:cs="Times New Roman"/>
              </w:rPr>
              <w:t xml:space="preserve"> от перекрестка с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 xml:space="preserve"> до дома №3 по ул. </w:t>
            </w:r>
            <w:proofErr w:type="spellStart"/>
            <w:r w:rsidRPr="00037F16">
              <w:rPr>
                <w:rFonts w:ascii="Times New Roman" w:hAnsi="Times New Roman" w:cs="Times New Roman"/>
              </w:rPr>
              <w:t>Арлтанова</w:t>
            </w:r>
            <w:proofErr w:type="spellEnd"/>
            <w:r w:rsidRPr="00037F16">
              <w:rPr>
                <w:rFonts w:ascii="Times New Roman" w:hAnsi="Times New Roman" w:cs="Times New Roman"/>
              </w:rPr>
              <w:t xml:space="preserve">  на востоке, границами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 на западе и границами квартала на севере и юге.</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/13</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ЗУ домов №1,3,5,7 расположенных по ул. Победы и границами ЗУ дома №16 расположенного по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w:t>
            </w:r>
          </w:p>
        </w:tc>
      </w:tr>
      <w:tr w:rsidR="008D3CC7" w:rsidRPr="00037F16" w:rsidTr="0090753B">
        <w:tc>
          <w:tcPr>
            <w:tcW w:w="1809" w:type="dxa"/>
          </w:tcPr>
          <w:p w:rsidR="008D3CC7" w:rsidRPr="00037F16" w:rsidRDefault="008D3CC7" w:rsidP="0090753B">
            <w:pPr>
              <w:jc w:val="center"/>
              <w:rPr>
                <w:rFonts w:ascii="Times New Roman" w:hAnsi="Times New Roman" w:cs="Times New Roman"/>
                <w:highlight w:val="lightGray"/>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/14</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ЗУ домов №1,3 расположенных  по ул. Ленина.</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/15</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ЗУ жилых домов №17,15,13 по ул. Победы.</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/16</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ЗУ домов №15,15,17,19,21 расположенных по ул. Братьев </w:t>
            </w:r>
            <w:proofErr w:type="spellStart"/>
            <w:r w:rsidRPr="00037F16">
              <w:rPr>
                <w:rFonts w:ascii="Times New Roman" w:hAnsi="Times New Roman" w:cs="Times New Roman"/>
              </w:rPr>
              <w:t>Лукшановых</w:t>
            </w:r>
            <w:proofErr w:type="spellEnd"/>
            <w:r w:rsidRPr="00037F16">
              <w:rPr>
                <w:rFonts w:ascii="Times New Roman" w:hAnsi="Times New Roman" w:cs="Times New Roman"/>
              </w:rPr>
              <w:t>.</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/17</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ЗУ дома №16 расположенного по ул</w:t>
            </w:r>
            <w:proofErr w:type="gramStart"/>
            <w:r w:rsidRPr="00037F16">
              <w:rPr>
                <w:rFonts w:ascii="Times New Roman" w:hAnsi="Times New Roman" w:cs="Times New Roman"/>
              </w:rPr>
              <w:t>.Б</w:t>
            </w:r>
            <w:proofErr w:type="gramEnd"/>
            <w:r w:rsidRPr="00037F16">
              <w:rPr>
                <w:rFonts w:ascii="Times New Roman" w:hAnsi="Times New Roman" w:cs="Times New Roman"/>
              </w:rPr>
              <w:t xml:space="preserve">ратьев </w:t>
            </w:r>
            <w:proofErr w:type="spellStart"/>
            <w:r w:rsidRPr="00037F16">
              <w:rPr>
                <w:rFonts w:ascii="Times New Roman" w:hAnsi="Times New Roman" w:cs="Times New Roman"/>
              </w:rPr>
              <w:t>Лукшановых</w:t>
            </w:r>
            <w:proofErr w:type="spellEnd"/>
            <w:r w:rsidRPr="00037F16">
              <w:rPr>
                <w:rFonts w:ascii="Times New Roman" w:hAnsi="Times New Roman" w:cs="Times New Roman"/>
              </w:rPr>
              <w:t>.</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/18</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внешними границами ЗУ домов №2,4,6,8,10,12 расположенных по ул. Братьев </w:t>
            </w:r>
            <w:proofErr w:type="spellStart"/>
            <w:r w:rsidRPr="00037F16">
              <w:rPr>
                <w:rFonts w:ascii="Times New Roman" w:hAnsi="Times New Roman" w:cs="Times New Roman"/>
              </w:rPr>
              <w:t>Лукшановых</w:t>
            </w:r>
            <w:proofErr w:type="spellEnd"/>
            <w:r w:rsidRPr="00037F16">
              <w:rPr>
                <w:rFonts w:ascii="Times New Roman" w:hAnsi="Times New Roman" w:cs="Times New Roman"/>
                <w:lang w:val="en-US"/>
              </w:rPr>
              <w:t xml:space="preserve"> </w:t>
            </w:r>
            <w:r w:rsidRPr="00037F16">
              <w:rPr>
                <w:rFonts w:ascii="Times New Roman" w:hAnsi="Times New Roman" w:cs="Times New Roman"/>
              </w:rPr>
              <w:t xml:space="preserve">и границей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 на юге.</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/19</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на Востоке проезжей частью, на западе границами ЗУ Клуба, красной линией застройки вдоль ул</w:t>
            </w:r>
            <w:proofErr w:type="gramStart"/>
            <w:r w:rsidRPr="00037F16">
              <w:rPr>
                <w:rFonts w:ascii="Times New Roman" w:hAnsi="Times New Roman" w:cs="Times New Roman"/>
              </w:rPr>
              <w:t>.Л</w:t>
            </w:r>
            <w:proofErr w:type="gramEnd"/>
            <w:r w:rsidRPr="00037F16">
              <w:rPr>
                <w:rFonts w:ascii="Times New Roman" w:hAnsi="Times New Roman" w:cs="Times New Roman"/>
              </w:rPr>
              <w:t xml:space="preserve">енина на юге и границей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 на севере.</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/20</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ЗУ жилого дома №2 по улице </w:t>
            </w:r>
            <w:proofErr w:type="spellStart"/>
            <w:r w:rsidRPr="00037F16">
              <w:rPr>
                <w:rFonts w:ascii="Times New Roman" w:hAnsi="Times New Roman" w:cs="Times New Roman"/>
              </w:rPr>
              <w:t>Шанкиева</w:t>
            </w:r>
            <w:proofErr w:type="spellEnd"/>
            <w:r w:rsidRPr="00037F16">
              <w:rPr>
                <w:rFonts w:ascii="Times New Roman" w:hAnsi="Times New Roman" w:cs="Times New Roman"/>
              </w:rPr>
              <w:t xml:space="preserve">. И прилегающей территорией до внешних границ ЗУ 2х квартирного жилого дома №4 по ул. </w:t>
            </w:r>
            <w:proofErr w:type="spellStart"/>
            <w:r w:rsidRPr="00037F16">
              <w:rPr>
                <w:rFonts w:ascii="Times New Roman" w:hAnsi="Times New Roman" w:cs="Times New Roman"/>
              </w:rPr>
              <w:t>Шанкиева</w:t>
            </w:r>
            <w:proofErr w:type="spellEnd"/>
            <w:r w:rsidRPr="00037F16">
              <w:rPr>
                <w:rFonts w:ascii="Times New Roman" w:hAnsi="Times New Roman" w:cs="Times New Roman"/>
              </w:rPr>
              <w:t>.</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/21</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ЗУ жилого дома №8 по улице </w:t>
            </w:r>
            <w:proofErr w:type="spellStart"/>
            <w:r w:rsidRPr="00037F16">
              <w:rPr>
                <w:rFonts w:ascii="Times New Roman" w:hAnsi="Times New Roman" w:cs="Times New Roman"/>
              </w:rPr>
              <w:lastRenderedPageBreak/>
              <w:t>Шанкиева</w:t>
            </w:r>
            <w:proofErr w:type="spellEnd"/>
            <w:r w:rsidRPr="00037F16">
              <w:rPr>
                <w:rFonts w:ascii="Times New Roman" w:hAnsi="Times New Roman" w:cs="Times New Roman"/>
              </w:rPr>
              <w:t xml:space="preserve">. </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lastRenderedPageBreak/>
              <w:t>Ж</w:t>
            </w:r>
            <w:proofErr w:type="gramStart"/>
            <w:r w:rsidRPr="00037F16">
              <w:rPr>
                <w:rFonts w:ascii="Times New Roman" w:hAnsi="Times New Roman" w:cs="Times New Roman"/>
              </w:rPr>
              <w:t>1</w:t>
            </w:r>
            <w:proofErr w:type="gramEnd"/>
            <w:r w:rsidRPr="00037F16">
              <w:rPr>
                <w:rFonts w:ascii="Times New Roman" w:hAnsi="Times New Roman" w:cs="Times New Roman"/>
              </w:rPr>
              <w:t>/22</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ЗУ жилых домов №1,3,5,7 по ул. </w:t>
            </w:r>
            <w:proofErr w:type="spellStart"/>
            <w:r w:rsidRPr="00037F16">
              <w:rPr>
                <w:rFonts w:ascii="Times New Roman" w:hAnsi="Times New Roman" w:cs="Times New Roman"/>
              </w:rPr>
              <w:t>Городовикова</w:t>
            </w:r>
            <w:proofErr w:type="spellEnd"/>
            <w:r w:rsidRPr="00037F16">
              <w:rPr>
                <w:rFonts w:ascii="Times New Roman" w:hAnsi="Times New Roman" w:cs="Times New Roman"/>
              </w:rPr>
              <w:t xml:space="preserve"> на юге и границами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 на севере.</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/23</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ЗУ жилого дома №1 по ул. Заречная</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/24</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ЗУ жилого дома №2 по ул. Заречная</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/25</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ЗУ жилого дома №3 по ул</w:t>
            </w:r>
            <w:proofErr w:type="gramStart"/>
            <w:r w:rsidRPr="00037F16">
              <w:rPr>
                <w:rFonts w:ascii="Times New Roman" w:hAnsi="Times New Roman" w:cs="Times New Roman"/>
              </w:rPr>
              <w:t>.З</w:t>
            </w:r>
            <w:proofErr w:type="gramEnd"/>
            <w:r w:rsidRPr="00037F16">
              <w:rPr>
                <w:rFonts w:ascii="Times New Roman" w:hAnsi="Times New Roman" w:cs="Times New Roman"/>
              </w:rPr>
              <w:t>аречная</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/26</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ЗУ жилого дома №4 по ул</w:t>
            </w:r>
            <w:proofErr w:type="gramStart"/>
            <w:r w:rsidRPr="00037F16">
              <w:rPr>
                <w:rFonts w:ascii="Times New Roman" w:hAnsi="Times New Roman" w:cs="Times New Roman"/>
              </w:rPr>
              <w:t>.З</w:t>
            </w:r>
            <w:proofErr w:type="gramEnd"/>
            <w:r w:rsidRPr="00037F16">
              <w:rPr>
                <w:rFonts w:ascii="Times New Roman" w:hAnsi="Times New Roman" w:cs="Times New Roman"/>
              </w:rPr>
              <w:t>аречная</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/27</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ЗУ жилого дома западнее здания </w:t>
            </w:r>
            <w:proofErr w:type="spellStart"/>
            <w:r w:rsidRPr="00037F16">
              <w:rPr>
                <w:rFonts w:ascii="Times New Roman" w:hAnsi="Times New Roman" w:cs="Times New Roman"/>
              </w:rPr>
              <w:t>ФОКа</w:t>
            </w:r>
            <w:proofErr w:type="spellEnd"/>
            <w:r w:rsidRPr="00037F16">
              <w:rPr>
                <w:rFonts w:ascii="Times New Roman" w:hAnsi="Times New Roman" w:cs="Times New Roman"/>
              </w:rPr>
              <w:t>.</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/28</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ЗУ жилых домов №10,8,6 по ул</w:t>
            </w:r>
            <w:proofErr w:type="gramStart"/>
            <w:r w:rsidRPr="00037F16">
              <w:rPr>
                <w:rFonts w:ascii="Times New Roman" w:hAnsi="Times New Roman" w:cs="Times New Roman"/>
              </w:rPr>
              <w:t>.К</w:t>
            </w:r>
            <w:proofErr w:type="gramEnd"/>
            <w:r w:rsidRPr="00037F16">
              <w:rPr>
                <w:rFonts w:ascii="Times New Roman" w:hAnsi="Times New Roman" w:cs="Times New Roman"/>
              </w:rPr>
              <w:t>лыкова.</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/29</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ЗУ существующих жилых домов расположенных севернее столовой ОАО «Черноземельский»</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/30</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на Юге описана границами существующего квартала от дома №1 до дома №9 по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 xml:space="preserve">, на Севере </w:t>
            </w:r>
            <w:proofErr w:type="spellStart"/>
            <w:r w:rsidRPr="00037F16">
              <w:rPr>
                <w:rFonts w:ascii="Times New Roman" w:hAnsi="Times New Roman" w:cs="Times New Roman"/>
              </w:rPr>
              <w:t>хозпроездом</w:t>
            </w:r>
            <w:proofErr w:type="spellEnd"/>
            <w:r w:rsidRPr="00037F16">
              <w:rPr>
                <w:rFonts w:ascii="Times New Roman" w:hAnsi="Times New Roman" w:cs="Times New Roman"/>
              </w:rPr>
              <w:t>, а Западная и Восточная границы совпадают с границами квартала.</w:t>
            </w:r>
          </w:p>
        </w:tc>
      </w:tr>
      <w:tr w:rsidR="008D3CC7" w:rsidRPr="00037F16" w:rsidTr="0090753B">
        <w:tc>
          <w:tcPr>
            <w:tcW w:w="1809"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1</w:t>
            </w:r>
            <w:proofErr w:type="gramEnd"/>
            <w:r w:rsidRPr="00037F16">
              <w:rPr>
                <w:rFonts w:ascii="Times New Roman" w:hAnsi="Times New Roman" w:cs="Times New Roman"/>
              </w:rPr>
              <w:t>/31</w:t>
            </w:r>
          </w:p>
        </w:tc>
        <w:tc>
          <w:tcPr>
            <w:tcW w:w="9214"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ЗУ жилых домов №6,8 по ул. Пушкина.</w:t>
            </w:r>
          </w:p>
        </w:tc>
      </w:tr>
    </w:tbl>
    <w:p w:rsidR="008D3CC7" w:rsidRPr="00037F16" w:rsidRDefault="008D3CC7" w:rsidP="008D3CC7">
      <w:pPr>
        <w:ind w:firstLine="709"/>
        <w:rPr>
          <w:rFonts w:ascii="Times New Roman" w:hAnsi="Times New Roman" w:cs="Times New Roman"/>
        </w:rPr>
      </w:pPr>
    </w:p>
    <w:p w:rsidR="008D3CC7" w:rsidRPr="00037F16" w:rsidRDefault="008D3CC7" w:rsidP="008D3CC7">
      <w:pPr>
        <w:ind w:firstLine="709"/>
        <w:rPr>
          <w:rFonts w:ascii="Times New Roman" w:hAnsi="Times New Roman" w:cs="Times New Roman"/>
          <w:b/>
          <w:bCs/>
        </w:rPr>
      </w:pPr>
      <w:r w:rsidRPr="00037F16">
        <w:rPr>
          <w:rFonts w:ascii="Times New Roman" w:hAnsi="Times New Roman" w:cs="Times New Roman"/>
          <w:b/>
        </w:rPr>
        <w:t xml:space="preserve">19.1.2. Градостроительный регламент зоны застройки </w:t>
      </w:r>
      <w:bookmarkStart w:id="9" w:name="_Toc268485017"/>
      <w:bookmarkEnd w:id="6"/>
      <w:r w:rsidRPr="00037F16">
        <w:rPr>
          <w:rFonts w:ascii="Times New Roman" w:hAnsi="Times New Roman" w:cs="Times New Roman"/>
          <w:b/>
        </w:rPr>
        <w:t>индивидуальными жилыми домами</w:t>
      </w:r>
      <w:r w:rsidRPr="00037F16">
        <w:rPr>
          <w:rFonts w:ascii="Times New Roman" w:hAnsi="Times New Roman" w:cs="Times New Roman"/>
          <w:b/>
          <w:bCs/>
        </w:rPr>
        <w:t xml:space="preserve"> </w:t>
      </w:r>
    </w:p>
    <w:p w:rsidR="008D3CC7" w:rsidRPr="00037F16" w:rsidRDefault="008D3CC7" w:rsidP="008D3CC7">
      <w:pPr>
        <w:ind w:firstLine="709"/>
        <w:rPr>
          <w:rFonts w:ascii="Times New Roman" w:hAnsi="Times New Roman" w:cs="Times New Roman"/>
        </w:rPr>
      </w:pPr>
      <w:r w:rsidRPr="00037F16">
        <w:rPr>
          <w:rFonts w:ascii="Times New Roman" w:hAnsi="Times New Roman" w:cs="Times New Roman"/>
        </w:rPr>
        <w:t>1) Перечень видов разрешенного использования земельных участков и объектов капитального строительства в зоне Ж</w:t>
      </w:r>
      <w:proofErr w:type="gramStart"/>
      <w:r w:rsidRPr="00037F16">
        <w:rPr>
          <w:rFonts w:ascii="Times New Roman" w:hAnsi="Times New Roman" w:cs="Times New Roman"/>
        </w:rPr>
        <w:t>1</w:t>
      </w:r>
      <w:proofErr w:type="gramEnd"/>
      <w:r w:rsidRPr="00037F16">
        <w:rPr>
          <w:rFonts w:ascii="Times New Roman" w:hAnsi="Times New Roman" w:cs="Times New Roman"/>
        </w:rPr>
        <w:t>:</w:t>
      </w:r>
      <w:bookmarkEnd w:id="9"/>
    </w:p>
    <w:tbl>
      <w:tblPr>
        <w:tblW w:w="1091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253"/>
        <w:gridCol w:w="6662"/>
      </w:tblGrid>
      <w:tr w:rsidR="008D3CC7" w:rsidRPr="00037F16" w:rsidTr="0090753B">
        <w:tc>
          <w:tcPr>
            <w:tcW w:w="4253" w:type="dxa"/>
            <w:tcBorders>
              <w:top w:val="single" w:sz="6" w:space="0" w:color="auto"/>
            </w:tcBorders>
          </w:tcPr>
          <w:p w:rsidR="008D3CC7" w:rsidRPr="00037F16" w:rsidRDefault="008D3CC7" w:rsidP="0090753B">
            <w:pPr>
              <w:pStyle w:val="ConsPlusNormal"/>
              <w:keepNext/>
              <w:keepLines/>
              <w:widowControl/>
              <w:ind w:firstLine="0"/>
              <w:jc w:val="center"/>
              <w:rPr>
                <w:rFonts w:ascii="Times New Roman" w:hAnsi="Times New Roman" w:cs="Times New Roman"/>
                <w:b/>
                <w:i/>
                <w:sz w:val="24"/>
                <w:szCs w:val="24"/>
              </w:rPr>
            </w:pPr>
            <w:r w:rsidRPr="00037F16">
              <w:rPr>
                <w:rFonts w:ascii="Times New Roman" w:hAnsi="Times New Roman" w:cs="Times New Roman"/>
                <w:b/>
                <w:i/>
                <w:sz w:val="24"/>
                <w:szCs w:val="24"/>
              </w:rPr>
              <w:t>Основные виды разрешенного использования</w:t>
            </w:r>
          </w:p>
        </w:tc>
        <w:tc>
          <w:tcPr>
            <w:tcW w:w="6662" w:type="dxa"/>
            <w:tcBorders>
              <w:top w:val="single" w:sz="6" w:space="0" w:color="auto"/>
            </w:tcBorders>
          </w:tcPr>
          <w:p w:rsidR="008D3CC7" w:rsidRPr="00037F16" w:rsidRDefault="008D3CC7" w:rsidP="0090753B">
            <w:pPr>
              <w:pStyle w:val="ConsPlusNormal"/>
              <w:keepNext/>
              <w:keepLines/>
              <w:widowControl/>
              <w:ind w:firstLine="0"/>
              <w:jc w:val="center"/>
              <w:rPr>
                <w:rFonts w:ascii="Times New Roman" w:hAnsi="Times New Roman" w:cs="Times New Roman"/>
                <w:b/>
                <w:i/>
                <w:sz w:val="24"/>
                <w:szCs w:val="24"/>
              </w:rPr>
            </w:pPr>
            <w:r w:rsidRPr="00037F16">
              <w:rPr>
                <w:rFonts w:ascii="Times New Roman" w:hAnsi="Times New Roman" w:cs="Times New Roman"/>
                <w:b/>
                <w:i/>
                <w:sz w:val="24"/>
                <w:szCs w:val="24"/>
              </w:rPr>
              <w:t xml:space="preserve">Вспомогательные виды разрешенного использования (установленные </w:t>
            </w:r>
            <w:proofErr w:type="gramStart"/>
            <w:r w:rsidRPr="00037F16">
              <w:rPr>
                <w:rFonts w:ascii="Times New Roman" w:hAnsi="Times New Roman" w:cs="Times New Roman"/>
                <w:b/>
                <w:i/>
                <w:sz w:val="24"/>
                <w:szCs w:val="24"/>
              </w:rPr>
              <w:t>к</w:t>
            </w:r>
            <w:proofErr w:type="gramEnd"/>
            <w:r w:rsidRPr="00037F16">
              <w:rPr>
                <w:rFonts w:ascii="Times New Roman" w:hAnsi="Times New Roman" w:cs="Times New Roman"/>
                <w:b/>
                <w:i/>
                <w:sz w:val="24"/>
                <w:szCs w:val="24"/>
              </w:rPr>
              <w:t xml:space="preserve"> основным)</w:t>
            </w:r>
          </w:p>
        </w:tc>
      </w:tr>
      <w:tr w:rsidR="008D3CC7" w:rsidRPr="00037F16" w:rsidTr="0090753B">
        <w:tc>
          <w:tcPr>
            <w:tcW w:w="4253" w:type="dxa"/>
            <w:tcBorders>
              <w:top w:val="single" w:sz="6" w:space="0" w:color="auto"/>
              <w:bottom w:val="single" w:sz="6" w:space="0" w:color="auto"/>
            </w:tcBorders>
          </w:tcPr>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индивидуальные жилые дома</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блокированные жилые дома </w:t>
            </w:r>
          </w:p>
          <w:p w:rsidR="008D3CC7" w:rsidRPr="00037F16" w:rsidRDefault="008D3CC7" w:rsidP="0090753B">
            <w:pPr>
              <w:pStyle w:val="Iauiue"/>
              <w:overflowPunct w:val="0"/>
              <w:autoSpaceDE w:val="0"/>
              <w:autoSpaceDN w:val="0"/>
              <w:adjustRightInd w:val="0"/>
              <w:jc w:val="both"/>
              <w:textAlignment w:val="baseline"/>
              <w:rPr>
                <w:sz w:val="24"/>
                <w:szCs w:val="24"/>
              </w:rPr>
            </w:pPr>
          </w:p>
        </w:tc>
        <w:tc>
          <w:tcPr>
            <w:tcW w:w="6662" w:type="dxa"/>
            <w:tcBorders>
              <w:top w:val="single" w:sz="6" w:space="0" w:color="auto"/>
              <w:bottom w:val="single" w:sz="6" w:space="0" w:color="auto"/>
            </w:tcBorders>
          </w:tcPr>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хозяйственные постройки;</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гаражи не более чем на 2 машины, в т.ч. встроенные в 1 этажи жилых домов;</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открытые места для стоянки автомобилей; </w:t>
            </w:r>
          </w:p>
          <w:p w:rsidR="008D3CC7" w:rsidRPr="00037F16" w:rsidRDefault="008D3CC7" w:rsidP="0090753B">
            <w:pPr>
              <w:pStyle w:val="Iauiue"/>
              <w:overflowPunct w:val="0"/>
              <w:autoSpaceDE w:val="0"/>
              <w:autoSpaceDN w:val="0"/>
              <w:adjustRightInd w:val="0"/>
              <w:jc w:val="both"/>
              <w:textAlignment w:val="baseline"/>
              <w:rPr>
                <w:color w:val="000000"/>
                <w:sz w:val="24"/>
                <w:szCs w:val="24"/>
              </w:rPr>
            </w:pP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места хранения мотоциклов, мопедов</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летние кухни;</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отдельно стоящие беседки и навесы, в т.ч. предназначенные для осуществления хозяйственной деятельности;</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строения для домашних животных и птицы;</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отдельно стоящие индивидуальные душевые, бани, сауны, бассейны, расположенные на приусадебных участках;</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теплицы, оранжереи;</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надворные туалеты (при условии устройства септика с фильтрующим колодцем);</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индивидуальные резервуары для хранения воды, скважины для забора воды, индивидуальные колодцы;</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сады, огороды, палисадники;</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открытые площадки для индивидуальных занятий спортом и физкультурой;</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площадки для отдыха взрослого населения и площадки для детей;</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площадки для сбора мусора;</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сооружения и устройства сетей инженерно технического </w:t>
            </w:r>
            <w:r w:rsidRPr="00037F16">
              <w:rPr>
                <w:color w:val="000000"/>
                <w:sz w:val="24"/>
                <w:szCs w:val="24"/>
              </w:rPr>
              <w:lastRenderedPageBreak/>
              <w:t xml:space="preserve">обеспечения, </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объекты гражданской обороны, </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придомовые зеленые насаждения, </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sz w:val="24"/>
                <w:szCs w:val="24"/>
              </w:rPr>
            </w:pPr>
            <w:r w:rsidRPr="00037F16">
              <w:rPr>
                <w:color w:val="000000"/>
                <w:sz w:val="24"/>
                <w:szCs w:val="24"/>
              </w:rPr>
              <w:t>объекты пожарной охраны (гидранты, резервуары и т.п.)</w:t>
            </w:r>
          </w:p>
          <w:p w:rsidR="008D3CC7" w:rsidRPr="00037F16" w:rsidRDefault="008D3CC7" w:rsidP="0090753B">
            <w:pPr>
              <w:pStyle w:val="Iauiue"/>
              <w:overflowPunct w:val="0"/>
              <w:autoSpaceDE w:val="0"/>
              <w:autoSpaceDN w:val="0"/>
              <w:adjustRightInd w:val="0"/>
              <w:jc w:val="both"/>
              <w:textAlignment w:val="baseline"/>
              <w:rPr>
                <w:sz w:val="24"/>
                <w:szCs w:val="24"/>
              </w:rPr>
            </w:pPr>
          </w:p>
        </w:tc>
      </w:tr>
      <w:tr w:rsidR="008D3CC7" w:rsidRPr="00037F16" w:rsidTr="0090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shd w:val="clear" w:color="auto" w:fill="auto"/>
          </w:tcPr>
          <w:p w:rsidR="008D3CC7" w:rsidRPr="00037F16" w:rsidRDefault="008D3CC7" w:rsidP="0090753B">
            <w:pPr>
              <w:pStyle w:val="ConsPlusNormal"/>
              <w:widowControl/>
              <w:ind w:firstLine="0"/>
              <w:jc w:val="center"/>
              <w:rPr>
                <w:rFonts w:ascii="Times New Roman" w:hAnsi="Times New Roman" w:cs="Times New Roman"/>
                <w:b/>
                <w:i/>
                <w:sz w:val="24"/>
                <w:szCs w:val="24"/>
              </w:rPr>
            </w:pPr>
            <w:r w:rsidRPr="00037F16">
              <w:rPr>
                <w:rFonts w:ascii="Times New Roman" w:hAnsi="Times New Roman" w:cs="Times New Roman"/>
                <w:b/>
                <w:i/>
                <w:sz w:val="24"/>
                <w:szCs w:val="24"/>
              </w:rPr>
              <w:lastRenderedPageBreak/>
              <w:t>Условно разрешенные виды использования</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8D3CC7" w:rsidRPr="00037F16" w:rsidRDefault="008D3CC7" w:rsidP="0090753B">
            <w:pPr>
              <w:pStyle w:val="ConsPlusNormal"/>
              <w:widowControl/>
              <w:ind w:firstLine="0"/>
              <w:jc w:val="center"/>
              <w:rPr>
                <w:rFonts w:ascii="Times New Roman" w:hAnsi="Times New Roman" w:cs="Times New Roman"/>
                <w:b/>
                <w:i/>
                <w:sz w:val="24"/>
                <w:szCs w:val="24"/>
              </w:rPr>
            </w:pPr>
            <w:r w:rsidRPr="00037F16">
              <w:rPr>
                <w:rFonts w:ascii="Times New Roman" w:hAnsi="Times New Roman" w:cs="Times New Roman"/>
                <w:b/>
                <w:i/>
                <w:sz w:val="24"/>
                <w:szCs w:val="24"/>
              </w:rPr>
              <w:t>Вспомогательные виды разрешенного использования для условно разрешенных видов</w:t>
            </w:r>
          </w:p>
        </w:tc>
      </w:tr>
      <w:tr w:rsidR="008D3CC7" w:rsidRPr="00037F16" w:rsidTr="0090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tcPr>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временные павильоны розничной торговли и обслуживания населения</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037F16">
                <w:rPr>
                  <w:color w:val="000000"/>
                  <w:sz w:val="24"/>
                  <w:szCs w:val="24"/>
                </w:rPr>
                <w:t>50 кв. м</w:t>
              </w:r>
            </w:smartTag>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центры общения и </w:t>
            </w:r>
            <w:proofErr w:type="spellStart"/>
            <w:r w:rsidRPr="00037F16">
              <w:rPr>
                <w:color w:val="000000"/>
                <w:sz w:val="24"/>
                <w:szCs w:val="24"/>
              </w:rPr>
              <w:t>досуговых</w:t>
            </w:r>
            <w:proofErr w:type="spellEnd"/>
            <w:r w:rsidRPr="00037F16">
              <w:rPr>
                <w:color w:val="000000"/>
                <w:sz w:val="24"/>
                <w:szCs w:val="24"/>
              </w:rPr>
              <w:t xml:space="preserve"> занятий, залы для встреч, собраний, многоцелевого и специализированного назначения</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дошкольные образовательные учреждения</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фельдшерско-акушерские пункты</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аптеки, аптечные пункты</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спортплощадки;</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приемные пункты и мастерские по мелкому бытовому ремонту, пошивочные ателье и мастерские до 100 кв.м. </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парикмахерские, косметические салоны;</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предприятия общественного питания не более чем 20 посадочных мест с режимом работы до 23 часов;</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опорные пункты правопорядка;</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sz w:val="24"/>
                <w:szCs w:val="24"/>
              </w:rPr>
            </w:pPr>
            <w:r w:rsidRPr="00037F16">
              <w:rPr>
                <w:color w:val="000000"/>
                <w:sz w:val="24"/>
                <w:szCs w:val="24"/>
              </w:rPr>
              <w:t>памятники и памятные знаки.</w:t>
            </w:r>
          </w:p>
        </w:tc>
        <w:tc>
          <w:tcPr>
            <w:tcW w:w="6662" w:type="dxa"/>
            <w:tcBorders>
              <w:top w:val="single" w:sz="6" w:space="0" w:color="auto"/>
              <w:left w:val="single" w:sz="6" w:space="0" w:color="auto"/>
              <w:bottom w:val="single" w:sz="6" w:space="0" w:color="auto"/>
              <w:right w:val="single" w:sz="6" w:space="0" w:color="auto"/>
            </w:tcBorders>
          </w:tcPr>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сооружения локального инженерного обеспечения, </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надворные туалеты (при условии устройства септика с фильтрующим колодцем)</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здания и сооружения для размещения служб охраны и наблюдения, </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спортивные площадки без установки трибун для зрителей,</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гаражи служебного транспорта, в т.ч. встроенные в здания,</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гостевые автостоянки, </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площадки для сбора мусора (в т.ч. биологического для парикмахерских, учреждений медицинского назначения)</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благоустройство территории</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объекты гражданской обороны, </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зеленые насаждения, </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sz w:val="24"/>
                <w:szCs w:val="24"/>
              </w:rPr>
            </w:pPr>
            <w:r w:rsidRPr="00037F16">
              <w:rPr>
                <w:color w:val="000000"/>
                <w:sz w:val="24"/>
                <w:szCs w:val="24"/>
              </w:rPr>
              <w:t>объекты пожарной охраны (гидранты, резервуары и т.п.)</w:t>
            </w:r>
          </w:p>
        </w:tc>
      </w:tr>
    </w:tbl>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2). Параметры разрешенного строительства и/или реконструкции объектов капитального строительства зоны Ж</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260"/>
        <w:gridCol w:w="2375"/>
      </w:tblGrid>
      <w:tr w:rsidR="008D3CC7" w:rsidRPr="00037F16" w:rsidTr="0090753B">
        <w:tc>
          <w:tcPr>
            <w:tcW w:w="10988" w:type="dxa"/>
            <w:gridSpan w:val="3"/>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Показатель</w:t>
            </w:r>
          </w:p>
        </w:tc>
        <w:tc>
          <w:tcPr>
            <w:tcW w:w="3260"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Предельные параметры</w:t>
            </w:r>
          </w:p>
        </w:tc>
        <w:tc>
          <w:tcPr>
            <w:tcW w:w="2375"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Примечание</w:t>
            </w: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и (или) максимальные размеры земельного участка:</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 800 кв. м</w:t>
            </w:r>
          </w:p>
          <w:p w:rsidR="008D3CC7" w:rsidRPr="00037F16" w:rsidRDefault="008D3CC7" w:rsidP="0090753B">
            <w:pPr>
              <w:rPr>
                <w:rFonts w:ascii="Times New Roman" w:hAnsi="Times New Roman" w:cs="Times New Roman"/>
              </w:rPr>
            </w:pPr>
            <w:r w:rsidRPr="00037F16">
              <w:rPr>
                <w:rFonts w:ascii="Times New Roman" w:hAnsi="Times New Roman" w:cs="Times New Roman"/>
              </w:rPr>
              <w:t>максимальные – 1500 кв. м</w:t>
            </w:r>
          </w:p>
        </w:tc>
        <w:tc>
          <w:tcPr>
            <w:tcW w:w="2375" w:type="dxa"/>
            <w:vMerge w:val="restart"/>
            <w:shd w:val="clear" w:color="auto" w:fill="auto"/>
            <w:vAlign w:val="center"/>
          </w:tcPr>
          <w:p w:rsidR="008D3CC7" w:rsidRPr="00037F16" w:rsidRDefault="008D3CC7" w:rsidP="0090753B">
            <w:pPr>
              <w:pStyle w:val="ConsPlusNormal"/>
              <w:widowControl/>
              <w:ind w:firstLine="0"/>
              <w:jc w:val="center"/>
              <w:rPr>
                <w:rFonts w:ascii="Times New Roman" w:hAnsi="Times New Roman" w:cs="Times New Roman"/>
                <w:sz w:val="24"/>
                <w:szCs w:val="24"/>
              </w:rPr>
            </w:pP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3 м</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shd w:val="clear" w:color="auto" w:fill="FFFFFF"/>
              </w:rPr>
              <w:t>Предельная высота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минимальная</w:t>
            </w:r>
            <w:proofErr w:type="gramEnd"/>
            <w:r w:rsidRPr="00037F16">
              <w:rPr>
                <w:rFonts w:ascii="Times New Roman" w:hAnsi="Times New Roman" w:cs="Times New Roman"/>
              </w:rPr>
              <w:t xml:space="preserve"> – 4 м</w:t>
            </w:r>
          </w:p>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максимальная</w:t>
            </w:r>
            <w:proofErr w:type="gramEnd"/>
            <w:r w:rsidRPr="00037F16">
              <w:rPr>
                <w:rFonts w:ascii="Times New Roman" w:hAnsi="Times New Roman" w:cs="Times New Roman"/>
              </w:rPr>
              <w:t xml:space="preserve"> – 10 м</w:t>
            </w:r>
          </w:p>
          <w:p w:rsidR="008D3CC7" w:rsidRPr="00037F16" w:rsidRDefault="008D3CC7" w:rsidP="0090753B">
            <w:pPr>
              <w:rPr>
                <w:rFonts w:ascii="Times New Roman" w:hAnsi="Times New Roman" w:cs="Times New Roman"/>
              </w:rPr>
            </w:pPr>
            <w:r w:rsidRPr="00037F16">
              <w:rPr>
                <w:rFonts w:ascii="Times New Roman" w:hAnsi="Times New Roman" w:cs="Times New Roman"/>
              </w:rPr>
              <w:t>высота вспомогательных строений – 1 этаж (3,5м)</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shd w:val="clear" w:color="auto" w:fill="FFFFFF"/>
              </w:rPr>
            </w:pPr>
            <w:r w:rsidRPr="00037F16">
              <w:rPr>
                <w:rFonts w:ascii="Times New Roman" w:hAnsi="Times New Roman" w:cs="Times New Roman"/>
                <w:shd w:val="clear" w:color="auto" w:fill="FFFFFF"/>
              </w:rPr>
              <w:t>Коэффициент застройки</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минимальный – 5%</w:t>
            </w:r>
          </w:p>
          <w:p w:rsidR="008D3CC7" w:rsidRPr="00037F16" w:rsidRDefault="008D3CC7" w:rsidP="0090753B">
            <w:pPr>
              <w:rPr>
                <w:rFonts w:ascii="Times New Roman" w:hAnsi="Times New Roman" w:cs="Times New Roman"/>
              </w:rPr>
            </w:pPr>
            <w:r w:rsidRPr="00037F16">
              <w:rPr>
                <w:rFonts w:ascii="Times New Roman" w:hAnsi="Times New Roman" w:cs="Times New Roman"/>
              </w:rPr>
              <w:t>максимальный – 50%</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Количество этажей надземной части зданий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минимальное – 1</w:t>
            </w:r>
          </w:p>
          <w:p w:rsidR="008D3CC7" w:rsidRPr="00037F16" w:rsidRDefault="008D3CC7" w:rsidP="0090753B">
            <w:pPr>
              <w:rPr>
                <w:rFonts w:ascii="Times New Roman" w:hAnsi="Times New Roman" w:cs="Times New Roman"/>
              </w:rPr>
            </w:pPr>
            <w:r w:rsidRPr="00037F16">
              <w:rPr>
                <w:rFonts w:ascii="Times New Roman" w:hAnsi="Times New Roman" w:cs="Times New Roman"/>
              </w:rPr>
              <w:t>максимальное – 3</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b/>
              </w:rPr>
              <w:lastRenderedPageBreak/>
              <w:t>Иные показатели</w:t>
            </w:r>
          </w:p>
        </w:tc>
        <w:tc>
          <w:tcPr>
            <w:tcW w:w="3260" w:type="dxa"/>
            <w:shd w:val="clear" w:color="auto" w:fill="auto"/>
            <w:vAlign w:val="center"/>
          </w:tcPr>
          <w:p w:rsidR="008D3CC7" w:rsidRPr="00037F16" w:rsidRDefault="008D3CC7" w:rsidP="0090753B">
            <w:pPr>
              <w:rPr>
                <w:rFonts w:ascii="Times New Roman" w:hAnsi="Times New Roman" w:cs="Times New Roman"/>
              </w:rPr>
            </w:pP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отступ застройки от красной линии улицы</w:t>
            </w:r>
          </w:p>
          <w:p w:rsidR="008D3CC7" w:rsidRPr="00037F16" w:rsidRDefault="008D3CC7" w:rsidP="0090753B">
            <w:pPr>
              <w:pStyle w:val="ConsPlusNormal"/>
              <w:widowControl/>
              <w:ind w:firstLine="540"/>
              <w:jc w:val="both"/>
              <w:rPr>
                <w:rFonts w:ascii="Times New Roman" w:hAnsi="Times New Roman" w:cs="Times New Roman"/>
                <w:sz w:val="24"/>
                <w:szCs w:val="24"/>
              </w:rPr>
            </w:pPr>
          </w:p>
        </w:tc>
        <w:tc>
          <w:tcPr>
            <w:tcW w:w="3260" w:type="dxa"/>
            <w:shd w:val="clear" w:color="auto" w:fill="auto"/>
          </w:tcPr>
          <w:p w:rsidR="008D3CC7" w:rsidRPr="00037F16" w:rsidRDefault="008D3CC7" w:rsidP="0090753B">
            <w:pPr>
              <w:pStyle w:val="ConsPlusNormal"/>
              <w:widowControl/>
              <w:ind w:firstLine="0"/>
              <w:jc w:val="center"/>
              <w:rPr>
                <w:rFonts w:ascii="Times New Roman" w:hAnsi="Times New Roman" w:cs="Times New Roman"/>
                <w:sz w:val="24"/>
                <w:szCs w:val="24"/>
              </w:rPr>
            </w:pPr>
            <w:r w:rsidRPr="00037F16">
              <w:rPr>
                <w:rFonts w:ascii="Times New Roman" w:hAnsi="Times New Roman" w:cs="Times New Roman"/>
                <w:sz w:val="24"/>
                <w:szCs w:val="24"/>
              </w:rPr>
              <w:t>3-6 м</w:t>
            </w:r>
          </w:p>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допускается размещение жилых домов усадебного типа по красной линии улиц в условиях сложившейся застройки</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отступ застройки от границ смежных земельных участков</w:t>
            </w:r>
          </w:p>
        </w:tc>
        <w:tc>
          <w:tcPr>
            <w:tcW w:w="3260" w:type="dxa"/>
            <w:shd w:val="clear" w:color="auto" w:fill="auto"/>
          </w:tcPr>
          <w:p w:rsidR="008D3CC7" w:rsidRPr="00037F16" w:rsidRDefault="008D3CC7" w:rsidP="0090753B">
            <w:pPr>
              <w:pStyle w:val="ConsPlusNormal"/>
              <w:widowControl/>
              <w:ind w:firstLine="0"/>
              <w:jc w:val="center"/>
              <w:rPr>
                <w:rFonts w:ascii="Times New Roman" w:hAnsi="Times New Roman" w:cs="Times New Roman"/>
                <w:sz w:val="24"/>
                <w:szCs w:val="24"/>
              </w:rPr>
            </w:pPr>
            <w:r w:rsidRPr="00037F16">
              <w:rPr>
                <w:rFonts w:ascii="Times New Roman" w:hAnsi="Times New Roman" w:cs="Times New Roman"/>
                <w:sz w:val="24"/>
                <w:szCs w:val="24"/>
              </w:rPr>
              <w:t>1 м</w:t>
            </w:r>
          </w:p>
          <w:p w:rsidR="008D3CC7" w:rsidRPr="00037F16" w:rsidRDefault="008D3CC7" w:rsidP="0090753B">
            <w:pPr>
              <w:pStyle w:val="ConsPlusNormal"/>
              <w:widowControl/>
              <w:ind w:firstLine="0"/>
              <w:rPr>
                <w:rFonts w:ascii="Times New Roman" w:hAnsi="Times New Roman" w:cs="Times New Roman"/>
                <w:sz w:val="24"/>
                <w:szCs w:val="24"/>
              </w:rPr>
            </w:pP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максимальная высота оград вдоль улиц</w:t>
            </w:r>
          </w:p>
        </w:tc>
        <w:tc>
          <w:tcPr>
            <w:tcW w:w="3260" w:type="dxa"/>
            <w:shd w:val="clear" w:color="auto" w:fill="auto"/>
          </w:tcPr>
          <w:p w:rsidR="008D3CC7" w:rsidRPr="00037F16" w:rsidRDefault="008D3CC7" w:rsidP="0090753B">
            <w:pPr>
              <w:pStyle w:val="ConsPlusNormal"/>
              <w:widowControl/>
              <w:ind w:firstLine="0"/>
              <w:jc w:val="center"/>
              <w:rPr>
                <w:rFonts w:ascii="Times New Roman" w:hAnsi="Times New Roman" w:cs="Times New Roman"/>
                <w:sz w:val="24"/>
                <w:szCs w:val="24"/>
              </w:rPr>
            </w:pPr>
            <w:r w:rsidRPr="00037F16">
              <w:rPr>
                <w:rFonts w:ascii="Times New Roman" w:hAnsi="Times New Roman" w:cs="Times New Roman"/>
                <w:sz w:val="24"/>
                <w:szCs w:val="24"/>
              </w:rPr>
              <w:t>2.0 м</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максимальная высота оград между соседними участками</w:t>
            </w:r>
          </w:p>
        </w:tc>
        <w:tc>
          <w:tcPr>
            <w:tcW w:w="3260" w:type="dxa"/>
            <w:shd w:val="clear" w:color="auto" w:fill="auto"/>
          </w:tcPr>
          <w:p w:rsidR="008D3CC7" w:rsidRPr="00037F16" w:rsidRDefault="008D3CC7" w:rsidP="0090753B">
            <w:pPr>
              <w:pStyle w:val="ConsPlusNormal"/>
              <w:widowControl/>
              <w:ind w:firstLine="0"/>
              <w:jc w:val="center"/>
              <w:rPr>
                <w:rFonts w:ascii="Times New Roman" w:hAnsi="Times New Roman" w:cs="Times New Roman"/>
                <w:sz w:val="24"/>
                <w:szCs w:val="24"/>
              </w:rPr>
            </w:pPr>
            <w:r w:rsidRPr="00037F16">
              <w:rPr>
                <w:rFonts w:ascii="Times New Roman" w:hAnsi="Times New Roman" w:cs="Times New Roman"/>
                <w:sz w:val="24"/>
                <w:szCs w:val="24"/>
              </w:rPr>
              <w:t>2.0 м</w:t>
            </w:r>
          </w:p>
          <w:p w:rsidR="008D3CC7" w:rsidRPr="00037F16" w:rsidRDefault="008D3CC7" w:rsidP="0090753B">
            <w:pPr>
              <w:pStyle w:val="ConsPlusNormal"/>
              <w:widowControl/>
              <w:ind w:firstLine="0"/>
              <w:jc w:val="both"/>
              <w:rPr>
                <w:rFonts w:ascii="Times New Roman" w:hAnsi="Times New Roman" w:cs="Times New Roman"/>
                <w:sz w:val="24"/>
                <w:szCs w:val="24"/>
              </w:rPr>
            </w:pP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bl>
    <w:p w:rsidR="008D3CC7" w:rsidRPr="00037F16" w:rsidRDefault="008D3CC7" w:rsidP="008D3CC7">
      <w:pPr>
        <w:pStyle w:val="ConsPlusNormal"/>
        <w:widowControl/>
        <w:ind w:firstLine="540"/>
        <w:jc w:val="both"/>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3). Ограничения</w:t>
      </w:r>
      <w:r w:rsidRPr="00037F16">
        <w:rPr>
          <w:rFonts w:ascii="Times New Roman" w:hAnsi="Times New Roman" w:cs="Times New Roman"/>
          <w:b/>
          <w:bCs/>
          <w:color w:val="003366"/>
          <w:sz w:val="24"/>
          <w:szCs w:val="24"/>
        </w:rPr>
        <w:t xml:space="preserve"> </w:t>
      </w:r>
      <w:r w:rsidRPr="00037F16">
        <w:rPr>
          <w:rFonts w:ascii="Times New Roman" w:hAnsi="Times New Roman" w:cs="Times New Roman"/>
          <w:sz w:val="24"/>
          <w:szCs w:val="24"/>
        </w:rPr>
        <w:t>использования земельных участков и объектов капитального строительства участков в зоне Ж</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7826"/>
        <w:gridCol w:w="2022"/>
      </w:tblGrid>
      <w:tr w:rsidR="008D3CC7" w:rsidRPr="00037F16" w:rsidTr="0090753B">
        <w:tc>
          <w:tcPr>
            <w:tcW w:w="1143"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center"/>
              <w:rPr>
                <w:rFonts w:ascii="Times New Roman" w:hAnsi="Times New Roman" w:cs="Times New Roman"/>
                <w:b/>
                <w:sz w:val="24"/>
                <w:szCs w:val="24"/>
              </w:rPr>
            </w:pPr>
            <w:r w:rsidRPr="00037F16">
              <w:rPr>
                <w:rFonts w:ascii="Times New Roman" w:hAnsi="Times New Roman" w:cs="Times New Roman"/>
                <w:b/>
                <w:sz w:val="24"/>
                <w:szCs w:val="24"/>
              </w:rPr>
              <w:t xml:space="preserve">№ </w:t>
            </w:r>
            <w:proofErr w:type="spellStart"/>
            <w:r w:rsidRPr="00037F16">
              <w:rPr>
                <w:rFonts w:ascii="Times New Roman" w:hAnsi="Times New Roman" w:cs="Times New Roman"/>
                <w:b/>
                <w:sz w:val="24"/>
                <w:szCs w:val="24"/>
              </w:rPr>
              <w:t>пп</w:t>
            </w:r>
            <w:proofErr w:type="spellEnd"/>
          </w:p>
        </w:tc>
        <w:tc>
          <w:tcPr>
            <w:tcW w:w="782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center"/>
              <w:rPr>
                <w:rFonts w:ascii="Times New Roman" w:hAnsi="Times New Roman" w:cs="Times New Roman"/>
                <w:b/>
                <w:sz w:val="24"/>
                <w:szCs w:val="24"/>
              </w:rPr>
            </w:pPr>
            <w:r w:rsidRPr="00037F16">
              <w:rPr>
                <w:rFonts w:ascii="Times New Roman" w:hAnsi="Times New Roman" w:cs="Times New Roman"/>
                <w:b/>
                <w:sz w:val="24"/>
                <w:szCs w:val="24"/>
              </w:rPr>
              <w:t>Вид ограничения</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center"/>
              <w:rPr>
                <w:rFonts w:ascii="Times New Roman" w:hAnsi="Times New Roman" w:cs="Times New Roman"/>
                <w:b/>
                <w:sz w:val="24"/>
                <w:szCs w:val="24"/>
              </w:rPr>
            </w:pPr>
            <w:r w:rsidRPr="00037F16">
              <w:rPr>
                <w:rFonts w:ascii="Times New Roman" w:hAnsi="Times New Roman" w:cs="Times New Roman"/>
                <w:b/>
                <w:sz w:val="24"/>
                <w:szCs w:val="24"/>
              </w:rPr>
              <w:t xml:space="preserve">Код участка зоны </w:t>
            </w:r>
          </w:p>
        </w:tc>
      </w:tr>
      <w:tr w:rsidR="008D3CC7" w:rsidRPr="00037F16" w:rsidTr="0090753B">
        <w:tc>
          <w:tcPr>
            <w:tcW w:w="10991" w:type="dxa"/>
            <w:gridSpan w:val="3"/>
          </w:tcPr>
          <w:p w:rsidR="008D3CC7" w:rsidRPr="00037F16" w:rsidRDefault="008D3CC7" w:rsidP="0090753B">
            <w:pPr>
              <w:rPr>
                <w:rFonts w:ascii="Times New Roman" w:hAnsi="Times New Roman" w:cs="Times New Roman"/>
              </w:rPr>
            </w:pPr>
            <w:r w:rsidRPr="00037F16">
              <w:rPr>
                <w:rFonts w:ascii="Times New Roman" w:hAnsi="Times New Roman" w:cs="Times New Roman"/>
                <w:b/>
              </w:rPr>
              <w:t>1. Архитектурно-строительные требования</w:t>
            </w:r>
          </w:p>
        </w:tc>
      </w:tr>
      <w:tr w:rsidR="008D3CC7" w:rsidRPr="00037F16" w:rsidTr="0090753B">
        <w:tc>
          <w:tcPr>
            <w:tcW w:w="114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1.1</w:t>
            </w:r>
          </w:p>
        </w:tc>
        <w:tc>
          <w:tcPr>
            <w:tcW w:w="7826"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Жилой дом должен отстоять от красной линии улиц не менее </w:t>
            </w:r>
            <w:smartTag w:uri="urn:schemas-microsoft-com:office:smarttags" w:element="metricconverter">
              <w:smartTagPr>
                <w:attr w:name="ProductID" w:val="3.0 м"/>
              </w:smartTagPr>
              <w:r w:rsidRPr="00037F16">
                <w:rPr>
                  <w:rFonts w:ascii="Times New Roman" w:hAnsi="Times New Roman" w:cs="Times New Roman"/>
                  <w:sz w:val="24"/>
                  <w:szCs w:val="24"/>
                </w:rPr>
                <w:t>3.0 м</w:t>
              </w:r>
            </w:smartTag>
            <w:r w:rsidRPr="00037F16">
              <w:rPr>
                <w:rFonts w:ascii="Times New Roman" w:hAnsi="Times New Roman" w:cs="Times New Roman"/>
                <w:sz w:val="24"/>
                <w:szCs w:val="24"/>
              </w:rPr>
              <w:t xml:space="preserve">, </w:t>
            </w:r>
          </w:p>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Расстояние от хозяйственных построек до красных линий улиц  должно быть не менее </w:t>
            </w:r>
            <w:smartTag w:uri="urn:schemas-microsoft-com:office:smarttags" w:element="metricconverter">
              <w:smartTagPr>
                <w:attr w:name="ProductID" w:val="5 м"/>
              </w:smartTagPr>
              <w:r w:rsidRPr="00037F16">
                <w:rPr>
                  <w:rFonts w:ascii="Times New Roman" w:hAnsi="Times New Roman" w:cs="Times New Roman"/>
                  <w:sz w:val="24"/>
                  <w:szCs w:val="24"/>
                </w:rPr>
                <w:t>5 м</w:t>
              </w:r>
            </w:smartTag>
            <w:r w:rsidRPr="00037F16">
              <w:rPr>
                <w:rFonts w:ascii="Times New Roman" w:hAnsi="Times New Roman" w:cs="Times New Roman"/>
                <w:sz w:val="24"/>
                <w:szCs w:val="24"/>
              </w:rPr>
              <w:t xml:space="preserve">. </w:t>
            </w:r>
          </w:p>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2022"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4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1.2</w:t>
            </w:r>
          </w:p>
        </w:tc>
        <w:tc>
          <w:tcPr>
            <w:tcW w:w="7826" w:type="dxa"/>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Отступ застройки:</w:t>
            </w:r>
          </w:p>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от жилого дома – не менее 3-х м;</w:t>
            </w:r>
          </w:p>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от других построек (баня, гараж и др.) – 1м;</w:t>
            </w:r>
          </w:p>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 xml:space="preserve">от стволов высокорослых деревьев – </w:t>
            </w:r>
            <w:smartTag w:uri="urn:schemas-microsoft-com:office:smarttags" w:element="metricconverter">
              <w:smartTagPr>
                <w:attr w:name="ProductID" w:val="4 м"/>
              </w:smartTagPr>
              <w:r w:rsidRPr="00037F16">
                <w:rPr>
                  <w:rFonts w:ascii="Times New Roman" w:hAnsi="Times New Roman" w:cs="Times New Roman"/>
                  <w:sz w:val="24"/>
                  <w:szCs w:val="24"/>
                </w:rPr>
                <w:t>4 м</w:t>
              </w:r>
            </w:smartTag>
            <w:r w:rsidRPr="00037F16">
              <w:rPr>
                <w:rFonts w:ascii="Times New Roman" w:hAnsi="Times New Roman" w:cs="Times New Roman"/>
                <w:sz w:val="24"/>
                <w:szCs w:val="24"/>
              </w:rPr>
              <w:t>;</w:t>
            </w:r>
          </w:p>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 xml:space="preserve">от стволов </w:t>
            </w:r>
            <w:proofErr w:type="spellStart"/>
            <w:r w:rsidRPr="00037F16">
              <w:rPr>
                <w:rFonts w:ascii="Times New Roman" w:hAnsi="Times New Roman" w:cs="Times New Roman"/>
                <w:sz w:val="24"/>
                <w:szCs w:val="24"/>
              </w:rPr>
              <w:t>среднерослых</w:t>
            </w:r>
            <w:proofErr w:type="spellEnd"/>
            <w:r w:rsidRPr="00037F16">
              <w:rPr>
                <w:rFonts w:ascii="Times New Roman" w:hAnsi="Times New Roman" w:cs="Times New Roman"/>
                <w:sz w:val="24"/>
                <w:szCs w:val="24"/>
              </w:rPr>
              <w:t xml:space="preserve"> деревьев – 2м;</w:t>
            </w:r>
          </w:p>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 xml:space="preserve">от кустарников – </w:t>
            </w:r>
            <w:smartTag w:uri="urn:schemas-microsoft-com:office:smarttags" w:element="metricconverter">
              <w:smartTagPr>
                <w:attr w:name="ProductID" w:val="1 м"/>
              </w:smartTagPr>
              <w:r w:rsidRPr="00037F16">
                <w:rPr>
                  <w:rFonts w:ascii="Times New Roman" w:hAnsi="Times New Roman" w:cs="Times New Roman"/>
                  <w:sz w:val="24"/>
                  <w:szCs w:val="24"/>
                </w:rPr>
                <w:t>1 м</w:t>
              </w:r>
            </w:smartTag>
            <w:r w:rsidRPr="00037F16">
              <w:rPr>
                <w:rFonts w:ascii="Times New Roman" w:hAnsi="Times New Roman" w:cs="Times New Roman"/>
                <w:sz w:val="24"/>
                <w:szCs w:val="24"/>
              </w:rPr>
              <w:t>.</w:t>
            </w:r>
          </w:p>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от постройки для содержания скота и птицы – 4м.</w:t>
            </w:r>
          </w:p>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037F16">
                <w:rPr>
                  <w:rFonts w:ascii="Times New Roman" w:hAnsi="Times New Roman" w:cs="Times New Roman"/>
                  <w:sz w:val="24"/>
                  <w:szCs w:val="24"/>
                </w:rPr>
                <w:t>6 м</w:t>
              </w:r>
            </w:smartTag>
            <w:r w:rsidRPr="00037F16">
              <w:rPr>
                <w:rFonts w:ascii="Times New Roman" w:hAnsi="Times New Roman" w:cs="Times New Roman"/>
                <w:sz w:val="24"/>
                <w:szCs w:val="24"/>
              </w:rPr>
              <w:t>.</w:t>
            </w:r>
          </w:p>
        </w:tc>
        <w:tc>
          <w:tcPr>
            <w:tcW w:w="2022"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4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1.3</w:t>
            </w:r>
          </w:p>
        </w:tc>
        <w:tc>
          <w:tcPr>
            <w:tcW w:w="7826"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2022"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4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1.4</w:t>
            </w:r>
          </w:p>
        </w:tc>
        <w:tc>
          <w:tcPr>
            <w:tcW w:w="7826"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По меже земельных участков рекомендуется устанавливать не глухие ограждения (с применением </w:t>
            </w:r>
            <w:proofErr w:type="spellStart"/>
            <w:r w:rsidRPr="00037F16">
              <w:rPr>
                <w:rFonts w:ascii="Times New Roman" w:hAnsi="Times New Roman" w:cs="Times New Roman"/>
                <w:sz w:val="24"/>
                <w:szCs w:val="24"/>
              </w:rPr>
              <w:t>сетки-рабицы</w:t>
            </w:r>
            <w:proofErr w:type="spellEnd"/>
            <w:r w:rsidRPr="00037F16">
              <w:rPr>
                <w:rFonts w:ascii="Times New Roman" w:hAnsi="Times New Roman" w:cs="Times New Roman"/>
                <w:sz w:val="24"/>
                <w:szCs w:val="24"/>
              </w:rPr>
              <w:t xml:space="preserve">,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w:t>
            </w:r>
            <w:smartTag w:uri="urn:schemas-microsoft-com:office:smarttags" w:element="metricconverter">
              <w:smartTagPr>
                <w:attr w:name="ProductID" w:val="2.0 м"/>
              </w:smartTagPr>
              <w:r w:rsidRPr="00037F16">
                <w:rPr>
                  <w:rFonts w:ascii="Times New Roman" w:hAnsi="Times New Roman" w:cs="Times New Roman"/>
                  <w:sz w:val="24"/>
                  <w:szCs w:val="24"/>
                </w:rPr>
                <w:t>2.0 м</w:t>
              </w:r>
            </w:smartTag>
            <w:r w:rsidRPr="00037F16">
              <w:rPr>
                <w:rFonts w:ascii="Times New Roman" w:hAnsi="Times New Roman" w:cs="Times New Roman"/>
                <w:sz w:val="24"/>
                <w:szCs w:val="24"/>
              </w:rPr>
              <w:t xml:space="preserve"> (с наращиванием их до предельной высоты не глухими конструкциями).</w:t>
            </w:r>
          </w:p>
        </w:tc>
        <w:tc>
          <w:tcPr>
            <w:tcW w:w="2022"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4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1.5</w:t>
            </w:r>
          </w:p>
        </w:tc>
        <w:tc>
          <w:tcPr>
            <w:tcW w:w="7826"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 xml:space="preserve">Не допускается размещать со стороны улицы вспомогательные строения, за исключением гаражей. </w:t>
            </w:r>
          </w:p>
        </w:tc>
        <w:tc>
          <w:tcPr>
            <w:tcW w:w="2022"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4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1.6</w:t>
            </w:r>
          </w:p>
        </w:tc>
        <w:tc>
          <w:tcPr>
            <w:tcW w:w="7826"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022"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4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1.7</w:t>
            </w:r>
          </w:p>
        </w:tc>
        <w:tc>
          <w:tcPr>
            <w:tcW w:w="7826"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Содержание скота и птицы допускается на приусадебных участках </w:t>
            </w:r>
            <w:r w:rsidRPr="00037F16">
              <w:rPr>
                <w:rFonts w:ascii="Times New Roman" w:hAnsi="Times New Roman" w:cs="Times New Roman"/>
                <w:sz w:val="24"/>
                <w:szCs w:val="24"/>
              </w:rPr>
              <w:lastRenderedPageBreak/>
              <w:t xml:space="preserve">размером не менее </w:t>
            </w:r>
            <w:smartTag w:uri="urn:schemas-microsoft-com:office:smarttags" w:element="metricconverter">
              <w:smartTagPr>
                <w:attr w:name="ProductID" w:val="0,1 га"/>
              </w:smartTagPr>
              <w:r w:rsidRPr="00037F16">
                <w:rPr>
                  <w:rFonts w:ascii="Times New Roman" w:hAnsi="Times New Roman" w:cs="Times New Roman"/>
                  <w:sz w:val="24"/>
                  <w:szCs w:val="24"/>
                </w:rPr>
                <w:t>0,1 га</w:t>
              </w:r>
            </w:smartTag>
            <w:r w:rsidRPr="00037F16">
              <w:rPr>
                <w:rFonts w:ascii="Times New Roman" w:hAnsi="Times New Roman" w:cs="Times New Roman"/>
                <w:sz w:val="24"/>
                <w:szCs w:val="24"/>
              </w:rPr>
              <w:t xml:space="preserve"> </w:t>
            </w:r>
          </w:p>
        </w:tc>
        <w:tc>
          <w:tcPr>
            <w:tcW w:w="2022"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lastRenderedPageBreak/>
              <w:t>Все участки зоны</w:t>
            </w:r>
          </w:p>
        </w:tc>
      </w:tr>
      <w:tr w:rsidR="008D3CC7" w:rsidRPr="00037F16" w:rsidTr="0090753B">
        <w:tc>
          <w:tcPr>
            <w:tcW w:w="10991" w:type="dxa"/>
            <w:gridSpan w:val="3"/>
          </w:tcPr>
          <w:p w:rsidR="008D3CC7" w:rsidRPr="00037F16" w:rsidRDefault="008D3CC7" w:rsidP="0090753B">
            <w:pPr>
              <w:pStyle w:val="ConsPlusNormal"/>
              <w:widowControl/>
              <w:ind w:firstLine="0"/>
              <w:rPr>
                <w:rFonts w:ascii="Times New Roman" w:hAnsi="Times New Roman" w:cs="Times New Roman"/>
                <w:b/>
                <w:sz w:val="24"/>
                <w:szCs w:val="24"/>
              </w:rPr>
            </w:pPr>
          </w:p>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b/>
                <w:sz w:val="24"/>
                <w:szCs w:val="24"/>
              </w:rPr>
              <w:t>2.  Санитарно-гигиенические и экологические требования</w:t>
            </w:r>
          </w:p>
        </w:tc>
      </w:tr>
      <w:tr w:rsidR="008D3CC7" w:rsidRPr="00037F16" w:rsidTr="0090753B">
        <w:tc>
          <w:tcPr>
            <w:tcW w:w="1143"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2.1</w:t>
            </w:r>
          </w:p>
        </w:tc>
        <w:tc>
          <w:tcPr>
            <w:tcW w:w="7826"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Водоснабжение следует производить от централизованных систем в соответствии с нормативами</w:t>
            </w:r>
          </w:p>
        </w:tc>
        <w:tc>
          <w:tcPr>
            <w:tcW w:w="2022"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43"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2.2</w:t>
            </w:r>
          </w:p>
        </w:tc>
        <w:tc>
          <w:tcPr>
            <w:tcW w:w="7826" w:type="dxa"/>
          </w:tcPr>
          <w:p w:rsidR="008D3CC7" w:rsidRPr="00037F16" w:rsidRDefault="008D3CC7" w:rsidP="0090753B">
            <w:pPr>
              <w:pStyle w:val="ConsPlusNormal"/>
              <w:widowControl/>
              <w:ind w:firstLine="0"/>
              <w:jc w:val="both"/>
              <w:rPr>
                <w:rFonts w:ascii="Times New Roman" w:hAnsi="Times New Roman" w:cs="Times New Roman"/>
                <w:sz w:val="24"/>
                <w:szCs w:val="24"/>
              </w:rPr>
            </w:pPr>
            <w:proofErr w:type="spellStart"/>
            <w:r w:rsidRPr="00037F16">
              <w:rPr>
                <w:rFonts w:ascii="Times New Roman" w:hAnsi="Times New Roman" w:cs="Times New Roman"/>
                <w:sz w:val="24"/>
                <w:szCs w:val="24"/>
              </w:rPr>
              <w:t>Канализование</w:t>
            </w:r>
            <w:proofErr w:type="spellEnd"/>
            <w:r w:rsidRPr="00037F16">
              <w:rPr>
                <w:rFonts w:ascii="Times New Roman" w:hAnsi="Times New Roman" w:cs="Times New Roman"/>
                <w:sz w:val="24"/>
                <w:szCs w:val="24"/>
              </w:rPr>
              <w:t xml:space="preserve"> следует производить от планируемых централизованных систем в соответствии с нормативами</w:t>
            </w:r>
          </w:p>
        </w:tc>
        <w:tc>
          <w:tcPr>
            <w:tcW w:w="2022"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43"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2.3</w:t>
            </w:r>
          </w:p>
        </w:tc>
        <w:tc>
          <w:tcPr>
            <w:tcW w:w="7826"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Регулярная санитарная очистка территории</w:t>
            </w:r>
          </w:p>
        </w:tc>
        <w:tc>
          <w:tcPr>
            <w:tcW w:w="2022"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43"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2.4</w:t>
            </w:r>
          </w:p>
        </w:tc>
        <w:tc>
          <w:tcPr>
            <w:tcW w:w="7826"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037F16">
                <w:rPr>
                  <w:rFonts w:ascii="Times New Roman" w:hAnsi="Times New Roman" w:cs="Times New Roman"/>
                  <w:sz w:val="24"/>
                  <w:szCs w:val="24"/>
                </w:rPr>
                <w:t>12 м</w:t>
              </w:r>
            </w:smartTag>
            <w:r w:rsidRPr="00037F16">
              <w:rPr>
                <w:rFonts w:ascii="Times New Roman" w:hAnsi="Times New Roman" w:cs="Times New Roman"/>
                <w:sz w:val="24"/>
                <w:szCs w:val="24"/>
              </w:rPr>
              <w:t>, до источника водоснабжения (колодца) не менее 25м</w:t>
            </w:r>
          </w:p>
        </w:tc>
        <w:tc>
          <w:tcPr>
            <w:tcW w:w="2022"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43"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2.5</w:t>
            </w:r>
          </w:p>
        </w:tc>
        <w:tc>
          <w:tcPr>
            <w:tcW w:w="7826"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Для участков, расположенных в границах санитарно-защитных зон промышленных и сельскохозяйственных предприятий, объектов </w:t>
            </w:r>
            <w:proofErr w:type="spellStart"/>
            <w:r w:rsidRPr="00037F16">
              <w:rPr>
                <w:rFonts w:ascii="Times New Roman" w:hAnsi="Times New Roman" w:cs="Times New Roman"/>
                <w:sz w:val="24"/>
                <w:szCs w:val="24"/>
              </w:rPr>
              <w:t>спецназначения</w:t>
            </w:r>
            <w:proofErr w:type="spellEnd"/>
            <w:r w:rsidRPr="00037F16">
              <w:rPr>
                <w:rFonts w:ascii="Times New Roman" w:hAnsi="Times New Roman" w:cs="Times New Roman"/>
                <w:sz w:val="24"/>
                <w:szCs w:val="24"/>
              </w:rPr>
              <w:t>, действуют дополнительные регламенты в соответствии со ст. 28.3 настоящих Правил.</w:t>
            </w:r>
          </w:p>
        </w:tc>
        <w:tc>
          <w:tcPr>
            <w:tcW w:w="2022"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w:t>
            </w:r>
          </w:p>
          <w:p w:rsidR="008D3CC7" w:rsidRPr="00037F16" w:rsidRDefault="008D3CC7" w:rsidP="0090753B">
            <w:pPr>
              <w:pStyle w:val="ConsPlusNormal"/>
              <w:widowControl/>
              <w:ind w:firstLine="0"/>
              <w:jc w:val="both"/>
              <w:rPr>
                <w:rFonts w:ascii="Times New Roman" w:hAnsi="Times New Roman" w:cs="Times New Roman"/>
                <w:color w:val="FF0000"/>
                <w:sz w:val="24"/>
                <w:szCs w:val="24"/>
              </w:rPr>
            </w:pPr>
          </w:p>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10991" w:type="dxa"/>
            <w:gridSpan w:val="3"/>
          </w:tcPr>
          <w:p w:rsidR="008D3CC7" w:rsidRPr="00037F16" w:rsidRDefault="008D3CC7" w:rsidP="0090753B">
            <w:pPr>
              <w:pStyle w:val="ConsPlusNormal"/>
              <w:widowControl/>
              <w:ind w:firstLine="0"/>
              <w:rPr>
                <w:rFonts w:ascii="Times New Roman" w:hAnsi="Times New Roman" w:cs="Times New Roman"/>
                <w:b/>
                <w:sz w:val="24"/>
                <w:szCs w:val="24"/>
              </w:rPr>
            </w:pPr>
          </w:p>
          <w:p w:rsidR="008D3CC7" w:rsidRPr="00037F16" w:rsidRDefault="008D3CC7" w:rsidP="0090753B">
            <w:pPr>
              <w:pStyle w:val="ConsPlusNormal"/>
              <w:widowControl/>
              <w:ind w:firstLine="0"/>
              <w:rPr>
                <w:rFonts w:ascii="Times New Roman" w:hAnsi="Times New Roman" w:cs="Times New Roman"/>
                <w:b/>
                <w:sz w:val="24"/>
                <w:szCs w:val="24"/>
              </w:rPr>
            </w:pPr>
            <w:r w:rsidRPr="00037F16">
              <w:rPr>
                <w:rFonts w:ascii="Times New Roman" w:hAnsi="Times New Roman" w:cs="Times New Roman"/>
                <w:b/>
                <w:sz w:val="24"/>
                <w:szCs w:val="24"/>
              </w:rPr>
              <w:t>3. Защита от опасных природных процессов</w:t>
            </w:r>
          </w:p>
        </w:tc>
      </w:tr>
      <w:tr w:rsidR="008D3CC7" w:rsidRPr="00037F16" w:rsidTr="0090753B">
        <w:tc>
          <w:tcPr>
            <w:tcW w:w="1143"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3.1.</w:t>
            </w:r>
          </w:p>
        </w:tc>
        <w:tc>
          <w:tcPr>
            <w:tcW w:w="7826"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При новом строительстве - проведение дополнительных инженерно-геологических изысканий</w:t>
            </w:r>
          </w:p>
        </w:tc>
        <w:tc>
          <w:tcPr>
            <w:tcW w:w="2022"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43"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3.2.</w:t>
            </w:r>
          </w:p>
        </w:tc>
        <w:tc>
          <w:tcPr>
            <w:tcW w:w="7826"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tc>
        <w:tc>
          <w:tcPr>
            <w:tcW w:w="2022"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bl>
    <w:p w:rsidR="008D3CC7" w:rsidRPr="00037F16" w:rsidRDefault="008D3CC7" w:rsidP="008D3CC7">
      <w:pPr>
        <w:rPr>
          <w:rFonts w:ascii="Times New Roman" w:hAnsi="Times New Roman" w:cs="Times New Roman"/>
        </w:rPr>
      </w:pPr>
    </w:p>
    <w:p w:rsidR="008D3CC7" w:rsidRPr="00037F16" w:rsidRDefault="008D3CC7" w:rsidP="008D3CC7">
      <w:pPr>
        <w:pStyle w:val="ConsPlusNormal"/>
        <w:widowControl/>
        <w:ind w:firstLine="709"/>
        <w:outlineLvl w:val="2"/>
        <w:rPr>
          <w:rFonts w:ascii="Times New Roman" w:hAnsi="Times New Roman" w:cs="Times New Roman"/>
          <w:sz w:val="24"/>
          <w:szCs w:val="24"/>
        </w:rPr>
      </w:pPr>
      <w:r w:rsidRPr="00037F16">
        <w:rPr>
          <w:rFonts w:ascii="Times New Roman" w:hAnsi="Times New Roman" w:cs="Times New Roman"/>
          <w:b/>
          <w:sz w:val="24"/>
          <w:szCs w:val="24"/>
        </w:rPr>
        <w:t>19.2. Зона застройки малоэтажными многоквартирными жилыми домами Ж</w:t>
      </w:r>
      <w:proofErr w:type="gramStart"/>
      <w:r w:rsidRPr="00037F16">
        <w:rPr>
          <w:rFonts w:ascii="Times New Roman" w:hAnsi="Times New Roman" w:cs="Times New Roman"/>
          <w:b/>
          <w:sz w:val="24"/>
          <w:szCs w:val="24"/>
        </w:rPr>
        <w:t>2</w:t>
      </w:r>
      <w:proofErr w:type="gramEnd"/>
    </w:p>
    <w:p w:rsidR="008D3CC7" w:rsidRPr="00037F16" w:rsidRDefault="008D3CC7" w:rsidP="008D3CC7">
      <w:pPr>
        <w:pStyle w:val="ConsPlusNormal"/>
        <w:widowControl/>
        <w:ind w:firstLine="709"/>
        <w:outlineLvl w:val="2"/>
        <w:rPr>
          <w:rFonts w:ascii="Times New Roman" w:hAnsi="Times New Roman" w:cs="Times New Roman"/>
          <w:sz w:val="24"/>
          <w:szCs w:val="24"/>
        </w:rPr>
      </w:pPr>
      <w:r w:rsidRPr="00037F16">
        <w:rPr>
          <w:rFonts w:ascii="Times New Roman" w:hAnsi="Times New Roman" w:cs="Times New Roman"/>
          <w:sz w:val="24"/>
          <w:szCs w:val="24"/>
        </w:rPr>
        <w:t>На территории Ачинеровского сельского поселения выделяется 44 участков зоны застройки малоэтажными многоквартирными жилыми домами</w:t>
      </w:r>
      <w:proofErr w:type="gramStart"/>
      <w:r w:rsidRPr="00037F16">
        <w:rPr>
          <w:rFonts w:ascii="Times New Roman" w:hAnsi="Times New Roman" w:cs="Times New Roman"/>
          <w:sz w:val="24"/>
          <w:szCs w:val="24"/>
        </w:rPr>
        <w:t xml:space="preserve"> ,</w:t>
      </w:r>
      <w:proofErr w:type="gramEnd"/>
      <w:r w:rsidRPr="00037F16">
        <w:rPr>
          <w:rFonts w:ascii="Times New Roman" w:hAnsi="Times New Roman" w:cs="Times New Roman"/>
          <w:sz w:val="24"/>
          <w:szCs w:val="24"/>
        </w:rPr>
        <w:t xml:space="preserve"> в том числе:</w:t>
      </w:r>
    </w:p>
    <w:p w:rsidR="008D3CC7" w:rsidRPr="00037F16" w:rsidRDefault="008D3CC7" w:rsidP="008D3CC7">
      <w:pPr>
        <w:ind w:firstLine="709"/>
        <w:rPr>
          <w:rFonts w:ascii="Times New Roman" w:hAnsi="Times New Roman" w:cs="Times New Roman"/>
        </w:rPr>
      </w:pPr>
      <w:r w:rsidRPr="00037F16">
        <w:rPr>
          <w:rFonts w:ascii="Times New Roman" w:hAnsi="Times New Roman" w:cs="Times New Roman"/>
        </w:rPr>
        <w:t>- в поселке Ачинеры выделяется 44 участков.</w:t>
      </w:r>
    </w:p>
    <w:p w:rsidR="008D3CC7" w:rsidRPr="00037F16" w:rsidRDefault="008D3CC7" w:rsidP="008D3CC7">
      <w:pPr>
        <w:pStyle w:val="ConsPlusNormal"/>
        <w:widowControl/>
        <w:ind w:left="720" w:firstLine="0"/>
        <w:outlineLvl w:val="2"/>
        <w:rPr>
          <w:rFonts w:ascii="Times New Roman" w:hAnsi="Times New Roman" w:cs="Times New Roman"/>
          <w:b/>
          <w:sz w:val="24"/>
          <w:szCs w:val="24"/>
        </w:rPr>
      </w:pPr>
      <w:r w:rsidRPr="00037F16">
        <w:rPr>
          <w:rFonts w:ascii="Times New Roman" w:hAnsi="Times New Roman" w:cs="Times New Roman"/>
          <w:b/>
          <w:sz w:val="24"/>
          <w:szCs w:val="24"/>
        </w:rPr>
        <w:t>19.2.1. Описание прохождения границ участков зоны малоэтажными многоквартирными жилыми домами Ж</w:t>
      </w:r>
      <w:proofErr w:type="gramStart"/>
      <w:r w:rsidRPr="00037F16">
        <w:rPr>
          <w:rFonts w:ascii="Times New Roman" w:hAnsi="Times New Roman" w:cs="Times New Roman"/>
          <w:b/>
          <w:sz w:val="24"/>
          <w:szCs w:val="24"/>
        </w:rPr>
        <w:t>2</w:t>
      </w:r>
      <w:proofErr w:type="gramEnd"/>
    </w:p>
    <w:p w:rsidR="008D3CC7" w:rsidRPr="00037F16" w:rsidRDefault="008D3CC7" w:rsidP="008D3CC7">
      <w:pPr>
        <w:pStyle w:val="ConsPlusNormal"/>
        <w:widowControl/>
        <w:ind w:left="720" w:firstLine="0"/>
        <w:outlineLvl w:val="2"/>
        <w:rPr>
          <w:rFonts w:ascii="Times New Roman" w:hAnsi="Times New Roman" w:cs="Times New Roman"/>
          <w:b/>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9693"/>
      </w:tblGrid>
      <w:tr w:rsidR="008D3CC7" w:rsidRPr="00037F16" w:rsidTr="0090753B">
        <w:trPr>
          <w:trHeight w:val="299"/>
        </w:trPr>
        <w:tc>
          <w:tcPr>
            <w:tcW w:w="1188" w:type="dxa"/>
            <w:vMerge w:val="restart"/>
          </w:tcPr>
          <w:p w:rsidR="008D3CC7" w:rsidRPr="00037F16" w:rsidRDefault="008D3CC7" w:rsidP="0090753B">
            <w:pPr>
              <w:pStyle w:val="ConsPlusNormal"/>
              <w:widowControl/>
              <w:ind w:firstLine="0"/>
              <w:jc w:val="center"/>
              <w:outlineLvl w:val="2"/>
              <w:rPr>
                <w:rFonts w:ascii="Times New Roman" w:hAnsi="Times New Roman" w:cs="Times New Roman"/>
                <w:b/>
                <w:sz w:val="24"/>
                <w:szCs w:val="24"/>
              </w:rPr>
            </w:pPr>
            <w:r w:rsidRPr="00037F16">
              <w:rPr>
                <w:rFonts w:ascii="Times New Roman" w:hAnsi="Times New Roman" w:cs="Times New Roman"/>
                <w:b/>
                <w:sz w:val="24"/>
                <w:szCs w:val="24"/>
              </w:rPr>
              <w:t>Номер участка зоны</w:t>
            </w:r>
          </w:p>
        </w:tc>
        <w:tc>
          <w:tcPr>
            <w:tcW w:w="9693" w:type="dxa"/>
            <w:vMerge w:val="restart"/>
          </w:tcPr>
          <w:p w:rsidR="008D3CC7" w:rsidRPr="00037F16" w:rsidRDefault="008D3CC7" w:rsidP="0090753B">
            <w:pPr>
              <w:pStyle w:val="ConsPlusNormal"/>
              <w:widowControl/>
              <w:ind w:firstLine="0"/>
              <w:jc w:val="center"/>
              <w:outlineLvl w:val="2"/>
              <w:rPr>
                <w:rFonts w:ascii="Times New Roman" w:hAnsi="Times New Roman" w:cs="Times New Roman"/>
                <w:b/>
                <w:sz w:val="24"/>
                <w:szCs w:val="24"/>
              </w:rPr>
            </w:pPr>
            <w:r w:rsidRPr="00037F16">
              <w:rPr>
                <w:rFonts w:ascii="Times New Roman" w:hAnsi="Times New Roman" w:cs="Times New Roman"/>
                <w:b/>
                <w:sz w:val="24"/>
                <w:szCs w:val="24"/>
              </w:rPr>
              <w:t>Картографическое описание</w:t>
            </w:r>
          </w:p>
        </w:tc>
      </w:tr>
      <w:tr w:rsidR="008D3CC7" w:rsidRPr="00037F16" w:rsidTr="0090753B">
        <w:trPr>
          <w:trHeight w:val="299"/>
        </w:trPr>
        <w:tc>
          <w:tcPr>
            <w:tcW w:w="1188" w:type="dxa"/>
            <w:vMerge/>
          </w:tcPr>
          <w:p w:rsidR="008D3CC7" w:rsidRPr="00037F16" w:rsidRDefault="008D3CC7" w:rsidP="0090753B">
            <w:pPr>
              <w:pStyle w:val="ConsPlusNormal"/>
              <w:widowControl/>
              <w:ind w:firstLine="0"/>
              <w:outlineLvl w:val="2"/>
              <w:rPr>
                <w:rFonts w:ascii="Times New Roman" w:hAnsi="Times New Roman" w:cs="Times New Roman"/>
                <w:b/>
                <w:sz w:val="24"/>
                <w:szCs w:val="24"/>
              </w:rPr>
            </w:pPr>
          </w:p>
        </w:tc>
        <w:tc>
          <w:tcPr>
            <w:tcW w:w="9693" w:type="dxa"/>
            <w:vMerge/>
          </w:tcPr>
          <w:p w:rsidR="008D3CC7" w:rsidRPr="00037F16" w:rsidRDefault="008D3CC7" w:rsidP="0090753B">
            <w:pPr>
              <w:pStyle w:val="ConsPlusNormal"/>
              <w:widowControl/>
              <w:ind w:firstLine="0"/>
              <w:outlineLvl w:val="2"/>
              <w:rPr>
                <w:rFonts w:ascii="Times New Roman" w:hAnsi="Times New Roman" w:cs="Times New Roman"/>
                <w:b/>
                <w:sz w:val="24"/>
                <w:szCs w:val="24"/>
              </w:rPr>
            </w:pP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/1</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Границы участка зоны совпадают с внешними границами ЗУ, расположенными адресам: ул. Пушкина,9- 1; </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/2</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Границы участка зоны совпадают с внешними границами ЗУ, расположенными по адресам: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 xml:space="preserve"> , 17 и 19.</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/3</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участка жилого 2х квартирного дома расположенного по адресу ул. Пушкина дом №4.</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/4</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участка жилого 2х квартирного дома расположенного по адресу ул. Пушкина дом №2.</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 xml:space="preserve">/5 </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участка жилого 2х квартирного дома расположенного по адресу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 xml:space="preserve"> дом №14.</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/6</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участка жилого 2х квартирного дома расположенного по адресу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 xml:space="preserve"> дом №6.</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/7</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участков жилых 2х квартирных домов расположенных по адресу ул. </w:t>
            </w:r>
            <w:proofErr w:type="spellStart"/>
            <w:r w:rsidRPr="00037F16">
              <w:rPr>
                <w:rFonts w:ascii="Times New Roman" w:hAnsi="Times New Roman" w:cs="Times New Roman"/>
              </w:rPr>
              <w:t>Арлтанова</w:t>
            </w:r>
            <w:proofErr w:type="spellEnd"/>
            <w:r w:rsidRPr="00037F16">
              <w:rPr>
                <w:rFonts w:ascii="Times New Roman" w:hAnsi="Times New Roman" w:cs="Times New Roman"/>
              </w:rPr>
              <w:t xml:space="preserve"> дом №5,7,9.</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/8</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участков жилых 2х квартирных домов расположенных по ул. </w:t>
            </w:r>
            <w:proofErr w:type="spellStart"/>
            <w:r w:rsidRPr="00037F16">
              <w:rPr>
                <w:rFonts w:ascii="Times New Roman" w:hAnsi="Times New Roman" w:cs="Times New Roman"/>
              </w:rPr>
              <w:t>Шанкиева</w:t>
            </w:r>
            <w:proofErr w:type="spellEnd"/>
            <w:r w:rsidRPr="00037F16">
              <w:rPr>
                <w:rFonts w:ascii="Times New Roman" w:hAnsi="Times New Roman" w:cs="Times New Roman"/>
              </w:rPr>
              <w:t xml:space="preserve"> между 2х этажным многоквартирным жилым домом и столовой ОАО Черноземельский</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/9</w:t>
            </w:r>
          </w:p>
        </w:tc>
        <w:tc>
          <w:tcPr>
            <w:tcW w:w="9693" w:type="dxa"/>
          </w:tcPr>
          <w:p w:rsidR="008D3CC7" w:rsidRPr="00037F16" w:rsidRDefault="008D3CC7" w:rsidP="0090753B">
            <w:pPr>
              <w:jc w:val="both"/>
              <w:rPr>
                <w:rFonts w:ascii="Times New Roman" w:hAnsi="Times New Roman" w:cs="Times New Roman"/>
              </w:rPr>
            </w:pP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lastRenderedPageBreak/>
              <w:t>Ж</w:t>
            </w:r>
            <w:proofErr w:type="gramStart"/>
            <w:r w:rsidRPr="00037F16">
              <w:rPr>
                <w:rFonts w:ascii="Times New Roman" w:hAnsi="Times New Roman" w:cs="Times New Roman"/>
              </w:rPr>
              <w:t>2</w:t>
            </w:r>
            <w:proofErr w:type="gramEnd"/>
            <w:r w:rsidRPr="00037F16">
              <w:rPr>
                <w:rFonts w:ascii="Times New Roman" w:hAnsi="Times New Roman" w:cs="Times New Roman"/>
              </w:rPr>
              <w:t>/10</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участков жилых 2х квартирных домов расположенных по адресу ул. Пушкина дом №4.</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/11</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участка жилого 2х квартирного дома расположенного между зданием </w:t>
            </w:r>
            <w:proofErr w:type="spellStart"/>
            <w:r w:rsidRPr="00037F16">
              <w:rPr>
                <w:rFonts w:ascii="Times New Roman" w:hAnsi="Times New Roman" w:cs="Times New Roman"/>
              </w:rPr>
              <w:t>ФОКа</w:t>
            </w:r>
            <w:proofErr w:type="spellEnd"/>
            <w:r w:rsidRPr="00037F16">
              <w:rPr>
                <w:rFonts w:ascii="Times New Roman" w:hAnsi="Times New Roman" w:cs="Times New Roman"/>
              </w:rPr>
              <w:t xml:space="preserve"> и границами ЗУ жилого дома, расположенного по адресу ул. Победы дом №15.</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/12</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участка жилого 2х квартирного дома расположенного по адресу ул. Ленина  дом №15.</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/13</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участков жилых 2х квартирных домов расположенных по адресу ул. Братьев </w:t>
            </w:r>
            <w:proofErr w:type="spellStart"/>
            <w:r w:rsidRPr="00037F16">
              <w:rPr>
                <w:rFonts w:ascii="Times New Roman" w:hAnsi="Times New Roman" w:cs="Times New Roman"/>
              </w:rPr>
              <w:t>Лукшановых</w:t>
            </w:r>
            <w:proofErr w:type="spellEnd"/>
            <w:r w:rsidRPr="00037F16">
              <w:rPr>
                <w:rFonts w:ascii="Times New Roman" w:hAnsi="Times New Roman" w:cs="Times New Roman"/>
              </w:rPr>
              <w:t xml:space="preserve">  дом №18,20..</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/14</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участка жилого 2х квартирного дома расположенного по адресу ул. Братьев </w:t>
            </w:r>
            <w:proofErr w:type="spellStart"/>
            <w:r w:rsidRPr="00037F16">
              <w:rPr>
                <w:rFonts w:ascii="Times New Roman" w:hAnsi="Times New Roman" w:cs="Times New Roman"/>
              </w:rPr>
              <w:t>Лукшановых</w:t>
            </w:r>
            <w:proofErr w:type="spellEnd"/>
            <w:r w:rsidRPr="00037F16">
              <w:rPr>
                <w:rFonts w:ascii="Times New Roman" w:hAnsi="Times New Roman" w:cs="Times New Roman"/>
              </w:rPr>
              <w:t xml:space="preserve"> №14.</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/15</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участков жилых 2х квартирных домов расположенных по адресу ул. </w:t>
            </w:r>
            <w:proofErr w:type="spellStart"/>
            <w:r w:rsidRPr="00037F16">
              <w:rPr>
                <w:rFonts w:ascii="Times New Roman" w:hAnsi="Times New Roman" w:cs="Times New Roman"/>
              </w:rPr>
              <w:t>Городовикова</w:t>
            </w:r>
            <w:proofErr w:type="spellEnd"/>
            <w:r w:rsidRPr="00037F16">
              <w:rPr>
                <w:rFonts w:ascii="Times New Roman" w:hAnsi="Times New Roman" w:cs="Times New Roman"/>
              </w:rPr>
              <w:t xml:space="preserve"> дом №9,11.</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/16</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участков жилых 2х квартирных домов расположенных по адресу ул. Братьев </w:t>
            </w:r>
            <w:proofErr w:type="spellStart"/>
            <w:r w:rsidRPr="00037F16">
              <w:rPr>
                <w:rFonts w:ascii="Times New Roman" w:hAnsi="Times New Roman" w:cs="Times New Roman"/>
              </w:rPr>
              <w:t>Лукшановых</w:t>
            </w:r>
            <w:proofErr w:type="spellEnd"/>
            <w:r w:rsidRPr="00037F16">
              <w:rPr>
                <w:rFonts w:ascii="Times New Roman" w:hAnsi="Times New Roman" w:cs="Times New Roman"/>
              </w:rPr>
              <w:t xml:space="preserve"> дом №1-11. с юга границами </w:t>
            </w:r>
            <w:proofErr w:type="spellStart"/>
            <w:r w:rsidRPr="00037F16">
              <w:rPr>
                <w:rFonts w:ascii="Times New Roman" w:hAnsi="Times New Roman" w:cs="Times New Roman"/>
              </w:rPr>
              <w:t>хоз</w:t>
            </w:r>
            <w:proofErr w:type="gramStart"/>
            <w:r w:rsidRPr="00037F16">
              <w:rPr>
                <w:rFonts w:ascii="Times New Roman" w:hAnsi="Times New Roman" w:cs="Times New Roman"/>
              </w:rPr>
              <w:t>.п</w:t>
            </w:r>
            <w:proofErr w:type="gramEnd"/>
            <w:r w:rsidRPr="00037F16">
              <w:rPr>
                <w:rFonts w:ascii="Times New Roman" w:hAnsi="Times New Roman" w:cs="Times New Roman"/>
              </w:rPr>
              <w:t>роезда</w:t>
            </w:r>
            <w:proofErr w:type="spellEnd"/>
            <w:r w:rsidRPr="00037F16">
              <w:rPr>
                <w:rFonts w:ascii="Times New Roman" w:hAnsi="Times New Roman" w:cs="Times New Roman"/>
              </w:rPr>
              <w:t xml:space="preserve"> </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/17</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участков жилых 2х квартирных домов расположенных по адресу ул. </w:t>
            </w:r>
            <w:proofErr w:type="spellStart"/>
            <w:r w:rsidRPr="00037F16">
              <w:rPr>
                <w:rFonts w:ascii="Times New Roman" w:hAnsi="Times New Roman" w:cs="Times New Roman"/>
              </w:rPr>
              <w:t>Шанкиева</w:t>
            </w:r>
            <w:proofErr w:type="spellEnd"/>
            <w:r w:rsidRPr="00037F16">
              <w:rPr>
                <w:rFonts w:ascii="Times New Roman" w:hAnsi="Times New Roman" w:cs="Times New Roman"/>
              </w:rPr>
              <w:t xml:space="preserve">  дом №4,6.</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/18</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участков жилых 2х квартирных домов расположенных по адресу ул. </w:t>
            </w:r>
            <w:proofErr w:type="spellStart"/>
            <w:r w:rsidRPr="00037F16">
              <w:rPr>
                <w:rFonts w:ascii="Times New Roman" w:hAnsi="Times New Roman" w:cs="Times New Roman"/>
              </w:rPr>
              <w:t>Шанкиева</w:t>
            </w:r>
            <w:proofErr w:type="spellEnd"/>
            <w:r w:rsidRPr="00037F16">
              <w:rPr>
                <w:rFonts w:ascii="Times New Roman" w:hAnsi="Times New Roman" w:cs="Times New Roman"/>
              </w:rPr>
              <w:t xml:space="preserve"> дом №10.</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/19</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ЗУ 2х квартирного жилого дома №31 по ул</w:t>
            </w:r>
            <w:proofErr w:type="gramStart"/>
            <w:r w:rsidRPr="00037F16">
              <w:rPr>
                <w:rFonts w:ascii="Times New Roman" w:hAnsi="Times New Roman" w:cs="Times New Roman"/>
              </w:rPr>
              <w:t>.П</w:t>
            </w:r>
            <w:proofErr w:type="gramEnd"/>
            <w:r w:rsidRPr="00037F16">
              <w:rPr>
                <w:rFonts w:ascii="Times New Roman" w:hAnsi="Times New Roman" w:cs="Times New Roman"/>
              </w:rPr>
              <w:t>ушкина</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/20</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зоны описана границами ЗУ 2х квартирного жилого дома №27 по ул</w:t>
            </w:r>
            <w:proofErr w:type="gramStart"/>
            <w:r w:rsidRPr="00037F16">
              <w:rPr>
                <w:rFonts w:ascii="Times New Roman" w:hAnsi="Times New Roman" w:cs="Times New Roman"/>
              </w:rPr>
              <w:t>.П</w:t>
            </w:r>
            <w:proofErr w:type="gramEnd"/>
            <w:r w:rsidRPr="00037F16">
              <w:rPr>
                <w:rFonts w:ascii="Times New Roman" w:hAnsi="Times New Roman" w:cs="Times New Roman"/>
              </w:rPr>
              <w:t>ушкина</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w:t>
            </w:r>
            <w:proofErr w:type="gramStart"/>
            <w:r w:rsidRPr="00037F16">
              <w:rPr>
                <w:rFonts w:ascii="Times New Roman" w:hAnsi="Times New Roman" w:cs="Times New Roman"/>
              </w:rPr>
              <w:t>2</w:t>
            </w:r>
            <w:proofErr w:type="gramEnd"/>
            <w:r w:rsidRPr="00037F16">
              <w:rPr>
                <w:rFonts w:ascii="Times New Roman" w:hAnsi="Times New Roman" w:cs="Times New Roman"/>
              </w:rPr>
              <w:t>/21</w:t>
            </w:r>
          </w:p>
        </w:tc>
        <w:tc>
          <w:tcPr>
            <w:tcW w:w="9693"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зоны описана границами участков жилых 2х квартирных домов расположенных по адресу ул. Ленина дом № 2,4,6,8,10. С севера. И границами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 с юга.</w:t>
            </w:r>
          </w:p>
        </w:tc>
      </w:tr>
    </w:tbl>
    <w:p w:rsidR="008D3CC7" w:rsidRPr="00037F16" w:rsidRDefault="008D3CC7" w:rsidP="008D3CC7">
      <w:pPr>
        <w:pStyle w:val="ConsPlusNormal"/>
        <w:widowControl/>
        <w:ind w:left="720" w:firstLine="0"/>
        <w:outlineLvl w:val="2"/>
        <w:rPr>
          <w:rFonts w:ascii="Times New Roman" w:hAnsi="Times New Roman" w:cs="Times New Roman"/>
          <w:b/>
          <w:sz w:val="24"/>
          <w:szCs w:val="24"/>
        </w:rPr>
      </w:pPr>
    </w:p>
    <w:p w:rsidR="008D3CC7" w:rsidRPr="00037F16" w:rsidRDefault="008D3CC7" w:rsidP="008D3CC7">
      <w:pPr>
        <w:pStyle w:val="ConsPlusNormal"/>
        <w:widowControl/>
        <w:ind w:left="720" w:firstLine="0"/>
        <w:outlineLvl w:val="2"/>
        <w:rPr>
          <w:rFonts w:ascii="Times New Roman" w:hAnsi="Times New Roman" w:cs="Times New Roman"/>
          <w:b/>
          <w:sz w:val="24"/>
          <w:szCs w:val="24"/>
        </w:rPr>
      </w:pPr>
      <w:r w:rsidRPr="00037F16">
        <w:rPr>
          <w:rFonts w:ascii="Times New Roman" w:hAnsi="Times New Roman" w:cs="Times New Roman"/>
          <w:b/>
          <w:sz w:val="24"/>
          <w:szCs w:val="24"/>
        </w:rPr>
        <w:t>19.2.2. Градостроительный регламент зоны застройки малоэтажными жилыми домами Ж</w:t>
      </w:r>
      <w:proofErr w:type="gramStart"/>
      <w:r w:rsidRPr="00037F16">
        <w:rPr>
          <w:rFonts w:ascii="Times New Roman" w:hAnsi="Times New Roman" w:cs="Times New Roman"/>
          <w:b/>
          <w:sz w:val="24"/>
          <w:szCs w:val="24"/>
        </w:rPr>
        <w:t>2</w:t>
      </w:r>
      <w:proofErr w:type="gramEnd"/>
    </w:p>
    <w:p w:rsidR="008D3CC7" w:rsidRPr="00037F16" w:rsidRDefault="008D3CC7" w:rsidP="008D3CC7">
      <w:pPr>
        <w:pStyle w:val="ConsPlusNormal"/>
        <w:widowControl/>
        <w:numPr>
          <w:ilvl w:val="0"/>
          <w:numId w:val="16"/>
        </w:numPr>
        <w:outlineLvl w:val="2"/>
        <w:rPr>
          <w:rFonts w:ascii="Times New Roman" w:hAnsi="Times New Roman" w:cs="Times New Roman"/>
          <w:sz w:val="24"/>
          <w:szCs w:val="24"/>
        </w:rPr>
      </w:pPr>
      <w:r w:rsidRPr="00037F16">
        <w:rPr>
          <w:rFonts w:ascii="Times New Roman" w:hAnsi="Times New Roman" w:cs="Times New Roman"/>
          <w:sz w:val="24"/>
          <w:szCs w:val="24"/>
        </w:rPr>
        <w:t>Перечень видов разрешенного использования объектов капитального строительства и земельных участков в зоне Ж</w:t>
      </w:r>
      <w:proofErr w:type="gramStart"/>
      <w:r w:rsidRPr="00037F16">
        <w:rPr>
          <w:rFonts w:ascii="Times New Roman" w:hAnsi="Times New Roman" w:cs="Times New Roman"/>
          <w:sz w:val="24"/>
          <w:szCs w:val="24"/>
        </w:rPr>
        <w:t>2</w:t>
      </w:r>
      <w:proofErr w:type="gramEnd"/>
      <w:r w:rsidRPr="00037F16">
        <w:rPr>
          <w:rFonts w:ascii="Times New Roman" w:hAnsi="Times New Roman" w:cs="Times New Roman"/>
          <w:sz w:val="24"/>
          <w:szCs w:val="24"/>
        </w:rPr>
        <w:t>:</w:t>
      </w:r>
    </w:p>
    <w:tbl>
      <w:tblPr>
        <w:tblW w:w="10915"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5953"/>
      </w:tblGrid>
      <w:tr w:rsidR="008D3CC7" w:rsidRPr="00037F16" w:rsidTr="0090753B">
        <w:trPr>
          <w:trHeight w:val="480"/>
        </w:trPr>
        <w:tc>
          <w:tcPr>
            <w:tcW w:w="4962" w:type="dxa"/>
            <w:tcBorders>
              <w:top w:val="single" w:sz="4" w:space="0" w:color="auto"/>
              <w:bottom w:val="single" w:sz="6" w:space="0" w:color="auto"/>
            </w:tcBorders>
            <w:shd w:val="clear" w:color="auto" w:fill="auto"/>
          </w:tcPr>
          <w:p w:rsidR="008D3CC7" w:rsidRPr="00037F16" w:rsidRDefault="008D3CC7" w:rsidP="0090753B">
            <w:pPr>
              <w:pStyle w:val="ConsPlusNormal"/>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Основные виды разрешенного использования</w:t>
            </w:r>
          </w:p>
        </w:tc>
        <w:tc>
          <w:tcPr>
            <w:tcW w:w="5953" w:type="dxa"/>
            <w:tcBorders>
              <w:top w:val="single" w:sz="4" w:space="0" w:color="auto"/>
              <w:bottom w:val="single" w:sz="6" w:space="0" w:color="auto"/>
            </w:tcBorders>
            <w:shd w:val="clear" w:color="auto" w:fill="auto"/>
          </w:tcPr>
          <w:p w:rsidR="008D3CC7" w:rsidRPr="00037F16" w:rsidRDefault="008D3CC7" w:rsidP="0090753B">
            <w:pPr>
              <w:pStyle w:val="ConsPlusNormal"/>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037F16">
              <w:rPr>
                <w:rFonts w:ascii="Times New Roman" w:hAnsi="Times New Roman" w:cs="Times New Roman"/>
                <w:b/>
                <w:sz w:val="24"/>
                <w:szCs w:val="24"/>
              </w:rPr>
              <w:t>к</w:t>
            </w:r>
            <w:proofErr w:type="gramEnd"/>
            <w:r w:rsidRPr="00037F16">
              <w:rPr>
                <w:rFonts w:ascii="Times New Roman" w:hAnsi="Times New Roman" w:cs="Times New Roman"/>
                <w:b/>
                <w:sz w:val="24"/>
                <w:szCs w:val="24"/>
              </w:rPr>
              <w:t xml:space="preserve"> основным)</w:t>
            </w:r>
          </w:p>
        </w:tc>
      </w:tr>
      <w:tr w:rsidR="008D3CC7" w:rsidRPr="00037F16" w:rsidTr="0090753B">
        <w:trPr>
          <w:trHeight w:val="2678"/>
        </w:trPr>
        <w:tc>
          <w:tcPr>
            <w:tcW w:w="4962" w:type="dxa"/>
            <w:tcBorders>
              <w:top w:val="single" w:sz="6" w:space="0" w:color="auto"/>
              <w:bottom w:val="single" w:sz="6" w:space="0" w:color="auto"/>
            </w:tcBorders>
          </w:tcPr>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sz w:val="24"/>
                <w:szCs w:val="24"/>
              </w:rPr>
            </w:pPr>
            <w:r w:rsidRPr="00037F16">
              <w:rPr>
                <w:sz w:val="24"/>
                <w:szCs w:val="24"/>
              </w:rPr>
              <w:t>Многоквартирные жилые дома не выше 3-х этажей;</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sz w:val="24"/>
                <w:szCs w:val="24"/>
              </w:rPr>
            </w:pPr>
            <w:r w:rsidRPr="00037F16">
              <w:rPr>
                <w:color w:val="000000"/>
                <w:sz w:val="24"/>
                <w:szCs w:val="24"/>
              </w:rPr>
              <w:t>Существующая индивидуальная жилая застройка</w:t>
            </w:r>
            <w:r w:rsidRPr="00037F16">
              <w:rPr>
                <w:sz w:val="24"/>
                <w:szCs w:val="24"/>
              </w:rPr>
              <w:t>.</w:t>
            </w:r>
          </w:p>
          <w:p w:rsidR="008D3CC7" w:rsidRPr="00037F16" w:rsidRDefault="008D3CC7" w:rsidP="0090753B">
            <w:pPr>
              <w:pStyle w:val="ConsPlusNormal"/>
              <w:keepNext/>
              <w:keepLines/>
              <w:widowControl/>
              <w:ind w:firstLine="0"/>
              <w:rPr>
                <w:rFonts w:ascii="Times New Roman" w:hAnsi="Times New Roman" w:cs="Times New Roman"/>
                <w:sz w:val="24"/>
                <w:szCs w:val="24"/>
              </w:rPr>
            </w:pPr>
          </w:p>
        </w:tc>
        <w:tc>
          <w:tcPr>
            <w:tcW w:w="5953" w:type="dxa"/>
            <w:tcBorders>
              <w:top w:val="single" w:sz="6" w:space="0" w:color="auto"/>
              <w:bottom w:val="single" w:sz="6" w:space="0" w:color="auto"/>
            </w:tcBorders>
          </w:tcPr>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Дворы общего пользования; </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Гостевые автостоянки, парковки</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Встроенные, сблокированные и отдельно стоящие гаражи;</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Автостоянки, обслуживающие многоквартирные блокированные дома;</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Места хранения мотоциклов, мопедов;</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Встроенные или отдельно стоящие коллективные подземные хранилища сельскохозяйственных продуктов;</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Группы сараев для скота и птицы (от 8 до 30 блоков) за пределами жилой зоны;</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Площадки для индивидуальных занятий физкультурой и спортом;</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Отдельно стоящие беседки и навесы для отдыха и игр детей;</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Площадки для отдыха взрослого населения;</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Игровые площадки для детей;</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lastRenderedPageBreak/>
              <w:t>Площадки для сбора мусора;</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Хозяйственные площадки;</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Придомовые зеленые насаждения, палисадники, клумбы, благоустройство придомовых территорий;</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Общественные зеленые насаждений (сквер, сад);</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Элементы малых архитектурных форм, благоустройство территории;</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Сооружения и устройства сетей инженерно технического обеспечения;</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Объекты гражданской обороны;</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sz w:val="24"/>
                <w:szCs w:val="24"/>
              </w:rPr>
            </w:pPr>
            <w:r w:rsidRPr="00037F16">
              <w:rPr>
                <w:color w:val="000000"/>
                <w:sz w:val="24"/>
                <w:szCs w:val="24"/>
              </w:rPr>
              <w:t>Объекты пожарной охраны (гидранты, резервуары и т.п.)</w:t>
            </w:r>
            <w:r w:rsidRPr="00037F16">
              <w:rPr>
                <w:sz w:val="24"/>
                <w:szCs w:val="24"/>
              </w:rPr>
              <w:t xml:space="preserve"> </w:t>
            </w:r>
          </w:p>
          <w:p w:rsidR="008D3CC7" w:rsidRPr="00037F16" w:rsidRDefault="008D3CC7" w:rsidP="0090753B">
            <w:pPr>
              <w:pStyle w:val="Iauiue"/>
              <w:overflowPunct w:val="0"/>
              <w:autoSpaceDE w:val="0"/>
              <w:autoSpaceDN w:val="0"/>
              <w:adjustRightInd w:val="0"/>
              <w:jc w:val="both"/>
              <w:textAlignment w:val="baseline"/>
              <w:rPr>
                <w:sz w:val="24"/>
                <w:szCs w:val="24"/>
              </w:rPr>
            </w:pPr>
          </w:p>
        </w:tc>
      </w:tr>
      <w:tr w:rsidR="008D3CC7" w:rsidRPr="00037F16" w:rsidTr="0090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shd w:val="clear" w:color="auto" w:fill="auto"/>
          </w:tcPr>
          <w:p w:rsidR="008D3CC7" w:rsidRPr="00037F16" w:rsidRDefault="008D3CC7" w:rsidP="0090753B">
            <w:pPr>
              <w:pStyle w:val="ConsPlusNormal"/>
              <w:widowControl/>
              <w:ind w:firstLine="0"/>
              <w:jc w:val="center"/>
              <w:rPr>
                <w:rFonts w:ascii="Times New Roman" w:hAnsi="Times New Roman" w:cs="Times New Roman"/>
                <w:b/>
                <w:sz w:val="24"/>
                <w:szCs w:val="24"/>
              </w:rPr>
            </w:pPr>
            <w:r w:rsidRPr="00037F16">
              <w:rPr>
                <w:rFonts w:ascii="Times New Roman" w:hAnsi="Times New Roman" w:cs="Times New Roman"/>
                <w:b/>
                <w:sz w:val="24"/>
                <w:szCs w:val="24"/>
              </w:rPr>
              <w:lastRenderedPageBreak/>
              <w:t>Условно разрешенные виды использования</w:t>
            </w:r>
          </w:p>
        </w:tc>
        <w:tc>
          <w:tcPr>
            <w:tcW w:w="5953" w:type="dxa"/>
            <w:tcBorders>
              <w:top w:val="single" w:sz="6" w:space="0" w:color="auto"/>
              <w:left w:val="single" w:sz="6" w:space="0" w:color="auto"/>
              <w:bottom w:val="single" w:sz="6" w:space="0" w:color="auto"/>
              <w:right w:val="single" w:sz="6" w:space="0" w:color="auto"/>
            </w:tcBorders>
            <w:shd w:val="clear" w:color="auto" w:fill="auto"/>
          </w:tcPr>
          <w:p w:rsidR="008D3CC7" w:rsidRPr="00037F16" w:rsidRDefault="008D3CC7" w:rsidP="0090753B">
            <w:pPr>
              <w:pStyle w:val="ConsPlusNormal"/>
              <w:widowControl/>
              <w:ind w:firstLine="0"/>
              <w:jc w:val="center"/>
              <w:rPr>
                <w:rFonts w:ascii="Times New Roman" w:hAnsi="Times New Roman" w:cs="Times New Roman"/>
                <w:b/>
                <w:sz w:val="24"/>
                <w:szCs w:val="24"/>
              </w:rPr>
            </w:pPr>
            <w:r w:rsidRPr="00037F16">
              <w:rPr>
                <w:rFonts w:ascii="Times New Roman" w:hAnsi="Times New Roman" w:cs="Times New Roman"/>
                <w:b/>
                <w:sz w:val="24"/>
                <w:szCs w:val="24"/>
              </w:rPr>
              <w:t>Вспомогательные виды разрешенного использования для условно разрешенных видов</w:t>
            </w:r>
          </w:p>
        </w:tc>
      </w:tr>
      <w:tr w:rsidR="008D3CC7" w:rsidRPr="00037F16" w:rsidTr="0090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tcPr>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Временные павильоны розничной торговли и обслуживания населения;</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Магазины продовольственные и промтоварные торговой площадью не более </w:t>
            </w:r>
            <w:smartTag w:uri="urn:schemas-microsoft-com:office:smarttags" w:element="metricconverter">
              <w:smartTagPr>
                <w:attr w:name="ProductID" w:val="150 кв. м"/>
              </w:smartTagPr>
              <w:r w:rsidRPr="00037F16">
                <w:rPr>
                  <w:color w:val="000000"/>
                  <w:sz w:val="24"/>
                  <w:szCs w:val="24"/>
                </w:rPr>
                <w:t>150 кв. м</w:t>
              </w:r>
            </w:smartTag>
            <w:r w:rsidRPr="00037F16">
              <w:rPr>
                <w:color w:val="000000"/>
                <w:sz w:val="24"/>
                <w:szCs w:val="24"/>
              </w:rPr>
              <w:t>;</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Библиотеки</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 Центры общения и </w:t>
            </w:r>
            <w:proofErr w:type="spellStart"/>
            <w:r w:rsidRPr="00037F16">
              <w:rPr>
                <w:color w:val="000000"/>
                <w:sz w:val="24"/>
                <w:szCs w:val="24"/>
              </w:rPr>
              <w:t>досуговых</w:t>
            </w:r>
            <w:proofErr w:type="spellEnd"/>
            <w:r w:rsidRPr="00037F16">
              <w:rPr>
                <w:color w:val="000000"/>
                <w:sz w:val="24"/>
                <w:szCs w:val="24"/>
              </w:rPr>
              <w:t xml:space="preserve"> занятий, залы для встреч, собраний, занятий детей и молодежи, взрослых многоцелевого и специализированного назначения</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Дошкольные образовательные учреждения;</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Физкультурно-спортивные комплексы без включения в их состав открытых спортивных сооружений с трибунами для размещения зрителей; </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Аптеки, аптечные пункты</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Приемные пункты и мастерские по мелкому бытовому ремонту, пошивочные ателье и мастерские до 100 кв.м. </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Парикмахерские </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Предприятия общественного питания не более чем 30 посадочных мест с режимом работы до 23 часов;</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Бани общего пользования</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Многофункциональные здания комплексного обслуживания населения, отдельно стоящие, встроенные или пристроенные к жилым домам.</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Ветеринарные лечебницы для мелких домашних животных</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Здания и помещения для размещения подразделений органов охраны правопорядка</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sz w:val="24"/>
                <w:szCs w:val="24"/>
              </w:rPr>
            </w:pPr>
            <w:r w:rsidRPr="00037F16">
              <w:rPr>
                <w:color w:val="000000"/>
                <w:sz w:val="24"/>
                <w:szCs w:val="24"/>
              </w:rPr>
              <w:t>Мемориальные комплексы,</w:t>
            </w:r>
            <w:r w:rsidRPr="00037F16">
              <w:rPr>
                <w:sz w:val="24"/>
                <w:szCs w:val="24"/>
              </w:rPr>
              <w:t xml:space="preserve"> монументы, памятники и памятные знаки</w:t>
            </w:r>
          </w:p>
        </w:tc>
        <w:tc>
          <w:tcPr>
            <w:tcW w:w="5953" w:type="dxa"/>
            <w:tcBorders>
              <w:top w:val="single" w:sz="6" w:space="0" w:color="auto"/>
              <w:left w:val="single" w:sz="6" w:space="0" w:color="auto"/>
              <w:bottom w:val="single" w:sz="6" w:space="0" w:color="auto"/>
              <w:right w:val="single" w:sz="6" w:space="0" w:color="auto"/>
            </w:tcBorders>
          </w:tcPr>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Сооружения локального инженерного обеспечения;</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Здания и сооружения для размещения служб охраны и наблюдения;</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Вспомогательные здания и сооружения, технологически связанные с ведущим видом использования;</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Спортивные площадки;</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Гаражи служебного транспорта, в т.ч. встроенные в здания;</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Гостевые автостоянки, парковки, </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Площадки для сбора мусора; </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Зеленые насаждения, благоустройство территории, малые архитектурные формы;</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 xml:space="preserve">Объекты гражданской обороны; </w:t>
            </w:r>
          </w:p>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sz w:val="24"/>
                <w:szCs w:val="24"/>
              </w:rPr>
            </w:pPr>
            <w:r w:rsidRPr="00037F16">
              <w:rPr>
                <w:color w:val="000000"/>
                <w:sz w:val="24"/>
                <w:szCs w:val="24"/>
              </w:rPr>
              <w:t>Объекты пожарной охраны (гидранты, резервуары и т.п.)</w:t>
            </w:r>
          </w:p>
        </w:tc>
      </w:tr>
    </w:tbl>
    <w:p w:rsidR="008D3CC7" w:rsidRPr="00037F16" w:rsidRDefault="008D3CC7" w:rsidP="008D3CC7">
      <w:pPr>
        <w:pStyle w:val="ConsPlusNormal"/>
        <w:widowControl/>
        <w:ind w:left="720" w:firstLine="0"/>
        <w:outlineLvl w:val="2"/>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lastRenderedPageBreak/>
        <w:t>2). Параметры застройки земельных участков и объектов капитального строительства зоны Ж</w:t>
      </w:r>
      <w:proofErr w:type="gramStart"/>
      <w:r w:rsidRPr="00037F16">
        <w:rPr>
          <w:rFonts w:ascii="Times New Roman" w:hAnsi="Times New Roman" w:cs="Times New Roman"/>
          <w:sz w:val="24"/>
          <w:szCs w:val="24"/>
        </w:rPr>
        <w:t>2</w:t>
      </w:r>
      <w:proofErr w:type="gramEnd"/>
      <w:r w:rsidRPr="00037F16">
        <w:rPr>
          <w:rFonts w:ascii="Times New Roman" w:hAnsi="Times New Roman" w:cs="Times New Roman"/>
          <w:sz w:val="24"/>
          <w:szCs w:val="24"/>
        </w:rPr>
        <w:t xml:space="preserve"> </w:t>
      </w:r>
    </w:p>
    <w:p w:rsidR="008D3CC7" w:rsidRPr="00037F16" w:rsidRDefault="008D3CC7" w:rsidP="008D3CC7">
      <w:pPr>
        <w:pStyle w:val="ConsPlusNormal"/>
        <w:widowControl/>
        <w:ind w:firstLine="54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 xml:space="preserve">Размер земельных участков; предельное количество этажей, объектов условно разрешенных видов использования принимаются  согласно действующего </w:t>
      </w:r>
      <w:proofErr w:type="spellStart"/>
      <w:r w:rsidRPr="00037F16">
        <w:rPr>
          <w:rFonts w:ascii="Times New Roman" w:hAnsi="Times New Roman" w:cs="Times New Roman"/>
          <w:color w:val="000000"/>
          <w:sz w:val="24"/>
          <w:szCs w:val="24"/>
        </w:rPr>
        <w:t>СНиП</w:t>
      </w:r>
      <w:proofErr w:type="spellEnd"/>
      <w:r w:rsidRPr="00037F16">
        <w:rPr>
          <w:rFonts w:ascii="Times New Roman" w:hAnsi="Times New Roman" w:cs="Times New Roman"/>
          <w:color w:val="000000"/>
          <w:sz w:val="24"/>
          <w:szCs w:val="24"/>
        </w:rPr>
        <w:t xml:space="preserve">  «Градостроительство. Планировка и застройка городских и сельских поселений», </w:t>
      </w:r>
      <w:proofErr w:type="gramStart"/>
      <w:r w:rsidRPr="00037F16">
        <w:rPr>
          <w:rFonts w:ascii="Times New Roman" w:hAnsi="Times New Roman" w:cs="Times New Roman"/>
          <w:color w:val="000000"/>
          <w:sz w:val="24"/>
          <w:szCs w:val="24"/>
        </w:rPr>
        <w:t>однако</w:t>
      </w:r>
      <w:proofErr w:type="gramEnd"/>
      <w:r w:rsidRPr="00037F16">
        <w:rPr>
          <w:rFonts w:ascii="Times New Roman" w:hAnsi="Times New Roman" w:cs="Times New Roman"/>
          <w:color w:val="000000"/>
          <w:sz w:val="24"/>
          <w:szCs w:val="24"/>
        </w:rPr>
        <w:t xml:space="preserve"> предельно допустимые размеры земельных участков устанавливаются органами местного самоуправления.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260"/>
        <w:gridCol w:w="2375"/>
      </w:tblGrid>
      <w:tr w:rsidR="008D3CC7" w:rsidRPr="00037F16" w:rsidTr="0090753B">
        <w:tc>
          <w:tcPr>
            <w:tcW w:w="10988" w:type="dxa"/>
            <w:gridSpan w:val="3"/>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Показатель</w:t>
            </w:r>
          </w:p>
        </w:tc>
        <w:tc>
          <w:tcPr>
            <w:tcW w:w="3260"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Предельные параметры</w:t>
            </w:r>
          </w:p>
        </w:tc>
        <w:tc>
          <w:tcPr>
            <w:tcW w:w="2375"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Примечание</w:t>
            </w: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и (или) максимальные размеры земельного участка:</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 800 кв. м</w:t>
            </w:r>
          </w:p>
          <w:p w:rsidR="008D3CC7" w:rsidRPr="00037F16" w:rsidRDefault="008D3CC7" w:rsidP="0090753B">
            <w:pPr>
              <w:rPr>
                <w:rFonts w:ascii="Times New Roman" w:hAnsi="Times New Roman" w:cs="Times New Roman"/>
              </w:rPr>
            </w:pPr>
            <w:r w:rsidRPr="00037F16">
              <w:rPr>
                <w:rFonts w:ascii="Times New Roman" w:hAnsi="Times New Roman" w:cs="Times New Roman"/>
              </w:rPr>
              <w:t>максимальные – 1200 кв. м</w:t>
            </w:r>
          </w:p>
        </w:tc>
        <w:tc>
          <w:tcPr>
            <w:tcW w:w="2375" w:type="dxa"/>
            <w:vMerge w:val="restart"/>
            <w:shd w:val="clear" w:color="auto" w:fill="auto"/>
            <w:vAlign w:val="center"/>
          </w:tcPr>
          <w:p w:rsidR="008D3CC7" w:rsidRPr="00037F16" w:rsidRDefault="008D3CC7" w:rsidP="0090753B">
            <w:pPr>
              <w:pStyle w:val="ConsPlusNormal"/>
              <w:widowControl/>
              <w:ind w:firstLine="0"/>
              <w:jc w:val="center"/>
              <w:rPr>
                <w:rFonts w:ascii="Times New Roman" w:hAnsi="Times New Roman" w:cs="Times New Roman"/>
                <w:sz w:val="24"/>
                <w:szCs w:val="24"/>
              </w:rPr>
            </w:pP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3 м</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shd w:val="clear" w:color="auto" w:fill="FFFFFF"/>
              </w:rPr>
              <w:t>Предельная высота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минимальная</w:t>
            </w:r>
            <w:proofErr w:type="gramEnd"/>
            <w:r w:rsidRPr="00037F16">
              <w:rPr>
                <w:rFonts w:ascii="Times New Roman" w:hAnsi="Times New Roman" w:cs="Times New Roman"/>
              </w:rPr>
              <w:t xml:space="preserve"> – 4 м</w:t>
            </w:r>
          </w:p>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максимальная</w:t>
            </w:r>
            <w:proofErr w:type="gramEnd"/>
            <w:r w:rsidRPr="00037F16">
              <w:rPr>
                <w:rFonts w:ascii="Times New Roman" w:hAnsi="Times New Roman" w:cs="Times New Roman"/>
              </w:rPr>
              <w:t xml:space="preserve"> – 15 м</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shd w:val="clear" w:color="auto" w:fill="FFFFFF"/>
              </w:rPr>
            </w:pPr>
            <w:r w:rsidRPr="00037F16">
              <w:rPr>
                <w:rFonts w:ascii="Times New Roman" w:hAnsi="Times New Roman" w:cs="Times New Roman"/>
                <w:shd w:val="clear" w:color="auto" w:fill="FFFFFF"/>
              </w:rPr>
              <w:t>Коэффициент застройки</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минимальный – 20%</w:t>
            </w:r>
          </w:p>
          <w:p w:rsidR="008D3CC7" w:rsidRPr="00037F16" w:rsidRDefault="008D3CC7" w:rsidP="0090753B">
            <w:pPr>
              <w:rPr>
                <w:rFonts w:ascii="Times New Roman" w:hAnsi="Times New Roman" w:cs="Times New Roman"/>
              </w:rPr>
            </w:pPr>
            <w:r w:rsidRPr="00037F16">
              <w:rPr>
                <w:rFonts w:ascii="Times New Roman" w:hAnsi="Times New Roman" w:cs="Times New Roman"/>
              </w:rPr>
              <w:t>максимальный – 50%</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Количество этажей надземной части зданий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минимальное – 2</w:t>
            </w:r>
          </w:p>
          <w:p w:rsidR="008D3CC7" w:rsidRPr="00037F16" w:rsidRDefault="008D3CC7" w:rsidP="0090753B">
            <w:pPr>
              <w:rPr>
                <w:rFonts w:ascii="Times New Roman" w:hAnsi="Times New Roman" w:cs="Times New Roman"/>
              </w:rPr>
            </w:pPr>
            <w:r w:rsidRPr="00037F16">
              <w:rPr>
                <w:rFonts w:ascii="Times New Roman" w:hAnsi="Times New Roman" w:cs="Times New Roman"/>
              </w:rPr>
              <w:t>максимальное – 4</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b/>
              </w:rPr>
              <w:t>Иные показатели</w:t>
            </w:r>
          </w:p>
        </w:tc>
        <w:tc>
          <w:tcPr>
            <w:tcW w:w="3260" w:type="dxa"/>
            <w:shd w:val="clear" w:color="auto" w:fill="auto"/>
            <w:vAlign w:val="center"/>
          </w:tcPr>
          <w:p w:rsidR="008D3CC7" w:rsidRPr="00037F16" w:rsidRDefault="008D3CC7" w:rsidP="0090753B">
            <w:pPr>
              <w:rPr>
                <w:rFonts w:ascii="Times New Roman" w:hAnsi="Times New Roman" w:cs="Times New Roman"/>
              </w:rPr>
            </w:pP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максимальная высота оград вдоль улиц</w:t>
            </w:r>
          </w:p>
        </w:tc>
        <w:tc>
          <w:tcPr>
            <w:tcW w:w="3260" w:type="dxa"/>
            <w:shd w:val="clear" w:color="auto" w:fill="auto"/>
          </w:tcPr>
          <w:p w:rsidR="008D3CC7" w:rsidRPr="00037F16" w:rsidRDefault="008D3CC7" w:rsidP="0090753B">
            <w:pPr>
              <w:pStyle w:val="ConsPlusNormal"/>
              <w:widowControl/>
              <w:ind w:firstLine="0"/>
              <w:jc w:val="center"/>
              <w:rPr>
                <w:rFonts w:ascii="Times New Roman" w:hAnsi="Times New Roman" w:cs="Times New Roman"/>
                <w:sz w:val="24"/>
                <w:szCs w:val="24"/>
              </w:rPr>
            </w:pPr>
            <w:r w:rsidRPr="00037F16">
              <w:rPr>
                <w:rFonts w:ascii="Times New Roman" w:hAnsi="Times New Roman" w:cs="Times New Roman"/>
                <w:sz w:val="24"/>
                <w:szCs w:val="24"/>
              </w:rPr>
              <w:t>1,8 м</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максимальная высота оград между соседними участками</w:t>
            </w:r>
          </w:p>
        </w:tc>
        <w:tc>
          <w:tcPr>
            <w:tcW w:w="3260" w:type="dxa"/>
            <w:shd w:val="clear" w:color="auto" w:fill="auto"/>
          </w:tcPr>
          <w:p w:rsidR="008D3CC7" w:rsidRPr="00037F16" w:rsidRDefault="008D3CC7" w:rsidP="0090753B">
            <w:pPr>
              <w:pStyle w:val="ConsPlusNormal"/>
              <w:widowControl/>
              <w:ind w:firstLine="0"/>
              <w:jc w:val="center"/>
              <w:rPr>
                <w:rFonts w:ascii="Times New Roman" w:hAnsi="Times New Roman" w:cs="Times New Roman"/>
                <w:sz w:val="24"/>
                <w:szCs w:val="24"/>
              </w:rPr>
            </w:pPr>
            <w:r w:rsidRPr="00037F16">
              <w:rPr>
                <w:rFonts w:ascii="Times New Roman" w:hAnsi="Times New Roman" w:cs="Times New Roman"/>
                <w:sz w:val="24"/>
                <w:szCs w:val="24"/>
              </w:rPr>
              <w:t>1,8 м</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 xml:space="preserve">высота вспомогательных построек </w:t>
            </w:r>
          </w:p>
        </w:tc>
        <w:tc>
          <w:tcPr>
            <w:tcW w:w="3260" w:type="dxa"/>
            <w:shd w:val="clear" w:color="auto" w:fill="auto"/>
          </w:tcPr>
          <w:p w:rsidR="008D3CC7" w:rsidRPr="00037F16" w:rsidRDefault="008D3CC7" w:rsidP="0090753B">
            <w:pPr>
              <w:pStyle w:val="ConsPlusNormal"/>
              <w:widowControl/>
              <w:ind w:firstLine="0"/>
              <w:jc w:val="center"/>
              <w:rPr>
                <w:rFonts w:ascii="Times New Roman" w:hAnsi="Times New Roman" w:cs="Times New Roman"/>
                <w:sz w:val="24"/>
                <w:szCs w:val="24"/>
              </w:rPr>
            </w:pPr>
            <w:r w:rsidRPr="00037F16">
              <w:rPr>
                <w:rFonts w:ascii="Times New Roman" w:hAnsi="Times New Roman" w:cs="Times New Roman"/>
                <w:sz w:val="24"/>
                <w:szCs w:val="24"/>
              </w:rPr>
              <w:t>не выше 1 этажа</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отступ застройки от красной линии улицы</w:t>
            </w:r>
          </w:p>
        </w:tc>
        <w:tc>
          <w:tcPr>
            <w:tcW w:w="3260" w:type="dxa"/>
            <w:shd w:val="clear" w:color="auto" w:fill="auto"/>
          </w:tcPr>
          <w:p w:rsidR="008D3CC7" w:rsidRPr="00037F16" w:rsidRDefault="008D3CC7" w:rsidP="0090753B">
            <w:pPr>
              <w:pStyle w:val="ConsPlusNormal"/>
              <w:widowControl/>
              <w:ind w:firstLine="0"/>
              <w:jc w:val="center"/>
              <w:rPr>
                <w:rFonts w:ascii="Times New Roman" w:hAnsi="Times New Roman" w:cs="Times New Roman"/>
                <w:sz w:val="24"/>
                <w:szCs w:val="24"/>
              </w:rPr>
            </w:pPr>
            <w:r w:rsidRPr="00037F16">
              <w:rPr>
                <w:rFonts w:ascii="Times New Roman" w:hAnsi="Times New Roman" w:cs="Times New Roman"/>
                <w:sz w:val="24"/>
                <w:szCs w:val="24"/>
              </w:rPr>
              <w:t>3-6 м</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отступ застройки от границ смежных земельных участков</w:t>
            </w:r>
          </w:p>
        </w:tc>
        <w:tc>
          <w:tcPr>
            <w:tcW w:w="3260" w:type="dxa"/>
            <w:shd w:val="clear" w:color="auto" w:fill="auto"/>
          </w:tcPr>
          <w:p w:rsidR="008D3CC7" w:rsidRPr="00037F16" w:rsidRDefault="008D3CC7" w:rsidP="0090753B">
            <w:pPr>
              <w:pStyle w:val="ConsPlusNormal"/>
              <w:widowControl/>
              <w:ind w:firstLine="0"/>
              <w:jc w:val="center"/>
              <w:rPr>
                <w:rFonts w:ascii="Times New Roman" w:hAnsi="Times New Roman" w:cs="Times New Roman"/>
                <w:sz w:val="24"/>
                <w:szCs w:val="24"/>
              </w:rPr>
            </w:pPr>
            <w:r w:rsidRPr="00037F16">
              <w:rPr>
                <w:rFonts w:ascii="Times New Roman" w:hAnsi="Times New Roman" w:cs="Times New Roman"/>
                <w:sz w:val="24"/>
                <w:szCs w:val="24"/>
              </w:rPr>
              <w:t>3 м</w:t>
            </w:r>
          </w:p>
          <w:p w:rsidR="008D3CC7" w:rsidRPr="00037F16" w:rsidRDefault="008D3CC7" w:rsidP="0090753B">
            <w:pPr>
              <w:pStyle w:val="ConsPlusNormal"/>
              <w:widowControl/>
              <w:ind w:firstLine="0"/>
              <w:jc w:val="both"/>
              <w:rPr>
                <w:rFonts w:ascii="Times New Roman" w:hAnsi="Times New Roman" w:cs="Times New Roman"/>
                <w:sz w:val="24"/>
                <w:szCs w:val="24"/>
              </w:rPr>
            </w:pP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 xml:space="preserve">расстояния (бытовые разрывы) </w:t>
            </w:r>
          </w:p>
        </w:tc>
        <w:tc>
          <w:tcPr>
            <w:tcW w:w="3260" w:type="dxa"/>
            <w:shd w:val="clear" w:color="auto" w:fill="auto"/>
          </w:tcPr>
          <w:p w:rsidR="008D3CC7" w:rsidRPr="00037F16" w:rsidRDefault="008D3CC7" w:rsidP="0090753B">
            <w:pPr>
              <w:pStyle w:val="ConsPlusNormal"/>
              <w:widowControl/>
              <w:ind w:firstLine="0"/>
              <w:jc w:val="center"/>
              <w:rPr>
                <w:rFonts w:ascii="Times New Roman" w:hAnsi="Times New Roman" w:cs="Times New Roman"/>
                <w:sz w:val="24"/>
                <w:szCs w:val="24"/>
              </w:rPr>
            </w:pPr>
            <w:r w:rsidRPr="00037F16">
              <w:rPr>
                <w:rFonts w:ascii="Times New Roman" w:hAnsi="Times New Roman" w:cs="Times New Roman"/>
                <w:sz w:val="24"/>
                <w:szCs w:val="24"/>
              </w:rPr>
              <w:t>6-15 м</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bl>
    <w:p w:rsidR="008D3CC7" w:rsidRPr="00037F16" w:rsidRDefault="008D3CC7" w:rsidP="008D3CC7">
      <w:pPr>
        <w:pStyle w:val="ConsPlusNormal"/>
        <w:widowControl/>
        <w:ind w:firstLine="0"/>
        <w:jc w:val="both"/>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3). Ограничения использования земельных участков и объектов капитального строительства в зоне Ж</w:t>
      </w:r>
      <w:proofErr w:type="gramStart"/>
      <w:r w:rsidRPr="00037F16">
        <w:rPr>
          <w:rFonts w:ascii="Times New Roman" w:hAnsi="Times New Roman" w:cs="Times New Roman"/>
          <w:sz w:val="24"/>
          <w:szCs w:val="24"/>
        </w:rPr>
        <w:t>2</w:t>
      </w:r>
      <w:proofErr w:type="gramEnd"/>
      <w:r w:rsidRPr="00037F16">
        <w:rPr>
          <w:rFonts w:ascii="Times New Roman" w:hAnsi="Times New Roman" w:cs="Times New Roman"/>
          <w:sz w:val="24"/>
          <w:szCs w:val="24"/>
        </w:rPr>
        <w:t>:</w:t>
      </w:r>
    </w:p>
    <w:tbl>
      <w:tblPr>
        <w:tblW w:w="11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222"/>
        <w:gridCol w:w="1666"/>
      </w:tblGrid>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 </w:t>
            </w:r>
            <w:proofErr w:type="spellStart"/>
            <w:r w:rsidRPr="00037F16">
              <w:rPr>
                <w:rFonts w:ascii="Times New Roman" w:hAnsi="Times New Roman" w:cs="Times New Roman"/>
                <w:b/>
                <w:sz w:val="24"/>
                <w:szCs w:val="24"/>
              </w:rPr>
              <w:t>пп</w:t>
            </w:r>
            <w:proofErr w:type="spellEnd"/>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Вид ограничения</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Код участка зоны </w:t>
            </w:r>
          </w:p>
        </w:tc>
      </w:tr>
      <w:tr w:rsidR="008D3CC7" w:rsidRPr="00037F16" w:rsidTr="0090753B">
        <w:tc>
          <w:tcPr>
            <w:tcW w:w="11022" w:type="dxa"/>
            <w:gridSpan w:val="3"/>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1. Архитектурно-строительные требования</w:t>
            </w:r>
          </w:p>
          <w:p w:rsidR="008D3CC7" w:rsidRPr="00037F16" w:rsidRDefault="008D3CC7" w:rsidP="0090753B">
            <w:pPr>
              <w:pStyle w:val="ConsPlusNormal"/>
              <w:widowControl/>
              <w:ind w:firstLine="0"/>
              <w:jc w:val="both"/>
              <w:rPr>
                <w:rFonts w:ascii="Times New Roman" w:hAnsi="Times New Roman" w:cs="Times New Roman"/>
                <w:b/>
                <w:sz w:val="24"/>
                <w:szCs w:val="24"/>
              </w:rPr>
            </w:pP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widowControl/>
              <w:numPr>
                <w:ilvl w:val="1"/>
                <w:numId w:val="17"/>
              </w:numPr>
              <w:tabs>
                <w:tab w:val="clear" w:pos="2149"/>
                <w:tab w:val="num" w:pos="-108"/>
              </w:tabs>
              <w:ind w:left="176" w:firstLine="0"/>
              <w:rPr>
                <w:rFonts w:ascii="Times New Roman" w:hAnsi="Times New Roman" w:cs="Times New Roman"/>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Расстояния между длинными сторонами секционных жилых зданий высотой 2-3 этажа  - не менее </w:t>
            </w:r>
            <w:smartTag w:uri="urn:schemas-microsoft-com:office:smarttags" w:element="metricconverter">
              <w:smartTagPr>
                <w:attr w:name="ProductID" w:val="15 м"/>
              </w:smartTagPr>
              <w:r w:rsidRPr="00037F16">
                <w:rPr>
                  <w:rFonts w:ascii="Times New Roman" w:hAnsi="Times New Roman" w:cs="Times New Roman"/>
                  <w:sz w:val="24"/>
                  <w:szCs w:val="24"/>
                </w:rPr>
                <w:t>15 м</w:t>
              </w:r>
            </w:smartTag>
            <w:r w:rsidRPr="00037F16">
              <w:rPr>
                <w:rFonts w:ascii="Times New Roman" w:hAnsi="Times New Roman" w:cs="Times New Roman"/>
                <w:sz w:val="24"/>
                <w:szCs w:val="24"/>
              </w:rPr>
              <w:t xml:space="preserve">, </w:t>
            </w:r>
          </w:p>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037F16">
                <w:rPr>
                  <w:rFonts w:ascii="Times New Roman" w:hAnsi="Times New Roman" w:cs="Times New Roman"/>
                  <w:sz w:val="24"/>
                  <w:szCs w:val="24"/>
                </w:rPr>
                <w:t>10 м</w:t>
              </w:r>
            </w:smartTag>
          </w:p>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rPr>
              <w:t xml:space="preserve">- в пределах фасадов зданий, имеющих входы, проезды шириной </w:t>
            </w:r>
            <w:smartTag w:uri="urn:schemas-microsoft-com:office:smarttags" w:element="metricconverter">
              <w:smartTagPr>
                <w:attr w:name="ProductID" w:val="6 м"/>
              </w:smartTagPr>
              <w:r w:rsidRPr="00037F16">
                <w:rPr>
                  <w:rFonts w:ascii="Times New Roman" w:hAnsi="Times New Roman" w:cs="Times New Roman"/>
                </w:rPr>
                <w:t>6 м</w:t>
              </w:r>
            </w:smartTag>
            <w:r w:rsidRPr="00037F16">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widowControl/>
              <w:numPr>
                <w:ilvl w:val="1"/>
                <w:numId w:val="17"/>
              </w:numPr>
              <w:tabs>
                <w:tab w:val="clear" w:pos="2149"/>
                <w:tab w:val="num" w:pos="-108"/>
              </w:tabs>
              <w:ind w:left="176" w:firstLine="0"/>
              <w:rPr>
                <w:rFonts w:ascii="Times New Roman" w:hAnsi="Times New Roman" w:cs="Times New Roman"/>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Доля нежилого фонда в объеме застройки квартала не должна превышать 25%.</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Запрещается размещение жилых помещений в цокольных и подвальных этажах</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Помещения общественного назначения, встроенные в жилые здания должны иметь входы, изолированные от жилой части здания</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 xml:space="preserve">При размещении в жилом здании помещений общественного назначения, </w:t>
            </w:r>
            <w:r w:rsidRPr="00037F16">
              <w:rPr>
                <w:rFonts w:ascii="Times New Roman" w:hAnsi="Times New Roman" w:cs="Times New Roman"/>
                <w:sz w:val="24"/>
                <w:szCs w:val="24"/>
              </w:rPr>
              <w:lastRenderedPageBreak/>
              <w:t xml:space="preserve">инженерного оборудования и коммуникаций следует обеспечивать соблюдение гигиенических нормативов, в том числе по </w:t>
            </w:r>
            <w:proofErr w:type="spellStart"/>
            <w:r w:rsidRPr="00037F16">
              <w:rPr>
                <w:rFonts w:ascii="Times New Roman" w:hAnsi="Times New Roman" w:cs="Times New Roman"/>
                <w:sz w:val="24"/>
                <w:szCs w:val="24"/>
              </w:rPr>
              <w:t>шумозащите</w:t>
            </w:r>
            <w:proofErr w:type="spellEnd"/>
            <w:r w:rsidRPr="00037F16">
              <w:rPr>
                <w:rFonts w:ascii="Times New Roman" w:hAnsi="Times New Roman" w:cs="Times New Roman"/>
                <w:sz w:val="24"/>
                <w:szCs w:val="24"/>
              </w:rPr>
              <w:t xml:space="preserve"> жилых помещений.</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lastRenderedPageBreak/>
              <w:t xml:space="preserve">Все участки </w:t>
            </w:r>
            <w:r w:rsidRPr="00037F16">
              <w:rPr>
                <w:rFonts w:ascii="Times New Roman" w:hAnsi="Times New Roman" w:cs="Times New Roman"/>
                <w:sz w:val="24"/>
                <w:szCs w:val="24"/>
              </w:rPr>
              <w:lastRenderedPageBreak/>
              <w:t>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proofErr w:type="gramStart"/>
            <w:r w:rsidRPr="00037F16">
              <w:rPr>
                <w:rFonts w:ascii="Times New Roman" w:hAnsi="Times New Roman" w:cs="Times New Roman"/>
                <w:sz w:val="24"/>
                <w:szCs w:val="24"/>
              </w:rPr>
              <w:t>В жилых зданиях не допускается размещение объектов общественного назначения, оказывающих вредное воздействие на человека, в т.ч. указанные в п.2.2.1.5 РНГП № 9п.</w:t>
            </w:r>
            <w:proofErr w:type="gramEnd"/>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 xml:space="preserve">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 xml:space="preserve">Тупиковые проезды должны быть протяженностью не более </w:t>
            </w:r>
            <w:smartTag w:uri="urn:schemas-microsoft-com:office:smarttags" w:element="metricconverter">
              <w:smartTagPr>
                <w:attr w:name="ProductID" w:val="150 м"/>
              </w:smartTagPr>
              <w:r w:rsidRPr="00037F16">
                <w:rPr>
                  <w:rFonts w:ascii="Times New Roman" w:hAnsi="Times New Roman" w:cs="Times New Roman"/>
                  <w:sz w:val="24"/>
                  <w:szCs w:val="24"/>
                </w:rPr>
                <w:t>150 м</w:t>
              </w:r>
            </w:smartTag>
            <w:r w:rsidRPr="00037F16">
              <w:rPr>
                <w:rFonts w:ascii="Times New Roman" w:hAnsi="Times New Roman" w:cs="Times New Roman"/>
                <w:sz w:val="24"/>
                <w:szCs w:val="24"/>
              </w:rPr>
              <w:t xml:space="preserve"> и заканчиваться поворотными площадками 15х15 м, обеспечивающими возможность разворота мусоровозов, уборочных и пожарных машин</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Не допускается размещать вспомогательные строения со стороны улиц</w:t>
            </w:r>
          </w:p>
          <w:p w:rsidR="008D3CC7" w:rsidRPr="00037F16" w:rsidRDefault="008D3CC7" w:rsidP="0090753B">
            <w:pPr>
              <w:pStyle w:val="ConsPlusNormal"/>
              <w:widowControl/>
              <w:ind w:firstLine="0"/>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 xml:space="preserve"> На приусадебных участках запрещается строительство закрытых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 xml:space="preserve">Расстояние от игровых площадок, площадок отдыха до мусоросборников – не менее </w:t>
            </w:r>
            <w:smartTag w:uri="urn:schemas-microsoft-com:office:smarttags" w:element="metricconverter">
              <w:smartTagPr>
                <w:attr w:name="ProductID" w:val="20 м"/>
              </w:smartTagPr>
              <w:r w:rsidRPr="00037F16">
                <w:rPr>
                  <w:rFonts w:ascii="Times New Roman" w:hAnsi="Times New Roman" w:cs="Times New Roman"/>
                  <w:sz w:val="24"/>
                  <w:szCs w:val="24"/>
                </w:rPr>
                <w:t>20 м</w:t>
              </w:r>
            </w:smartTag>
            <w:r w:rsidRPr="00037F16">
              <w:rPr>
                <w:rFonts w:ascii="Times New Roman" w:hAnsi="Times New Roman" w:cs="Times New Roman"/>
                <w:sz w:val="24"/>
                <w:szCs w:val="24"/>
              </w:rPr>
              <w:t xml:space="preserve">., до границы участков жилых домов – не менее </w:t>
            </w:r>
            <w:smartTag w:uri="urn:schemas-microsoft-com:office:smarttags" w:element="metricconverter">
              <w:smartTagPr>
                <w:attr w:name="ProductID" w:val="25 м"/>
              </w:smartTagPr>
              <w:r w:rsidRPr="00037F16">
                <w:rPr>
                  <w:rFonts w:ascii="Times New Roman" w:hAnsi="Times New Roman" w:cs="Times New Roman"/>
                  <w:sz w:val="24"/>
                  <w:szCs w:val="24"/>
                </w:rPr>
                <w:t>25 м</w:t>
              </w:r>
            </w:smartTag>
            <w:r w:rsidRPr="00037F16">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7"/>
              </w:numPr>
              <w:tabs>
                <w:tab w:val="clear" w:pos="2149"/>
              </w:tabs>
              <w:ind w:left="176" w:firstLine="11"/>
              <w:jc w:val="both"/>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 xml:space="preserve">Иные параметры – в соответствии со </w:t>
            </w:r>
            <w:proofErr w:type="spellStart"/>
            <w:r w:rsidRPr="00037F16">
              <w:rPr>
                <w:rFonts w:ascii="Times New Roman" w:hAnsi="Times New Roman" w:cs="Times New Roman"/>
                <w:sz w:val="24"/>
                <w:szCs w:val="24"/>
              </w:rPr>
              <w:t>СНиП</w:t>
            </w:r>
            <w:proofErr w:type="spellEnd"/>
            <w:r w:rsidRPr="00037F16">
              <w:rPr>
                <w:rFonts w:ascii="Times New Roman" w:hAnsi="Times New Roman" w:cs="Times New Roman"/>
                <w:sz w:val="24"/>
                <w:szCs w:val="24"/>
              </w:rPr>
              <w:t xml:space="preserve"> 31-01-2003 «Здания жилые многоквартирные».</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022" w:type="dxa"/>
            <w:gridSpan w:val="3"/>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2. Санитарно-гигиенические и экологические требования</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8"/>
              </w:numPr>
              <w:tabs>
                <w:tab w:val="num" w:pos="-817"/>
              </w:tabs>
              <w:ind w:left="176" w:firstLine="0"/>
              <w:jc w:val="both"/>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Площадь озеленения (без учета участков общеобразовательных и дошкольных образовательных учреждений) не менее 6кв.м./чел или не менее 25% площади территории</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8"/>
              </w:numPr>
              <w:tabs>
                <w:tab w:val="num" w:pos="-817"/>
              </w:tabs>
              <w:ind w:left="176" w:firstLine="0"/>
              <w:jc w:val="both"/>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roofErr w:type="spellStart"/>
            <w:r w:rsidRPr="00037F16">
              <w:rPr>
                <w:rFonts w:ascii="Times New Roman" w:hAnsi="Times New Roman" w:cs="Times New Roman"/>
                <w:sz w:val="24"/>
                <w:szCs w:val="24"/>
              </w:rPr>
              <w:t>Канализование</w:t>
            </w:r>
            <w:proofErr w:type="spellEnd"/>
            <w:r w:rsidRPr="00037F16">
              <w:rPr>
                <w:rFonts w:ascii="Times New Roman" w:hAnsi="Times New Roman" w:cs="Times New Roman"/>
                <w:sz w:val="24"/>
                <w:szCs w:val="24"/>
              </w:rPr>
              <w:t xml:space="preserve"> в соответствии с п.п.4.3.5,4.3.6. СП 30-102-99</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8"/>
              </w:numPr>
              <w:tabs>
                <w:tab w:val="num" w:pos="-817"/>
              </w:tabs>
              <w:ind w:left="176" w:firstLine="0"/>
              <w:jc w:val="both"/>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roofErr w:type="spellStart"/>
            <w:r w:rsidRPr="00037F16">
              <w:rPr>
                <w:rFonts w:ascii="Times New Roman" w:hAnsi="Times New Roman" w:cs="Times New Roman"/>
                <w:sz w:val="24"/>
                <w:szCs w:val="24"/>
              </w:rPr>
              <w:t>Мусороудаление</w:t>
            </w:r>
            <w:proofErr w:type="spellEnd"/>
            <w:r w:rsidRPr="00037F16">
              <w:rPr>
                <w:rFonts w:ascii="Times New Roman" w:hAnsi="Times New Roman" w:cs="Times New Roman"/>
                <w:sz w:val="24"/>
                <w:szCs w:val="24"/>
              </w:rPr>
              <w:t xml:space="preserve"> с территорий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037F16">
                <w:rPr>
                  <w:rFonts w:ascii="Times New Roman" w:hAnsi="Times New Roman" w:cs="Times New Roman"/>
                  <w:sz w:val="24"/>
                  <w:szCs w:val="24"/>
                </w:rPr>
                <w:t>50 м</w:t>
              </w:r>
            </w:smartTag>
            <w:r w:rsidRPr="00037F16">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037F16">
                <w:rPr>
                  <w:rFonts w:ascii="Times New Roman" w:hAnsi="Times New Roman" w:cs="Times New Roman"/>
                  <w:sz w:val="24"/>
                  <w:szCs w:val="24"/>
                </w:rPr>
                <w:t>100 м</w:t>
              </w:r>
            </w:smartTag>
            <w:r w:rsidRPr="00037F16">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8"/>
              </w:numPr>
              <w:tabs>
                <w:tab w:val="num" w:pos="-817"/>
              </w:tabs>
              <w:ind w:left="176" w:firstLine="0"/>
              <w:jc w:val="both"/>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Размер площадок должен быть рассчитан на установку необходимого числа контейнеров, но не более 5</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8"/>
              </w:numPr>
              <w:tabs>
                <w:tab w:val="num" w:pos="-817"/>
              </w:tabs>
              <w:ind w:left="176" w:firstLine="0"/>
              <w:jc w:val="both"/>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Вертикальная планировка территории с организаций отвода поверхностных вод</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bl>
    <w:p w:rsidR="008D3CC7" w:rsidRPr="00037F16" w:rsidRDefault="008D3CC7" w:rsidP="008D3CC7">
      <w:pPr>
        <w:rPr>
          <w:rFonts w:ascii="Times New Roman" w:hAnsi="Times New Roman" w:cs="Times New Roman"/>
        </w:rPr>
      </w:pPr>
    </w:p>
    <w:p w:rsidR="008D3CC7" w:rsidRPr="00037F16" w:rsidRDefault="008D3CC7" w:rsidP="008D3CC7">
      <w:pPr>
        <w:pStyle w:val="ConsPlusNormal"/>
        <w:widowControl/>
        <w:ind w:firstLine="709"/>
        <w:outlineLvl w:val="2"/>
        <w:rPr>
          <w:rFonts w:ascii="Times New Roman" w:hAnsi="Times New Roman" w:cs="Times New Roman"/>
          <w:sz w:val="24"/>
          <w:szCs w:val="24"/>
        </w:rPr>
      </w:pPr>
      <w:r w:rsidRPr="00037F16">
        <w:rPr>
          <w:rFonts w:ascii="Times New Roman" w:hAnsi="Times New Roman" w:cs="Times New Roman"/>
          <w:b/>
          <w:sz w:val="24"/>
          <w:szCs w:val="24"/>
        </w:rPr>
        <w:t>19.3. Зона свободная от застройки Ж3</w:t>
      </w:r>
    </w:p>
    <w:p w:rsidR="008D3CC7" w:rsidRPr="00037F16" w:rsidRDefault="008D3CC7" w:rsidP="008D3CC7">
      <w:pPr>
        <w:pStyle w:val="ConsPlusNormal"/>
        <w:widowControl/>
        <w:ind w:firstLine="709"/>
        <w:outlineLvl w:val="2"/>
        <w:rPr>
          <w:rFonts w:ascii="Times New Roman" w:hAnsi="Times New Roman" w:cs="Times New Roman"/>
          <w:sz w:val="24"/>
          <w:szCs w:val="24"/>
        </w:rPr>
      </w:pPr>
      <w:r w:rsidRPr="00037F16">
        <w:rPr>
          <w:rFonts w:ascii="Times New Roman" w:hAnsi="Times New Roman" w:cs="Times New Roman"/>
          <w:sz w:val="24"/>
          <w:szCs w:val="24"/>
        </w:rPr>
        <w:t xml:space="preserve">На территории Ачинеровского сельского поселения выделяется 24 зоны свободной от застройки, </w:t>
      </w:r>
      <w:proofErr w:type="gramStart"/>
      <w:r w:rsidRPr="00037F16">
        <w:rPr>
          <w:rFonts w:ascii="Times New Roman" w:hAnsi="Times New Roman" w:cs="Times New Roman"/>
          <w:sz w:val="24"/>
          <w:szCs w:val="24"/>
        </w:rPr>
        <w:t>предназначенная</w:t>
      </w:r>
      <w:proofErr w:type="gramEnd"/>
      <w:r w:rsidRPr="00037F16">
        <w:rPr>
          <w:rFonts w:ascii="Times New Roman" w:hAnsi="Times New Roman" w:cs="Times New Roman"/>
          <w:sz w:val="24"/>
          <w:szCs w:val="24"/>
        </w:rPr>
        <w:t xml:space="preserve"> для технических подъездов к индивидуальным земельным участкам частных жилых домов, в том числе:</w:t>
      </w:r>
    </w:p>
    <w:p w:rsidR="008D3CC7" w:rsidRPr="00037F16" w:rsidRDefault="008D3CC7" w:rsidP="008D3CC7">
      <w:pPr>
        <w:ind w:firstLine="709"/>
        <w:rPr>
          <w:rFonts w:ascii="Times New Roman" w:hAnsi="Times New Roman" w:cs="Times New Roman"/>
        </w:rPr>
      </w:pPr>
      <w:r w:rsidRPr="00037F16">
        <w:rPr>
          <w:rFonts w:ascii="Times New Roman" w:hAnsi="Times New Roman" w:cs="Times New Roman"/>
        </w:rPr>
        <w:t>- в поселке Ачинеры выделяется 24 участков.</w:t>
      </w:r>
    </w:p>
    <w:p w:rsidR="008D3CC7" w:rsidRPr="00037F16" w:rsidRDefault="008D3CC7" w:rsidP="008D3CC7">
      <w:pPr>
        <w:pStyle w:val="ConsPlusNormal"/>
        <w:widowControl/>
        <w:ind w:left="720" w:firstLine="0"/>
        <w:outlineLvl w:val="2"/>
        <w:rPr>
          <w:rFonts w:ascii="Times New Roman" w:hAnsi="Times New Roman" w:cs="Times New Roman"/>
          <w:b/>
          <w:sz w:val="24"/>
          <w:szCs w:val="24"/>
        </w:rPr>
      </w:pPr>
      <w:r w:rsidRPr="00037F16">
        <w:rPr>
          <w:rFonts w:ascii="Times New Roman" w:hAnsi="Times New Roman" w:cs="Times New Roman"/>
          <w:b/>
          <w:sz w:val="24"/>
          <w:szCs w:val="24"/>
        </w:rPr>
        <w:t>19.3.1. Описание прохождения границ участков зоны свободной от застройки Ж3</w:t>
      </w:r>
    </w:p>
    <w:p w:rsidR="008D3CC7" w:rsidRPr="00037F16" w:rsidRDefault="008D3CC7" w:rsidP="008D3CC7">
      <w:pPr>
        <w:pStyle w:val="ConsPlusNormal"/>
        <w:widowControl/>
        <w:ind w:left="720" w:firstLine="0"/>
        <w:outlineLvl w:val="2"/>
        <w:rPr>
          <w:rFonts w:ascii="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9552"/>
      </w:tblGrid>
      <w:tr w:rsidR="008D3CC7" w:rsidRPr="00037F16" w:rsidTr="0090753B">
        <w:trPr>
          <w:trHeight w:val="299"/>
        </w:trPr>
        <w:tc>
          <w:tcPr>
            <w:tcW w:w="1188" w:type="dxa"/>
            <w:vMerge w:val="restart"/>
          </w:tcPr>
          <w:p w:rsidR="008D3CC7" w:rsidRPr="00037F16" w:rsidRDefault="008D3CC7" w:rsidP="0090753B">
            <w:pPr>
              <w:pStyle w:val="ConsPlusNormal"/>
              <w:widowControl/>
              <w:ind w:firstLine="0"/>
              <w:jc w:val="center"/>
              <w:outlineLvl w:val="2"/>
              <w:rPr>
                <w:rFonts w:ascii="Times New Roman" w:hAnsi="Times New Roman" w:cs="Times New Roman"/>
                <w:b/>
                <w:sz w:val="24"/>
                <w:szCs w:val="24"/>
              </w:rPr>
            </w:pPr>
            <w:r w:rsidRPr="00037F16">
              <w:rPr>
                <w:rFonts w:ascii="Times New Roman" w:hAnsi="Times New Roman" w:cs="Times New Roman"/>
                <w:b/>
                <w:sz w:val="24"/>
                <w:szCs w:val="24"/>
              </w:rPr>
              <w:t>Номер участка зоны</w:t>
            </w:r>
          </w:p>
        </w:tc>
        <w:tc>
          <w:tcPr>
            <w:tcW w:w="9552" w:type="dxa"/>
            <w:vMerge w:val="restart"/>
          </w:tcPr>
          <w:p w:rsidR="008D3CC7" w:rsidRPr="00037F16" w:rsidRDefault="008D3CC7" w:rsidP="0090753B">
            <w:pPr>
              <w:pStyle w:val="ConsPlusNormal"/>
              <w:widowControl/>
              <w:ind w:firstLine="0"/>
              <w:jc w:val="center"/>
              <w:outlineLvl w:val="2"/>
              <w:rPr>
                <w:rFonts w:ascii="Times New Roman" w:hAnsi="Times New Roman" w:cs="Times New Roman"/>
                <w:b/>
                <w:sz w:val="24"/>
                <w:szCs w:val="24"/>
              </w:rPr>
            </w:pPr>
            <w:r w:rsidRPr="00037F16">
              <w:rPr>
                <w:rFonts w:ascii="Times New Roman" w:hAnsi="Times New Roman" w:cs="Times New Roman"/>
                <w:b/>
                <w:sz w:val="24"/>
                <w:szCs w:val="24"/>
              </w:rPr>
              <w:t>Картографическое описание</w:t>
            </w:r>
          </w:p>
        </w:tc>
      </w:tr>
      <w:tr w:rsidR="008D3CC7" w:rsidRPr="00037F16" w:rsidTr="0090753B">
        <w:trPr>
          <w:trHeight w:val="299"/>
        </w:trPr>
        <w:tc>
          <w:tcPr>
            <w:tcW w:w="1188" w:type="dxa"/>
            <w:vMerge/>
          </w:tcPr>
          <w:p w:rsidR="008D3CC7" w:rsidRPr="00037F16" w:rsidRDefault="008D3CC7" w:rsidP="0090753B">
            <w:pPr>
              <w:pStyle w:val="ConsPlusNormal"/>
              <w:widowControl/>
              <w:ind w:firstLine="0"/>
              <w:outlineLvl w:val="2"/>
              <w:rPr>
                <w:rFonts w:ascii="Times New Roman" w:hAnsi="Times New Roman" w:cs="Times New Roman"/>
                <w:b/>
                <w:sz w:val="24"/>
                <w:szCs w:val="24"/>
              </w:rPr>
            </w:pPr>
          </w:p>
        </w:tc>
        <w:tc>
          <w:tcPr>
            <w:tcW w:w="9552" w:type="dxa"/>
            <w:vMerge/>
          </w:tcPr>
          <w:p w:rsidR="008D3CC7" w:rsidRPr="00037F16" w:rsidRDefault="008D3CC7" w:rsidP="0090753B">
            <w:pPr>
              <w:pStyle w:val="ConsPlusNormal"/>
              <w:widowControl/>
              <w:ind w:firstLine="0"/>
              <w:outlineLvl w:val="2"/>
              <w:rPr>
                <w:rFonts w:ascii="Times New Roman" w:hAnsi="Times New Roman" w:cs="Times New Roman"/>
                <w:b/>
                <w:sz w:val="24"/>
                <w:szCs w:val="24"/>
              </w:rPr>
            </w:pP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Ж3/1</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Границы участка зоны расположены между зонами Ж-1п1 и Ж1п27. </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Ж3/2</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Ж-1п2 и Ж1п28.</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Ж3/3</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Ж-1п3 и Ж1п29.</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lastRenderedPageBreak/>
              <w:t>Ж3/4</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Ж-1п4 и Ж1п30.</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 xml:space="preserve">Ж3/5 </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Ж-1п5 и Ж1п31.</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Ж3/6</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Ж-1п6 и Ж1п32.</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Ж3/7</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севернее зоны Ж-2.1.</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Ж3/8</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Ж-1п8 и Ж1п33.</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Ж3/9</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Ж-1п9 и Ж1п34.</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Ж3/10</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Ж-1п12 и Ж1п35.</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Ж3/11</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Ж-1.4 и Ж</w:t>
            </w:r>
            <w:proofErr w:type="gramStart"/>
            <w:r w:rsidRPr="00037F16">
              <w:rPr>
                <w:rFonts w:ascii="Times New Roman" w:hAnsi="Times New Roman" w:cs="Times New Roman"/>
              </w:rPr>
              <w:t>1</w:t>
            </w:r>
            <w:proofErr w:type="gramEnd"/>
            <w:r w:rsidRPr="00037F16">
              <w:rPr>
                <w:rFonts w:ascii="Times New Roman" w:hAnsi="Times New Roman" w:cs="Times New Roman"/>
              </w:rPr>
              <w:t>.3.</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Ж3/12</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Ж-1п16 и Ж1п36.</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Ж3/13</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Ж-1.5, О-1п1 и Ж1п17, Ж-1.6 ,Ж-1.7.</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Ж3/14</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севернее зоны Ж-1п.18.</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Ж3/15</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Ж-1.30 и Ж-1.31.</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Ж3/16</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Ж-1п23 и Ж1п39.</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Ж3/17</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Ж-1п40 и Ж1п24.</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Ж3/18</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Ж-1.28 и Ж-1.12.</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Ж3/19</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Ж-1.14 и О1п3, Рп</w:t>
            </w:r>
            <w:proofErr w:type="gramStart"/>
            <w:r w:rsidRPr="00037F16">
              <w:rPr>
                <w:rFonts w:ascii="Times New Roman" w:hAnsi="Times New Roman" w:cs="Times New Roman"/>
              </w:rPr>
              <w:t>1</w:t>
            </w:r>
            <w:proofErr w:type="gramEnd"/>
            <w:r w:rsidRPr="00037F16">
              <w:rPr>
                <w:rFonts w:ascii="Times New Roman" w:hAnsi="Times New Roman" w:cs="Times New Roman"/>
              </w:rPr>
              <w:t>.2.</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Ж3/20</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Ж-1.15 и Ж-1.27.</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Ж3/21</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Ж-1.18 и Ж-1.22.</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Ж3/22</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Ж-1.16 и О</w:t>
            </w:r>
            <w:proofErr w:type="gramStart"/>
            <w:r w:rsidRPr="00037F16">
              <w:rPr>
                <w:rFonts w:ascii="Times New Roman" w:hAnsi="Times New Roman" w:cs="Times New Roman"/>
              </w:rPr>
              <w:t>1</w:t>
            </w:r>
            <w:proofErr w:type="gramEnd"/>
            <w:r w:rsidRPr="00037F16">
              <w:rPr>
                <w:rFonts w:ascii="Times New Roman" w:hAnsi="Times New Roman" w:cs="Times New Roman"/>
              </w:rPr>
              <w:t>.5.</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Ж3/23</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Ж-2.21 и Ж-2.16.</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Ж3/24</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Ж-1.19 и Ж-2.17, Ж-1.20,Ж-1.21,Ж-2.18.</w:t>
            </w:r>
          </w:p>
        </w:tc>
      </w:tr>
      <w:tr w:rsidR="008D3CC7" w:rsidRPr="00037F16" w:rsidTr="0090753B">
        <w:tc>
          <w:tcPr>
            <w:tcW w:w="118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Ж3/25</w:t>
            </w:r>
          </w:p>
        </w:tc>
        <w:tc>
          <w:tcPr>
            <w:tcW w:w="955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Границы участка зоны расположены между зонами Ж-1.13 и О1п3, Рп</w:t>
            </w:r>
            <w:proofErr w:type="gramStart"/>
            <w:r w:rsidRPr="00037F16">
              <w:rPr>
                <w:rFonts w:ascii="Times New Roman" w:hAnsi="Times New Roman" w:cs="Times New Roman"/>
              </w:rPr>
              <w:t>1</w:t>
            </w:r>
            <w:proofErr w:type="gramEnd"/>
            <w:r w:rsidRPr="00037F16">
              <w:rPr>
                <w:rFonts w:ascii="Times New Roman" w:hAnsi="Times New Roman" w:cs="Times New Roman"/>
              </w:rPr>
              <w:t>.2.</w:t>
            </w:r>
          </w:p>
        </w:tc>
      </w:tr>
    </w:tbl>
    <w:p w:rsidR="008D3CC7" w:rsidRPr="00037F16" w:rsidRDefault="008D3CC7" w:rsidP="008D3CC7">
      <w:pPr>
        <w:rPr>
          <w:rFonts w:ascii="Times New Roman" w:hAnsi="Times New Roman" w:cs="Times New Roman"/>
        </w:rPr>
      </w:pPr>
      <w:r w:rsidRPr="00037F16">
        <w:rPr>
          <w:rFonts w:ascii="Times New Roman" w:hAnsi="Times New Roman" w:cs="Times New Roman"/>
        </w:rPr>
        <w:t xml:space="preserve"> </w:t>
      </w:r>
    </w:p>
    <w:p w:rsidR="008D3CC7" w:rsidRPr="00037F16" w:rsidRDefault="008D3CC7" w:rsidP="008D3CC7">
      <w:pPr>
        <w:rPr>
          <w:rFonts w:ascii="Times New Roman" w:hAnsi="Times New Roman" w:cs="Times New Roman"/>
          <w:b/>
        </w:rPr>
      </w:pPr>
      <w:r w:rsidRPr="00037F16">
        <w:rPr>
          <w:rFonts w:ascii="Times New Roman" w:hAnsi="Times New Roman" w:cs="Times New Roman"/>
          <w:b/>
        </w:rPr>
        <w:t>19.3.2. Градостроительный регламент зоны свободной от застройки Ж3</w:t>
      </w:r>
    </w:p>
    <w:p w:rsidR="008D3CC7" w:rsidRPr="00037F16" w:rsidRDefault="008D3CC7" w:rsidP="008D3CC7">
      <w:pPr>
        <w:pStyle w:val="ConsPlusNormal"/>
        <w:widowControl/>
        <w:numPr>
          <w:ilvl w:val="0"/>
          <w:numId w:val="16"/>
        </w:numPr>
        <w:outlineLvl w:val="2"/>
        <w:rPr>
          <w:rFonts w:ascii="Times New Roman" w:hAnsi="Times New Roman" w:cs="Times New Roman"/>
          <w:sz w:val="24"/>
          <w:szCs w:val="24"/>
        </w:rPr>
      </w:pPr>
      <w:r w:rsidRPr="00037F16">
        <w:rPr>
          <w:rFonts w:ascii="Times New Roman" w:hAnsi="Times New Roman" w:cs="Times New Roman"/>
          <w:sz w:val="24"/>
          <w:szCs w:val="24"/>
        </w:rPr>
        <w:t>Перечень видов разрешенного использования земельных участков в зоне Ж3:</w:t>
      </w:r>
    </w:p>
    <w:tbl>
      <w:tblPr>
        <w:tblW w:w="10778"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238"/>
        <w:gridCol w:w="4540"/>
      </w:tblGrid>
      <w:tr w:rsidR="008D3CC7" w:rsidRPr="00037F16" w:rsidTr="0090753B">
        <w:trPr>
          <w:trHeight w:val="480"/>
        </w:trPr>
        <w:tc>
          <w:tcPr>
            <w:tcW w:w="6238" w:type="dxa"/>
            <w:tcBorders>
              <w:top w:val="single" w:sz="4" w:space="0" w:color="auto"/>
              <w:bottom w:val="single" w:sz="6" w:space="0" w:color="auto"/>
            </w:tcBorders>
            <w:shd w:val="clear" w:color="auto" w:fill="auto"/>
          </w:tcPr>
          <w:p w:rsidR="008D3CC7" w:rsidRPr="00037F16" w:rsidRDefault="008D3CC7" w:rsidP="0090753B">
            <w:pPr>
              <w:pStyle w:val="ConsPlusNormal"/>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Основные виды разрешенного использования</w:t>
            </w:r>
          </w:p>
        </w:tc>
        <w:tc>
          <w:tcPr>
            <w:tcW w:w="4540" w:type="dxa"/>
            <w:tcBorders>
              <w:top w:val="single" w:sz="4" w:space="0" w:color="auto"/>
              <w:bottom w:val="single" w:sz="6" w:space="0" w:color="auto"/>
            </w:tcBorders>
            <w:shd w:val="clear" w:color="auto" w:fill="auto"/>
          </w:tcPr>
          <w:p w:rsidR="008D3CC7" w:rsidRPr="00037F16" w:rsidRDefault="008D3CC7" w:rsidP="0090753B">
            <w:pPr>
              <w:pStyle w:val="ConsPlusNormal"/>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037F16">
              <w:rPr>
                <w:rFonts w:ascii="Times New Roman" w:hAnsi="Times New Roman" w:cs="Times New Roman"/>
                <w:b/>
                <w:sz w:val="24"/>
                <w:szCs w:val="24"/>
              </w:rPr>
              <w:t>к</w:t>
            </w:r>
            <w:proofErr w:type="gramEnd"/>
            <w:r w:rsidRPr="00037F16">
              <w:rPr>
                <w:rFonts w:ascii="Times New Roman" w:hAnsi="Times New Roman" w:cs="Times New Roman"/>
                <w:b/>
                <w:sz w:val="24"/>
                <w:szCs w:val="24"/>
              </w:rPr>
              <w:t xml:space="preserve"> основным) </w:t>
            </w:r>
            <w:r w:rsidRPr="00037F16">
              <w:rPr>
                <w:rFonts w:ascii="Times New Roman" w:hAnsi="Times New Roman" w:cs="Times New Roman"/>
                <w:sz w:val="24"/>
                <w:szCs w:val="24"/>
              </w:rPr>
              <w:t>нет</w:t>
            </w:r>
          </w:p>
        </w:tc>
      </w:tr>
      <w:tr w:rsidR="008D3CC7" w:rsidRPr="00037F16" w:rsidTr="0090753B">
        <w:trPr>
          <w:trHeight w:val="978"/>
        </w:trPr>
        <w:tc>
          <w:tcPr>
            <w:tcW w:w="6238" w:type="dxa"/>
            <w:tcBorders>
              <w:top w:val="single" w:sz="6" w:space="0" w:color="auto"/>
              <w:bottom w:val="single" w:sz="6" w:space="0" w:color="auto"/>
            </w:tcBorders>
          </w:tcPr>
          <w:p w:rsidR="008D3CC7" w:rsidRPr="00037F16" w:rsidRDefault="008D3CC7" w:rsidP="0090753B">
            <w:pPr>
              <w:pStyle w:val="ConsPlusNormal"/>
              <w:keepNext/>
              <w:keepLines/>
              <w:widowControl/>
              <w:numPr>
                <w:ilvl w:val="1"/>
                <w:numId w:val="9"/>
              </w:numPr>
              <w:tabs>
                <w:tab w:val="clear" w:pos="1440"/>
                <w:tab w:val="num" w:pos="552"/>
              </w:tabs>
              <w:ind w:left="432"/>
              <w:rPr>
                <w:rFonts w:ascii="Times New Roman" w:hAnsi="Times New Roman" w:cs="Times New Roman"/>
                <w:sz w:val="24"/>
                <w:szCs w:val="24"/>
              </w:rPr>
            </w:pPr>
            <w:r w:rsidRPr="00037F16">
              <w:rPr>
                <w:rFonts w:ascii="Times New Roman" w:hAnsi="Times New Roman" w:cs="Times New Roman"/>
                <w:sz w:val="24"/>
                <w:szCs w:val="24"/>
              </w:rPr>
              <w:t xml:space="preserve">технические подъезды к индивидуальным земельным участкам частных жилых домов </w:t>
            </w:r>
          </w:p>
        </w:tc>
        <w:tc>
          <w:tcPr>
            <w:tcW w:w="4540" w:type="dxa"/>
            <w:tcBorders>
              <w:top w:val="single" w:sz="6" w:space="0" w:color="auto"/>
              <w:bottom w:val="single" w:sz="6" w:space="0" w:color="auto"/>
            </w:tcBorders>
          </w:tcPr>
          <w:p w:rsidR="008D3CC7" w:rsidRPr="00037F16" w:rsidRDefault="008D3CC7" w:rsidP="0090753B">
            <w:pPr>
              <w:pStyle w:val="Iauiue"/>
              <w:overflowPunct w:val="0"/>
              <w:autoSpaceDE w:val="0"/>
              <w:autoSpaceDN w:val="0"/>
              <w:adjustRightInd w:val="0"/>
              <w:jc w:val="both"/>
              <w:textAlignment w:val="baseline"/>
              <w:rPr>
                <w:sz w:val="24"/>
                <w:szCs w:val="24"/>
              </w:rPr>
            </w:pPr>
          </w:p>
        </w:tc>
      </w:tr>
      <w:tr w:rsidR="008D3CC7" w:rsidRPr="00037F16" w:rsidTr="0090753B">
        <w:trPr>
          <w:trHeight w:val="701"/>
        </w:trPr>
        <w:tc>
          <w:tcPr>
            <w:tcW w:w="6238" w:type="dxa"/>
            <w:tcBorders>
              <w:top w:val="single" w:sz="6" w:space="0" w:color="auto"/>
              <w:bottom w:val="single" w:sz="6" w:space="0" w:color="auto"/>
            </w:tcBorders>
          </w:tcPr>
          <w:p w:rsidR="008D3CC7" w:rsidRPr="00037F16" w:rsidRDefault="008D3CC7" w:rsidP="0090753B">
            <w:pPr>
              <w:pStyle w:val="ConsPlusNormal"/>
              <w:keepNext/>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Условно разрешенные виды использования</w:t>
            </w:r>
          </w:p>
          <w:p w:rsidR="008D3CC7" w:rsidRPr="00037F16" w:rsidRDefault="008D3CC7" w:rsidP="0090753B">
            <w:pPr>
              <w:pStyle w:val="ConsPlusNormal"/>
              <w:keepNext/>
              <w:keepLines/>
              <w:widowControl/>
              <w:ind w:firstLine="0"/>
              <w:rPr>
                <w:rFonts w:ascii="Times New Roman" w:hAnsi="Times New Roman" w:cs="Times New Roman"/>
                <w:sz w:val="24"/>
                <w:szCs w:val="24"/>
              </w:rPr>
            </w:pPr>
            <w:r w:rsidRPr="00037F16">
              <w:rPr>
                <w:rFonts w:ascii="Times New Roman" w:hAnsi="Times New Roman" w:cs="Times New Roman"/>
                <w:sz w:val="24"/>
                <w:szCs w:val="24"/>
              </w:rPr>
              <w:t>нет</w:t>
            </w:r>
          </w:p>
        </w:tc>
        <w:tc>
          <w:tcPr>
            <w:tcW w:w="4540" w:type="dxa"/>
            <w:tcBorders>
              <w:top w:val="single" w:sz="6" w:space="0" w:color="auto"/>
              <w:bottom w:val="single" w:sz="6" w:space="0" w:color="auto"/>
            </w:tcBorders>
          </w:tcPr>
          <w:p w:rsidR="008D3CC7" w:rsidRPr="00037F16" w:rsidRDefault="008D3CC7" w:rsidP="0090753B">
            <w:pPr>
              <w:pStyle w:val="Iauiue"/>
              <w:overflowPunct w:val="0"/>
              <w:autoSpaceDE w:val="0"/>
              <w:autoSpaceDN w:val="0"/>
              <w:adjustRightInd w:val="0"/>
              <w:jc w:val="both"/>
              <w:textAlignment w:val="baseline"/>
              <w:rPr>
                <w:sz w:val="24"/>
                <w:szCs w:val="24"/>
              </w:rPr>
            </w:pPr>
          </w:p>
        </w:tc>
      </w:tr>
    </w:tbl>
    <w:p w:rsidR="008D3CC7" w:rsidRPr="00037F16" w:rsidRDefault="008D3CC7" w:rsidP="008D3CC7">
      <w:pPr>
        <w:pStyle w:val="ConsPlusNormal"/>
        <w:widowControl/>
        <w:ind w:left="720" w:firstLine="0"/>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3260"/>
        <w:gridCol w:w="2375"/>
      </w:tblGrid>
      <w:tr w:rsidR="008D3CC7" w:rsidRPr="00037F16" w:rsidTr="0090753B">
        <w:tc>
          <w:tcPr>
            <w:tcW w:w="10705" w:type="dxa"/>
            <w:gridSpan w:val="3"/>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8D3CC7" w:rsidRPr="00037F16" w:rsidTr="0090753B">
        <w:tc>
          <w:tcPr>
            <w:tcW w:w="5070"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Показатель</w:t>
            </w:r>
          </w:p>
        </w:tc>
        <w:tc>
          <w:tcPr>
            <w:tcW w:w="3260"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Предельные параметры</w:t>
            </w:r>
          </w:p>
        </w:tc>
        <w:tc>
          <w:tcPr>
            <w:tcW w:w="2375"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Примечание</w:t>
            </w:r>
          </w:p>
        </w:tc>
      </w:tr>
      <w:tr w:rsidR="008D3CC7" w:rsidRPr="00037F16" w:rsidTr="0090753B">
        <w:tc>
          <w:tcPr>
            <w:tcW w:w="507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и (или) максимальные размеры земельного участка:</w:t>
            </w:r>
          </w:p>
        </w:tc>
        <w:tc>
          <w:tcPr>
            <w:tcW w:w="3260" w:type="dxa"/>
            <w:shd w:val="clear" w:color="auto" w:fill="auto"/>
            <w:vAlign w:val="center"/>
          </w:tcPr>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минимальные</w:t>
            </w:r>
            <w:proofErr w:type="gramEnd"/>
            <w:r w:rsidRPr="00037F16">
              <w:rPr>
                <w:rFonts w:ascii="Times New Roman" w:hAnsi="Times New Roman" w:cs="Times New Roman"/>
              </w:rPr>
              <w:t xml:space="preserve"> – не подлежат установлению</w:t>
            </w:r>
          </w:p>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максимальные</w:t>
            </w:r>
            <w:proofErr w:type="gramEnd"/>
            <w:r w:rsidRPr="00037F16">
              <w:rPr>
                <w:rFonts w:ascii="Times New Roman" w:hAnsi="Times New Roman" w:cs="Times New Roman"/>
              </w:rPr>
              <w:t xml:space="preserve"> – не подлежат установлению</w:t>
            </w:r>
          </w:p>
        </w:tc>
        <w:tc>
          <w:tcPr>
            <w:tcW w:w="2375" w:type="dxa"/>
            <w:vMerge w:val="restart"/>
            <w:shd w:val="clear" w:color="auto" w:fill="auto"/>
            <w:vAlign w:val="center"/>
          </w:tcPr>
          <w:p w:rsidR="008D3CC7" w:rsidRPr="00037F16" w:rsidRDefault="008D3CC7" w:rsidP="0090753B">
            <w:pPr>
              <w:pStyle w:val="ConsPlusNormal"/>
              <w:widowControl/>
              <w:ind w:firstLine="0"/>
              <w:jc w:val="center"/>
              <w:rPr>
                <w:rFonts w:ascii="Times New Roman" w:hAnsi="Times New Roman" w:cs="Times New Roman"/>
                <w:sz w:val="24"/>
                <w:szCs w:val="24"/>
              </w:rPr>
            </w:pPr>
          </w:p>
        </w:tc>
      </w:tr>
      <w:tr w:rsidR="008D3CC7" w:rsidRPr="00037F16" w:rsidTr="0090753B">
        <w:tc>
          <w:tcPr>
            <w:tcW w:w="507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07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shd w:val="clear" w:color="auto" w:fill="FFFFFF"/>
              </w:rPr>
              <w:t>Предельная высота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070" w:type="dxa"/>
            <w:shd w:val="clear" w:color="auto" w:fill="auto"/>
            <w:vAlign w:val="center"/>
          </w:tcPr>
          <w:p w:rsidR="008D3CC7" w:rsidRPr="00037F16" w:rsidRDefault="008D3CC7" w:rsidP="0090753B">
            <w:pPr>
              <w:rPr>
                <w:rFonts w:ascii="Times New Roman" w:hAnsi="Times New Roman" w:cs="Times New Roman"/>
                <w:shd w:val="clear" w:color="auto" w:fill="FFFFFF"/>
              </w:rPr>
            </w:pPr>
            <w:r w:rsidRPr="00037F16">
              <w:rPr>
                <w:rFonts w:ascii="Times New Roman" w:hAnsi="Times New Roman" w:cs="Times New Roman"/>
                <w:shd w:val="clear" w:color="auto" w:fill="FFFFFF"/>
              </w:rPr>
              <w:t>Максимальный коэффициент застройки</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07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 xml:space="preserve">Максимальное количество этажей надземной </w:t>
            </w:r>
            <w:r w:rsidRPr="00037F16">
              <w:rPr>
                <w:rFonts w:ascii="Times New Roman" w:hAnsi="Times New Roman" w:cs="Times New Roman"/>
              </w:rPr>
              <w:lastRenderedPageBreak/>
              <w:t>части зданий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lastRenderedPageBreak/>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bl>
    <w:p w:rsidR="008D3CC7" w:rsidRPr="00037F16" w:rsidRDefault="008D3CC7" w:rsidP="008D3CC7">
      <w:pPr>
        <w:pStyle w:val="ConsPlusNormal"/>
        <w:widowControl/>
        <w:ind w:left="720" w:firstLine="0"/>
        <w:outlineLvl w:val="2"/>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3). Ограничения использования земельных участков в зоне Ж3:</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797"/>
        <w:gridCol w:w="1666"/>
      </w:tblGrid>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 </w:t>
            </w:r>
            <w:proofErr w:type="spellStart"/>
            <w:r w:rsidRPr="00037F16">
              <w:rPr>
                <w:rFonts w:ascii="Times New Roman" w:hAnsi="Times New Roman" w:cs="Times New Roman"/>
                <w:b/>
                <w:sz w:val="24"/>
                <w:szCs w:val="24"/>
              </w:rPr>
              <w:t>пп</w:t>
            </w:r>
            <w:proofErr w:type="spellEnd"/>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Вид ограничения</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Код участка зоны </w:t>
            </w:r>
          </w:p>
        </w:tc>
      </w:tr>
      <w:tr w:rsidR="008D3CC7" w:rsidRPr="00037F16" w:rsidTr="0090753B">
        <w:tc>
          <w:tcPr>
            <w:tcW w:w="10597" w:type="dxa"/>
            <w:gridSpan w:val="3"/>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1. Архитектурно-строительные требования</w:t>
            </w:r>
          </w:p>
          <w:p w:rsidR="008D3CC7" w:rsidRPr="00037F16" w:rsidRDefault="008D3CC7" w:rsidP="0090753B">
            <w:pPr>
              <w:pStyle w:val="ConsPlusNormal"/>
              <w:widowControl/>
              <w:ind w:firstLine="0"/>
              <w:jc w:val="both"/>
              <w:rPr>
                <w:rFonts w:ascii="Times New Roman" w:hAnsi="Times New Roman" w:cs="Times New Roman"/>
                <w:b/>
                <w:sz w:val="24"/>
                <w:szCs w:val="24"/>
              </w:rPr>
            </w:pP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widowControl/>
              <w:numPr>
                <w:ilvl w:val="1"/>
                <w:numId w:val="17"/>
              </w:numPr>
              <w:tabs>
                <w:tab w:val="clear" w:pos="2149"/>
                <w:tab w:val="num" w:pos="-108"/>
              </w:tabs>
              <w:ind w:left="176" w:firstLine="0"/>
              <w:rPr>
                <w:rFonts w:ascii="Times New Roman" w:hAnsi="Times New Roman" w:cs="Times New Roman"/>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Расстояния между длинными сторонами секционных жилых зданий высотой 2-3 этажа  - не менее </w:t>
            </w:r>
            <w:smartTag w:uri="urn:schemas-microsoft-com:office:smarttags" w:element="metricconverter">
              <w:smartTagPr>
                <w:attr w:name="ProductID" w:val="15 м"/>
              </w:smartTagPr>
              <w:r w:rsidRPr="00037F16">
                <w:rPr>
                  <w:rFonts w:ascii="Times New Roman" w:hAnsi="Times New Roman" w:cs="Times New Roman"/>
                  <w:sz w:val="24"/>
                  <w:szCs w:val="24"/>
                </w:rPr>
                <w:t>15 м</w:t>
              </w:r>
            </w:smartTag>
            <w:r w:rsidRPr="00037F16">
              <w:rPr>
                <w:rFonts w:ascii="Times New Roman" w:hAnsi="Times New Roman" w:cs="Times New Roman"/>
                <w:sz w:val="24"/>
                <w:szCs w:val="24"/>
              </w:rPr>
              <w:t xml:space="preserve">, </w:t>
            </w:r>
          </w:p>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037F16">
                <w:rPr>
                  <w:rFonts w:ascii="Times New Roman" w:hAnsi="Times New Roman" w:cs="Times New Roman"/>
                  <w:sz w:val="24"/>
                  <w:szCs w:val="24"/>
                </w:rPr>
                <w:t>10 м</w:t>
              </w:r>
            </w:smartTag>
          </w:p>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rPr>
              <w:t xml:space="preserve">- в пределах фасадов зданий, имеющих входы, проезды шириной </w:t>
            </w:r>
            <w:smartTag w:uri="urn:schemas-microsoft-com:office:smarttags" w:element="metricconverter">
              <w:smartTagPr>
                <w:attr w:name="ProductID" w:val="6 м"/>
              </w:smartTagPr>
              <w:r w:rsidRPr="00037F16">
                <w:rPr>
                  <w:rFonts w:ascii="Times New Roman" w:hAnsi="Times New Roman" w:cs="Times New Roman"/>
                </w:rPr>
                <w:t>6 м</w:t>
              </w:r>
            </w:smartTag>
            <w:r w:rsidRPr="00037F16">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0597" w:type="dxa"/>
            <w:gridSpan w:val="3"/>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2. Санитарно-гигиенические и экологические требования</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8"/>
              </w:numPr>
              <w:tabs>
                <w:tab w:val="num" w:pos="-817"/>
              </w:tabs>
              <w:ind w:left="176" w:firstLine="0"/>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roofErr w:type="spellStart"/>
            <w:r w:rsidRPr="00037F16">
              <w:rPr>
                <w:rFonts w:ascii="Times New Roman" w:hAnsi="Times New Roman" w:cs="Times New Roman"/>
                <w:sz w:val="24"/>
                <w:szCs w:val="24"/>
              </w:rPr>
              <w:t>Мусороудаление</w:t>
            </w:r>
            <w:proofErr w:type="spellEnd"/>
            <w:r w:rsidRPr="00037F16">
              <w:rPr>
                <w:rFonts w:ascii="Times New Roman" w:hAnsi="Times New Roman" w:cs="Times New Roman"/>
                <w:sz w:val="24"/>
                <w:szCs w:val="24"/>
              </w:rPr>
              <w:t xml:space="preserve"> с территорий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037F16">
                <w:rPr>
                  <w:rFonts w:ascii="Times New Roman" w:hAnsi="Times New Roman" w:cs="Times New Roman"/>
                  <w:sz w:val="24"/>
                  <w:szCs w:val="24"/>
                </w:rPr>
                <w:t>50 м</w:t>
              </w:r>
            </w:smartTag>
            <w:r w:rsidRPr="00037F16">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037F16">
                <w:rPr>
                  <w:rFonts w:ascii="Times New Roman" w:hAnsi="Times New Roman" w:cs="Times New Roman"/>
                  <w:sz w:val="24"/>
                  <w:szCs w:val="24"/>
                </w:rPr>
                <w:t>100 м</w:t>
              </w:r>
            </w:smartTag>
            <w:r w:rsidRPr="00037F16">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8"/>
              </w:numPr>
              <w:tabs>
                <w:tab w:val="num" w:pos="-817"/>
              </w:tabs>
              <w:ind w:left="176" w:firstLine="0"/>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Размер площадок должен быть рассчитан на установку необходимого числа контейнеров, но не более 5</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134"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numPr>
                <w:ilvl w:val="1"/>
                <w:numId w:val="18"/>
              </w:numPr>
              <w:tabs>
                <w:tab w:val="num" w:pos="-817"/>
              </w:tabs>
              <w:ind w:left="176" w:firstLine="0"/>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Вертикальная планировка территории с организаций отвода поверхностных вод</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bl>
    <w:p w:rsidR="008D3CC7" w:rsidRPr="00037F16" w:rsidRDefault="008D3CC7" w:rsidP="008D3CC7">
      <w:pPr>
        <w:pStyle w:val="ConsPlusNormal"/>
        <w:widowControl/>
        <w:ind w:firstLine="709"/>
        <w:outlineLvl w:val="2"/>
        <w:rPr>
          <w:rFonts w:ascii="Times New Roman" w:hAnsi="Times New Roman" w:cs="Times New Roman"/>
          <w:b/>
          <w:sz w:val="24"/>
          <w:szCs w:val="24"/>
        </w:rPr>
      </w:pPr>
    </w:p>
    <w:p w:rsidR="008D3CC7" w:rsidRPr="00037F16" w:rsidRDefault="008D3CC7" w:rsidP="008D3CC7">
      <w:pPr>
        <w:pStyle w:val="ConsPlusNormal"/>
        <w:widowControl/>
        <w:ind w:firstLine="540"/>
        <w:outlineLvl w:val="2"/>
        <w:rPr>
          <w:rFonts w:ascii="Times New Roman" w:hAnsi="Times New Roman" w:cs="Times New Roman"/>
          <w:b/>
          <w:sz w:val="24"/>
          <w:szCs w:val="24"/>
        </w:rPr>
      </w:pPr>
    </w:p>
    <w:p w:rsidR="008D3CC7" w:rsidRPr="00037F16" w:rsidRDefault="008D3CC7" w:rsidP="008D3CC7">
      <w:pPr>
        <w:pStyle w:val="ConsPlusNormal"/>
        <w:widowControl/>
        <w:ind w:firstLine="540"/>
        <w:outlineLvl w:val="2"/>
        <w:rPr>
          <w:rFonts w:ascii="Times New Roman" w:hAnsi="Times New Roman" w:cs="Times New Roman"/>
          <w:b/>
          <w:sz w:val="24"/>
          <w:szCs w:val="24"/>
        </w:rPr>
      </w:pPr>
    </w:p>
    <w:p w:rsidR="008D3CC7" w:rsidRPr="00037F16" w:rsidRDefault="008D3CC7" w:rsidP="008D3CC7">
      <w:pPr>
        <w:pStyle w:val="ConsPlusNormal"/>
        <w:widowControl/>
        <w:ind w:firstLine="540"/>
        <w:jc w:val="both"/>
        <w:rPr>
          <w:rFonts w:ascii="Times New Roman" w:hAnsi="Times New Roman" w:cs="Times New Roman"/>
          <w:b/>
          <w:bCs/>
          <w:sz w:val="24"/>
          <w:szCs w:val="24"/>
        </w:rPr>
      </w:pPr>
      <w:r w:rsidRPr="00037F16">
        <w:rPr>
          <w:rFonts w:ascii="Times New Roman" w:hAnsi="Times New Roman" w:cs="Times New Roman"/>
          <w:b/>
          <w:sz w:val="24"/>
          <w:szCs w:val="24"/>
        </w:rPr>
        <w:tab/>
        <w:t xml:space="preserve">19.4. Ограничения использования жилых зданий, в том числе при переводе жилых помещений </w:t>
      </w:r>
      <w:proofErr w:type="gramStart"/>
      <w:r w:rsidRPr="00037F16">
        <w:rPr>
          <w:rFonts w:ascii="Times New Roman" w:hAnsi="Times New Roman" w:cs="Times New Roman"/>
          <w:b/>
          <w:sz w:val="24"/>
          <w:szCs w:val="24"/>
        </w:rPr>
        <w:t>в</w:t>
      </w:r>
      <w:proofErr w:type="gramEnd"/>
      <w:r w:rsidRPr="00037F16">
        <w:rPr>
          <w:rFonts w:ascii="Times New Roman" w:hAnsi="Times New Roman" w:cs="Times New Roman"/>
          <w:b/>
          <w:sz w:val="24"/>
          <w:szCs w:val="24"/>
        </w:rPr>
        <w:t xml:space="preserve"> нежилые</w:t>
      </w:r>
      <w:r w:rsidRPr="00037F16">
        <w:rPr>
          <w:rFonts w:ascii="Times New Roman" w:hAnsi="Times New Roman" w:cs="Times New Roman"/>
          <w:sz w:val="24"/>
          <w:szCs w:val="24"/>
        </w:rPr>
        <w:t xml:space="preserve">. </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037F16">
        <w:rPr>
          <w:rFonts w:ascii="Times New Roman" w:hAnsi="Times New Roman" w:cs="Times New Roman"/>
          <w:sz w:val="24"/>
          <w:szCs w:val="24"/>
        </w:rPr>
        <w:t>шумозащищенности</w:t>
      </w:r>
      <w:proofErr w:type="spellEnd"/>
      <w:r w:rsidRPr="00037F16">
        <w:rPr>
          <w:rFonts w:ascii="Times New Roman" w:hAnsi="Times New Roman" w:cs="Times New Roman"/>
          <w:sz w:val="24"/>
          <w:szCs w:val="24"/>
        </w:rPr>
        <w:t xml:space="preserve"> жилых помещений.</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В жилых зданиях не допускается размещать:</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магазины по продаже ковровых изделий, автозапчастей, шин и автомобильных масел;</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магазины специализированные рыбные;</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 </w:t>
      </w:r>
      <w:proofErr w:type="gramStart"/>
      <w:r w:rsidRPr="00037F16">
        <w:rPr>
          <w:rFonts w:ascii="Times New Roman" w:hAnsi="Times New Roman" w:cs="Times New Roman"/>
          <w:sz w:val="24"/>
          <w:szCs w:val="24"/>
        </w:rPr>
        <w:t>магазины</w:t>
      </w:r>
      <w:proofErr w:type="gramEnd"/>
      <w:r w:rsidRPr="00037F16">
        <w:rPr>
          <w:rFonts w:ascii="Times New Roman" w:hAnsi="Times New Roman" w:cs="Times New Roman"/>
          <w:sz w:val="24"/>
          <w:szCs w:val="24"/>
        </w:rPr>
        <w:t xml:space="preserve"> специализированные овощные без мойки и расфасовки;</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 магазины суммарной торговой площадью более </w:t>
      </w:r>
      <w:smartTag w:uri="urn:schemas-microsoft-com:office:smarttags" w:element="metricconverter">
        <w:smartTagPr>
          <w:attr w:name="ProductID" w:val="1000 кв. м"/>
        </w:smartTagPr>
        <w:r w:rsidRPr="00037F16">
          <w:rPr>
            <w:rFonts w:ascii="Times New Roman" w:hAnsi="Times New Roman" w:cs="Times New Roman"/>
            <w:sz w:val="24"/>
            <w:szCs w:val="24"/>
          </w:rPr>
          <w:t>1000 кв. м</w:t>
        </w:r>
      </w:smartTag>
      <w:r w:rsidRPr="00037F16">
        <w:rPr>
          <w:rFonts w:ascii="Times New Roman" w:hAnsi="Times New Roman" w:cs="Times New Roman"/>
          <w:sz w:val="24"/>
          <w:szCs w:val="24"/>
        </w:rPr>
        <w:t>;</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объекты с режимом функционирования после 23 часов;</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037F16">
          <w:rPr>
            <w:rFonts w:ascii="Times New Roman" w:hAnsi="Times New Roman" w:cs="Times New Roman"/>
            <w:sz w:val="24"/>
            <w:szCs w:val="24"/>
          </w:rPr>
          <w:t>300 кв. м</w:t>
        </w:r>
      </w:smartTag>
      <w:r w:rsidRPr="00037F16">
        <w:rPr>
          <w:rFonts w:ascii="Times New Roman" w:hAnsi="Times New Roman" w:cs="Times New Roman"/>
          <w:sz w:val="24"/>
          <w:szCs w:val="24"/>
        </w:rPr>
        <w:t>);</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037F16">
          <w:rPr>
            <w:rFonts w:ascii="Times New Roman" w:hAnsi="Times New Roman" w:cs="Times New Roman"/>
            <w:sz w:val="24"/>
            <w:szCs w:val="24"/>
          </w:rPr>
          <w:t>100 кв. м</w:t>
        </w:r>
      </w:smartTag>
      <w:r w:rsidRPr="00037F16">
        <w:rPr>
          <w:rFonts w:ascii="Times New Roman" w:hAnsi="Times New Roman" w:cs="Times New Roman"/>
          <w:sz w:val="24"/>
          <w:szCs w:val="24"/>
        </w:rPr>
        <w:t>;</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бани и сауны;</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дискотеки;</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037F16">
          <w:rPr>
            <w:rFonts w:ascii="Times New Roman" w:hAnsi="Times New Roman" w:cs="Times New Roman"/>
            <w:sz w:val="24"/>
            <w:szCs w:val="24"/>
          </w:rPr>
          <w:t>250 кв. м</w:t>
        </w:r>
      </w:smartTag>
      <w:r w:rsidRPr="00037F16">
        <w:rPr>
          <w:rFonts w:ascii="Times New Roman" w:hAnsi="Times New Roman" w:cs="Times New Roman"/>
          <w:sz w:val="24"/>
          <w:szCs w:val="24"/>
        </w:rPr>
        <w:t xml:space="preserve"> с режимом функционирования после 23 часов и с музыкальным сопровождением;</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lastRenderedPageBreak/>
        <w:t>- рестораны, бары, кафе, столовые, закусочные;</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037F16">
          <w:rPr>
            <w:rFonts w:ascii="Times New Roman" w:hAnsi="Times New Roman" w:cs="Times New Roman"/>
            <w:sz w:val="24"/>
            <w:szCs w:val="24"/>
          </w:rPr>
          <w:t>75 кг</w:t>
        </w:r>
      </w:smartTag>
      <w:r w:rsidRPr="00037F16">
        <w:rPr>
          <w:rFonts w:ascii="Times New Roman" w:hAnsi="Times New Roman" w:cs="Times New Roman"/>
          <w:sz w:val="24"/>
          <w:szCs w:val="24"/>
        </w:rPr>
        <w:t xml:space="preserve"> в смену);</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кв. м"/>
        </w:smartTagPr>
        <w:r w:rsidRPr="00037F16">
          <w:rPr>
            <w:rFonts w:ascii="Times New Roman" w:hAnsi="Times New Roman" w:cs="Times New Roman"/>
            <w:sz w:val="24"/>
            <w:szCs w:val="24"/>
          </w:rPr>
          <w:t>100 кв. м</w:t>
        </w:r>
      </w:smartTag>
      <w:r w:rsidRPr="00037F16">
        <w:rPr>
          <w:rFonts w:ascii="Times New Roman" w:hAnsi="Times New Roman" w:cs="Times New Roman"/>
          <w:sz w:val="24"/>
          <w:szCs w:val="24"/>
        </w:rPr>
        <w:t>;</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общественные уборные;</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похоронные бюро;</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пункты приема посуды;</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склады оптовой (или мелкооптовой) торговли;</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зуботехнические лаборатории;</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клинико-диагностические и бактериологические лаборатории;</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стационары, в том числе диспансеры, дневные стационары и стационары частных клиник;</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диспансеры всех типов;</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 </w:t>
      </w:r>
      <w:proofErr w:type="spellStart"/>
      <w:r w:rsidRPr="00037F16">
        <w:rPr>
          <w:rFonts w:ascii="Times New Roman" w:hAnsi="Times New Roman" w:cs="Times New Roman"/>
          <w:sz w:val="24"/>
          <w:szCs w:val="24"/>
        </w:rPr>
        <w:t>травмпункты</w:t>
      </w:r>
      <w:proofErr w:type="spellEnd"/>
      <w:r w:rsidRPr="00037F16">
        <w:rPr>
          <w:rFonts w:ascii="Times New Roman" w:hAnsi="Times New Roman" w:cs="Times New Roman"/>
          <w:sz w:val="24"/>
          <w:szCs w:val="24"/>
        </w:rPr>
        <w:t>;</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подстанции скорой и неотложной медицинской помощи;</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дерматовенерологические, психиатрические, инфекционные и фтизиатрические кабинеты врачебного приема;</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отделения (кабинеты) магниторезонансной томографии;</w:t>
      </w:r>
    </w:p>
    <w:p w:rsidR="008D3CC7" w:rsidRPr="00037F16" w:rsidRDefault="008D3CC7" w:rsidP="008D3CC7">
      <w:pPr>
        <w:pStyle w:val="ConsPlusNormal"/>
        <w:widowControl/>
        <w:ind w:firstLine="540"/>
        <w:jc w:val="both"/>
        <w:rPr>
          <w:rFonts w:ascii="Times New Roman" w:hAnsi="Times New Roman" w:cs="Times New Roman"/>
          <w:sz w:val="24"/>
          <w:szCs w:val="24"/>
        </w:rPr>
      </w:pPr>
      <w:proofErr w:type="gramStart"/>
      <w:r w:rsidRPr="00037F16">
        <w:rPr>
          <w:rFonts w:ascii="Times New Roman" w:hAnsi="Times New Roman" w:cs="Times New Roman"/>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8D3CC7" w:rsidRPr="00037F16" w:rsidRDefault="008D3CC7" w:rsidP="008D3CC7">
      <w:pPr>
        <w:pStyle w:val="ConsPlusNormal"/>
        <w:widowControl/>
        <w:ind w:firstLine="709"/>
        <w:jc w:val="both"/>
        <w:rPr>
          <w:rFonts w:ascii="Times New Roman" w:hAnsi="Times New Roman" w:cs="Times New Roman"/>
          <w:b/>
          <w:sz w:val="24"/>
          <w:szCs w:val="24"/>
        </w:rPr>
      </w:pPr>
    </w:p>
    <w:p w:rsidR="008D3CC7" w:rsidRPr="00037F16" w:rsidRDefault="008D3CC7" w:rsidP="008D3CC7">
      <w:pPr>
        <w:rPr>
          <w:rFonts w:ascii="Times New Roman" w:hAnsi="Times New Roman" w:cs="Times New Roman"/>
          <w:b/>
        </w:rPr>
      </w:pPr>
      <w:r w:rsidRPr="00037F16">
        <w:rPr>
          <w:rFonts w:ascii="Times New Roman" w:hAnsi="Times New Roman" w:cs="Times New Roman"/>
          <w:b/>
        </w:rPr>
        <w:tab/>
      </w:r>
      <w:bookmarkStart w:id="10" w:name="_Toc268485096"/>
      <w:bookmarkStart w:id="11" w:name="_Toc268487169"/>
      <w:bookmarkStart w:id="12" w:name="_Toc268487989"/>
      <w:r w:rsidRPr="00037F16">
        <w:rPr>
          <w:rFonts w:ascii="Times New Roman" w:hAnsi="Times New Roman" w:cs="Times New Roman"/>
          <w:b/>
        </w:rPr>
        <w:t xml:space="preserve">19.5. Зона планируемого размещения жилой застройки - </w:t>
      </w:r>
      <w:proofErr w:type="gramStart"/>
      <w:r w:rsidRPr="00037F16">
        <w:rPr>
          <w:rFonts w:ascii="Times New Roman" w:hAnsi="Times New Roman" w:cs="Times New Roman"/>
          <w:b/>
        </w:rPr>
        <w:t>Ж</w:t>
      </w:r>
      <w:bookmarkEnd w:id="10"/>
      <w:bookmarkEnd w:id="11"/>
      <w:bookmarkEnd w:id="12"/>
      <w:r w:rsidRPr="00037F16">
        <w:rPr>
          <w:rFonts w:ascii="Times New Roman" w:hAnsi="Times New Roman" w:cs="Times New Roman"/>
          <w:b/>
        </w:rPr>
        <w:t>(</w:t>
      </w:r>
      <w:proofErr w:type="gramEnd"/>
      <w:r w:rsidRPr="00037F16">
        <w:rPr>
          <w:rFonts w:ascii="Times New Roman" w:hAnsi="Times New Roman" w:cs="Times New Roman"/>
          <w:b/>
        </w:rPr>
        <w:t xml:space="preserve"> )</w:t>
      </w:r>
      <w:proofErr w:type="spellStart"/>
      <w:r w:rsidRPr="00037F16">
        <w:rPr>
          <w:rFonts w:ascii="Times New Roman" w:hAnsi="Times New Roman" w:cs="Times New Roman"/>
          <w:b/>
        </w:rPr>
        <w:t>п</w:t>
      </w:r>
      <w:proofErr w:type="spellEnd"/>
    </w:p>
    <w:p w:rsidR="008D3CC7" w:rsidRPr="00037F16" w:rsidRDefault="008D3CC7" w:rsidP="008D3CC7">
      <w:pPr>
        <w:pStyle w:val="ConsPlusNormal"/>
        <w:widowControl/>
        <w:ind w:firstLine="709"/>
        <w:outlineLvl w:val="2"/>
        <w:rPr>
          <w:rFonts w:ascii="Times New Roman" w:hAnsi="Times New Roman" w:cs="Times New Roman"/>
          <w:sz w:val="24"/>
          <w:szCs w:val="24"/>
        </w:rPr>
      </w:pPr>
      <w:proofErr w:type="gramStart"/>
      <w:r w:rsidRPr="00037F16">
        <w:rPr>
          <w:rFonts w:ascii="Times New Roman" w:hAnsi="Times New Roman" w:cs="Times New Roman"/>
          <w:sz w:val="24"/>
          <w:szCs w:val="24"/>
        </w:rPr>
        <w:t>Согласно</w:t>
      </w:r>
      <w:proofErr w:type="gramEnd"/>
      <w:r w:rsidRPr="00037F16">
        <w:rPr>
          <w:rFonts w:ascii="Times New Roman" w:hAnsi="Times New Roman" w:cs="Times New Roman"/>
          <w:sz w:val="24"/>
          <w:szCs w:val="24"/>
        </w:rPr>
        <w:t xml:space="preserve"> генерального плана, на территории Ачинеровского сельского поселения выделяется  227  участков зоны планируемого размещения жилой застройки, в том числе:</w:t>
      </w:r>
    </w:p>
    <w:p w:rsidR="008D3CC7" w:rsidRPr="00037F16" w:rsidRDefault="008D3CC7" w:rsidP="008D3CC7">
      <w:pPr>
        <w:pStyle w:val="ConsPlusNormal"/>
        <w:widowControl/>
        <w:ind w:firstLine="709"/>
        <w:outlineLvl w:val="2"/>
        <w:rPr>
          <w:rFonts w:ascii="Times New Roman" w:hAnsi="Times New Roman" w:cs="Times New Roman"/>
          <w:sz w:val="24"/>
          <w:szCs w:val="24"/>
        </w:rPr>
      </w:pPr>
      <w:r w:rsidRPr="00037F16">
        <w:rPr>
          <w:rFonts w:ascii="Times New Roman" w:hAnsi="Times New Roman" w:cs="Times New Roman"/>
          <w:sz w:val="24"/>
          <w:szCs w:val="24"/>
        </w:rPr>
        <w:t>- в поселке Ачинеры выделяется 227 участков.</w:t>
      </w:r>
    </w:p>
    <w:p w:rsidR="008D3CC7" w:rsidRPr="00037F16" w:rsidRDefault="008D3CC7" w:rsidP="008D3CC7">
      <w:pPr>
        <w:pStyle w:val="ConsPlusNormal"/>
        <w:widowControl/>
        <w:ind w:left="720" w:firstLine="0"/>
        <w:outlineLvl w:val="2"/>
        <w:rPr>
          <w:rFonts w:ascii="Times New Roman" w:hAnsi="Times New Roman" w:cs="Times New Roman"/>
          <w:b/>
          <w:sz w:val="24"/>
          <w:szCs w:val="24"/>
        </w:rPr>
      </w:pPr>
      <w:r w:rsidRPr="00037F16">
        <w:rPr>
          <w:rFonts w:ascii="Times New Roman" w:hAnsi="Times New Roman" w:cs="Times New Roman"/>
          <w:b/>
          <w:sz w:val="24"/>
          <w:szCs w:val="24"/>
        </w:rPr>
        <w:t>19.5.1.Описание прохождения границ зоны планируемого размещения жилой застройки</w:t>
      </w:r>
    </w:p>
    <w:p w:rsidR="008D3CC7" w:rsidRPr="00037F16" w:rsidRDefault="008D3CC7" w:rsidP="008D3CC7">
      <w:pPr>
        <w:pStyle w:val="ConsPlusNormal"/>
        <w:widowControl/>
        <w:ind w:left="720" w:firstLine="0"/>
        <w:outlineLvl w:val="2"/>
        <w:rPr>
          <w:rFonts w:ascii="Times New Roman" w:hAnsi="Times New Roman"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9230"/>
      </w:tblGrid>
      <w:tr w:rsidR="008D3CC7" w:rsidRPr="00037F16" w:rsidTr="0090753B">
        <w:trPr>
          <w:trHeight w:val="828"/>
        </w:trPr>
        <w:tc>
          <w:tcPr>
            <w:tcW w:w="1368" w:type="dxa"/>
            <w:tcBorders>
              <w:bottom w:val="single" w:sz="4" w:space="0" w:color="auto"/>
            </w:tcBorders>
            <w:shd w:val="clear" w:color="auto" w:fill="auto"/>
          </w:tcPr>
          <w:p w:rsidR="008D3CC7" w:rsidRPr="00037F16" w:rsidRDefault="008D3CC7" w:rsidP="0090753B">
            <w:pPr>
              <w:pStyle w:val="ConsPlusNormal"/>
              <w:widowControl/>
              <w:ind w:firstLine="0"/>
              <w:outlineLvl w:val="2"/>
              <w:rPr>
                <w:rFonts w:ascii="Times New Roman" w:hAnsi="Times New Roman" w:cs="Times New Roman"/>
                <w:b/>
                <w:sz w:val="24"/>
                <w:szCs w:val="24"/>
              </w:rPr>
            </w:pPr>
            <w:r w:rsidRPr="00037F16">
              <w:rPr>
                <w:rFonts w:ascii="Times New Roman" w:hAnsi="Times New Roman" w:cs="Times New Roman"/>
                <w:b/>
                <w:sz w:val="24"/>
                <w:szCs w:val="24"/>
              </w:rPr>
              <w:t>Номер участка градостроительного зонирования</w:t>
            </w:r>
          </w:p>
        </w:tc>
        <w:tc>
          <w:tcPr>
            <w:tcW w:w="9230" w:type="dxa"/>
            <w:tcBorders>
              <w:bottom w:val="single" w:sz="4" w:space="0" w:color="auto"/>
            </w:tcBorders>
          </w:tcPr>
          <w:p w:rsidR="008D3CC7" w:rsidRPr="00037F16" w:rsidRDefault="008D3CC7" w:rsidP="0090753B">
            <w:pPr>
              <w:pStyle w:val="ConsPlusNormal"/>
              <w:widowControl/>
              <w:ind w:firstLine="0"/>
              <w:outlineLvl w:val="2"/>
              <w:rPr>
                <w:rFonts w:ascii="Times New Roman" w:hAnsi="Times New Roman" w:cs="Times New Roman"/>
                <w:b/>
                <w:sz w:val="24"/>
                <w:szCs w:val="24"/>
              </w:rPr>
            </w:pPr>
            <w:r w:rsidRPr="00037F16">
              <w:rPr>
                <w:rFonts w:ascii="Times New Roman" w:hAnsi="Times New Roman" w:cs="Times New Roman"/>
                <w:b/>
                <w:sz w:val="24"/>
                <w:szCs w:val="24"/>
              </w:rPr>
              <w:t>Картографическое описание участка градостроительного зонирования</w:t>
            </w:r>
          </w:p>
        </w:tc>
      </w:tr>
      <w:tr w:rsidR="008D3CC7" w:rsidRPr="00037F16" w:rsidTr="0090753B">
        <w:tc>
          <w:tcPr>
            <w:tcW w:w="1368" w:type="dxa"/>
            <w:tcBorders>
              <w:bottom w:val="single" w:sz="4" w:space="0" w:color="auto"/>
            </w:tcBorders>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Ж-1п.1</w:t>
            </w:r>
          </w:p>
        </w:tc>
        <w:tc>
          <w:tcPr>
            <w:tcW w:w="9230" w:type="dxa"/>
            <w:tcBorders>
              <w:bottom w:val="single" w:sz="4" w:space="0" w:color="auto"/>
            </w:tcBorders>
            <w:shd w:val="clear" w:color="auto" w:fill="auto"/>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зоны проходит по красной линии планируемого квартала, расположенного слева от выезда из поселка, южная часть же описана границей внутриквартального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w:t>
            </w:r>
          </w:p>
        </w:tc>
      </w:tr>
      <w:tr w:rsidR="008D3CC7" w:rsidRPr="00037F16" w:rsidTr="0090753B">
        <w:tc>
          <w:tcPr>
            <w:tcW w:w="1368" w:type="dxa"/>
            <w:tcBorders>
              <w:bottom w:val="single" w:sz="4" w:space="0" w:color="auto"/>
            </w:tcBorders>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Ж-1п.2</w:t>
            </w:r>
          </w:p>
        </w:tc>
        <w:tc>
          <w:tcPr>
            <w:tcW w:w="9230" w:type="dxa"/>
            <w:tcBorders>
              <w:bottom w:val="single" w:sz="4" w:space="0" w:color="auto"/>
            </w:tcBorders>
            <w:shd w:val="clear" w:color="auto" w:fill="auto"/>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зоны проходит по красной линии планируемого квартала, расположенного справа выезда из поселка, южная же часть зоны описана границей внутриквартального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w:t>
            </w:r>
          </w:p>
        </w:tc>
      </w:tr>
      <w:tr w:rsidR="008D3CC7" w:rsidRPr="00037F16" w:rsidTr="0090753B">
        <w:tc>
          <w:tcPr>
            <w:tcW w:w="1368" w:type="dxa"/>
            <w:tcBorders>
              <w:bottom w:val="single" w:sz="4" w:space="0" w:color="auto"/>
            </w:tcBorders>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Ж-1п.3</w:t>
            </w:r>
          </w:p>
        </w:tc>
        <w:tc>
          <w:tcPr>
            <w:tcW w:w="9230" w:type="dxa"/>
            <w:tcBorders>
              <w:bottom w:val="single" w:sz="4" w:space="0" w:color="auto"/>
            </w:tcBorders>
            <w:shd w:val="clear" w:color="auto" w:fill="auto"/>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зоны проходит по красной линии планируемого квартала, расположенного на ЮВ от зоны Ж-1п2., южную же часть границы зоны описывает северная граница внутриквартального  </w:t>
            </w:r>
            <w:proofErr w:type="spellStart"/>
            <w:r w:rsidRPr="00037F16">
              <w:rPr>
                <w:rFonts w:ascii="Times New Roman" w:hAnsi="Times New Roman" w:cs="Times New Roman"/>
              </w:rPr>
              <w:t>хоз</w:t>
            </w:r>
            <w:proofErr w:type="gramStart"/>
            <w:r w:rsidRPr="00037F16">
              <w:rPr>
                <w:rFonts w:ascii="Times New Roman" w:hAnsi="Times New Roman" w:cs="Times New Roman"/>
              </w:rPr>
              <w:t>.п</w:t>
            </w:r>
            <w:proofErr w:type="gramEnd"/>
            <w:r w:rsidRPr="00037F16">
              <w:rPr>
                <w:rFonts w:ascii="Times New Roman" w:hAnsi="Times New Roman" w:cs="Times New Roman"/>
              </w:rPr>
              <w:t>роезда</w:t>
            </w:r>
            <w:proofErr w:type="spellEnd"/>
          </w:p>
        </w:tc>
      </w:tr>
      <w:tr w:rsidR="008D3CC7" w:rsidRPr="00037F16" w:rsidTr="0090753B">
        <w:tc>
          <w:tcPr>
            <w:tcW w:w="1368" w:type="dxa"/>
            <w:tcBorders>
              <w:bottom w:val="single" w:sz="4" w:space="0" w:color="auto"/>
            </w:tcBorders>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Ж-1п.4</w:t>
            </w:r>
          </w:p>
        </w:tc>
        <w:tc>
          <w:tcPr>
            <w:tcW w:w="9230" w:type="dxa"/>
            <w:tcBorders>
              <w:bottom w:val="single" w:sz="4" w:space="0" w:color="auto"/>
            </w:tcBorders>
            <w:shd w:val="clear" w:color="auto" w:fill="auto"/>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зоны проходит по красной линии планируемого квартала, западные границы которого выходят на ПС «</w:t>
            </w:r>
            <w:proofErr w:type="spellStart"/>
            <w:r w:rsidRPr="00037F16">
              <w:rPr>
                <w:rFonts w:ascii="Times New Roman" w:hAnsi="Times New Roman" w:cs="Times New Roman"/>
              </w:rPr>
              <w:t>Черноземельская</w:t>
            </w:r>
            <w:proofErr w:type="spellEnd"/>
            <w:r w:rsidRPr="00037F16">
              <w:rPr>
                <w:rFonts w:ascii="Times New Roman" w:hAnsi="Times New Roman" w:cs="Times New Roman"/>
              </w:rPr>
              <w:t xml:space="preserve">».  Южные границы описаны внутриквартальным </w:t>
            </w:r>
            <w:proofErr w:type="spellStart"/>
            <w:r w:rsidRPr="00037F16">
              <w:rPr>
                <w:rFonts w:ascii="Times New Roman" w:hAnsi="Times New Roman" w:cs="Times New Roman"/>
              </w:rPr>
              <w:t>хоз</w:t>
            </w:r>
            <w:proofErr w:type="gramStart"/>
            <w:r w:rsidRPr="00037F16">
              <w:rPr>
                <w:rFonts w:ascii="Times New Roman" w:hAnsi="Times New Roman" w:cs="Times New Roman"/>
              </w:rPr>
              <w:t>.п</w:t>
            </w:r>
            <w:proofErr w:type="gramEnd"/>
            <w:r w:rsidRPr="00037F16">
              <w:rPr>
                <w:rFonts w:ascii="Times New Roman" w:hAnsi="Times New Roman" w:cs="Times New Roman"/>
              </w:rPr>
              <w:t>роездом</w:t>
            </w:r>
            <w:proofErr w:type="spellEnd"/>
            <w:r w:rsidRPr="00037F16">
              <w:rPr>
                <w:rFonts w:ascii="Times New Roman" w:hAnsi="Times New Roman" w:cs="Times New Roman"/>
              </w:rPr>
              <w:t xml:space="preserve"> Северная граница выходит на зону Ж-1п1..</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Ж-1п.5</w:t>
            </w:r>
          </w:p>
        </w:tc>
        <w:tc>
          <w:tcPr>
            <w:tcW w:w="9230" w:type="dxa"/>
            <w:shd w:val="clear" w:color="auto" w:fill="auto"/>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зоны проходит по красной линии планируемого квартала расположенного через дорогу на восточной стороне зоны Ж-1п4., южная граница зоны </w:t>
            </w:r>
            <w:r w:rsidRPr="00037F16">
              <w:rPr>
                <w:rFonts w:ascii="Times New Roman" w:hAnsi="Times New Roman" w:cs="Times New Roman"/>
              </w:rPr>
              <w:lastRenderedPageBreak/>
              <w:t xml:space="preserve">описана границей внутриквартального </w:t>
            </w:r>
            <w:proofErr w:type="spellStart"/>
            <w:r w:rsidRPr="00037F16">
              <w:rPr>
                <w:rFonts w:ascii="Times New Roman" w:hAnsi="Times New Roman" w:cs="Times New Roman"/>
              </w:rPr>
              <w:t>хоз</w:t>
            </w:r>
            <w:proofErr w:type="gramStart"/>
            <w:r w:rsidRPr="00037F16">
              <w:rPr>
                <w:rFonts w:ascii="Times New Roman" w:hAnsi="Times New Roman" w:cs="Times New Roman"/>
              </w:rPr>
              <w:t>.п</w:t>
            </w:r>
            <w:proofErr w:type="gramEnd"/>
            <w:r w:rsidRPr="00037F16">
              <w:rPr>
                <w:rFonts w:ascii="Times New Roman" w:hAnsi="Times New Roman" w:cs="Times New Roman"/>
              </w:rPr>
              <w:t>роезда</w:t>
            </w:r>
            <w:proofErr w:type="spellEnd"/>
            <w:r w:rsidRPr="00037F16">
              <w:rPr>
                <w:rFonts w:ascii="Times New Roman" w:hAnsi="Times New Roman" w:cs="Times New Roman"/>
              </w:rPr>
              <w:t>.</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lastRenderedPageBreak/>
              <w:t>Ж-1п.6</w:t>
            </w:r>
          </w:p>
        </w:tc>
        <w:tc>
          <w:tcPr>
            <w:tcW w:w="9230" w:type="dxa"/>
            <w:shd w:val="clear" w:color="auto" w:fill="auto"/>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зоны проходит по красной линии планируемого квартала расположенного через дорогу на восточной стороне зоны Ж-1п5.южная граница зоны описана границей внутриквартального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 xml:space="preserve"> Ж-1п.7</w:t>
            </w:r>
          </w:p>
        </w:tc>
        <w:tc>
          <w:tcPr>
            <w:tcW w:w="9230" w:type="dxa"/>
            <w:shd w:val="clear" w:color="auto" w:fill="auto"/>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зоны проходит по границам планируемых участков расположенных по ул</w:t>
            </w:r>
            <w:proofErr w:type="gramStart"/>
            <w:r w:rsidRPr="00037F16">
              <w:rPr>
                <w:rFonts w:ascii="Times New Roman" w:hAnsi="Times New Roman" w:cs="Times New Roman"/>
              </w:rPr>
              <w:t>.П</w:t>
            </w:r>
            <w:proofErr w:type="gramEnd"/>
            <w:r w:rsidRPr="00037F16">
              <w:rPr>
                <w:rFonts w:ascii="Times New Roman" w:hAnsi="Times New Roman" w:cs="Times New Roman"/>
              </w:rPr>
              <w:t>ушкина между дома № 29 и 27.</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Ж-1п.8</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Линия границы зоны проходит по красной линии планируемого квартала расположенного через дорогу от восточной границы ЗУ дома №27 по ул. Пушкина. Южная граница зоны описана границей внутриквартального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Ж-1п.9</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проходит по красной линии планируемого квартала расположенного через дорогу на восточной стороне зоны Ж-1п8. Южная граница описана границей внутриквартального проезда.</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Ж-1п.10</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проходит по границам планируемого участка расположенного вдоль восточной границы ЗУ дома  по ул. Пушкина №11.</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Ж-1п.11</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проходит по границам планируемых участков расположенных за столовой ОАО «Черноземельский» в начале улицы Пушкина.</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Ж-1п.12</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проходит по красной линии планируемого квартала расположенного между зонами Ж-1п35. И Ж-1п34.. Южная граница зоны описана границей внутриквартального проезда.</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Ж-1п.13</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проходит по границам планируемых участков расположенных по ул. Пушкина между дома № 18 и 14.</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Ж-1п.14</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Линия границы зоны проходит по границам планируемых участков расположенных по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 xml:space="preserve"> между дома № 11 и 13.</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Ж-1п.15</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проходит по границам планируемых участков расположенных по ул</w:t>
            </w:r>
            <w:proofErr w:type="gramStart"/>
            <w:r w:rsidRPr="00037F16">
              <w:rPr>
                <w:rFonts w:ascii="Times New Roman" w:hAnsi="Times New Roman" w:cs="Times New Roman"/>
              </w:rPr>
              <w:t>.П</w:t>
            </w:r>
            <w:proofErr w:type="gramEnd"/>
            <w:r w:rsidRPr="00037F16">
              <w:rPr>
                <w:rFonts w:ascii="Times New Roman" w:hAnsi="Times New Roman" w:cs="Times New Roman"/>
              </w:rPr>
              <w:t>ушкина между дома № 2 и 4.</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Ж-1п.16</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Линия границы зоны проходит по границам </w:t>
            </w:r>
            <w:proofErr w:type="gramStart"/>
            <w:r w:rsidRPr="00037F16">
              <w:rPr>
                <w:rFonts w:ascii="Times New Roman" w:hAnsi="Times New Roman" w:cs="Times New Roman"/>
              </w:rPr>
              <w:t>планируемых</w:t>
            </w:r>
            <w:proofErr w:type="gramEnd"/>
            <w:r w:rsidRPr="00037F16">
              <w:rPr>
                <w:rFonts w:ascii="Times New Roman" w:hAnsi="Times New Roman" w:cs="Times New Roman"/>
              </w:rPr>
              <w:t xml:space="preserve"> ЗУ, расположенных между по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 xml:space="preserve"> между домами №12 и 14. Южная граница зоны описана границей внутриквартального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Ж-1п.17</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Линия границы зоны проходит по границам планируемых участков, расположенных южнее ЗУ жилого дома №12 по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 xml:space="preserve">. Восточные границы зоны совпадают с границей ЗУ  жилого дома №14 по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Ж-1п.18</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Линия границы совпадает с западной и южной границей планируемого квартала на пересечении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 xml:space="preserve"> и ул. Клыкова. Северная граница зоны описана границей внутриквартального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 Восточная граница совпадает с красной линией квартала, которая выходит на ул</w:t>
            </w:r>
            <w:proofErr w:type="gramStart"/>
            <w:r w:rsidRPr="00037F16">
              <w:rPr>
                <w:rFonts w:ascii="Times New Roman" w:hAnsi="Times New Roman" w:cs="Times New Roman"/>
              </w:rPr>
              <w:t>.К</w:t>
            </w:r>
            <w:proofErr w:type="gramEnd"/>
            <w:r w:rsidRPr="00037F16">
              <w:rPr>
                <w:rFonts w:ascii="Times New Roman" w:hAnsi="Times New Roman" w:cs="Times New Roman"/>
              </w:rPr>
              <w:t xml:space="preserve">лыкова. </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Ж-1п.19</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Линия границы зоны проходит по границам планируемого участка дома, граничащего с южной стороны с ТП на углу пересечения улиц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 xml:space="preserve"> и Клыкова.</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Ж-1п.20</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Линия границы зоны проходит по границам планируемого участка расположенного по ул. </w:t>
            </w:r>
            <w:proofErr w:type="spellStart"/>
            <w:r w:rsidRPr="00037F16">
              <w:rPr>
                <w:rFonts w:ascii="Times New Roman" w:hAnsi="Times New Roman" w:cs="Times New Roman"/>
              </w:rPr>
              <w:t>Шанкиева</w:t>
            </w:r>
            <w:proofErr w:type="spellEnd"/>
            <w:r w:rsidRPr="00037F16">
              <w:rPr>
                <w:rFonts w:ascii="Times New Roman" w:hAnsi="Times New Roman" w:cs="Times New Roman"/>
              </w:rPr>
              <w:t xml:space="preserve"> между зоной Ж-2.9 и </w:t>
            </w:r>
            <w:proofErr w:type="spellStart"/>
            <w:r w:rsidRPr="00037F16">
              <w:rPr>
                <w:rFonts w:ascii="Times New Roman" w:hAnsi="Times New Roman" w:cs="Times New Roman"/>
              </w:rPr>
              <w:t>ФАПом</w:t>
            </w:r>
            <w:proofErr w:type="spellEnd"/>
            <w:r w:rsidRPr="00037F16">
              <w:rPr>
                <w:rFonts w:ascii="Times New Roman" w:hAnsi="Times New Roman" w:cs="Times New Roman"/>
              </w:rPr>
              <w:t>.</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Ж-1п.21</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Линия границы зоны проходит по границам планируемого участка расположенного по ул. </w:t>
            </w:r>
            <w:proofErr w:type="spellStart"/>
            <w:r w:rsidRPr="00037F16">
              <w:rPr>
                <w:rFonts w:ascii="Times New Roman" w:hAnsi="Times New Roman" w:cs="Times New Roman"/>
              </w:rPr>
              <w:t>Шанкиева</w:t>
            </w:r>
            <w:proofErr w:type="spellEnd"/>
            <w:r w:rsidRPr="00037F16">
              <w:rPr>
                <w:rFonts w:ascii="Times New Roman" w:hAnsi="Times New Roman" w:cs="Times New Roman"/>
              </w:rPr>
              <w:t xml:space="preserve"> между зоной Ж-2.9 и границами ЗУ дома по ул. </w:t>
            </w:r>
            <w:proofErr w:type="spellStart"/>
            <w:r w:rsidRPr="00037F16">
              <w:rPr>
                <w:rFonts w:ascii="Times New Roman" w:hAnsi="Times New Roman" w:cs="Times New Roman"/>
              </w:rPr>
              <w:t>Шанкиева</w:t>
            </w:r>
            <w:proofErr w:type="spellEnd"/>
            <w:r w:rsidRPr="00037F16">
              <w:rPr>
                <w:rFonts w:ascii="Times New Roman" w:hAnsi="Times New Roman" w:cs="Times New Roman"/>
              </w:rPr>
              <w:t>, 16.</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Ж-1п.22</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совпадает с границами планируемого ЗУ по ул</w:t>
            </w:r>
            <w:proofErr w:type="gramStart"/>
            <w:r w:rsidRPr="00037F16">
              <w:rPr>
                <w:rFonts w:ascii="Times New Roman" w:hAnsi="Times New Roman" w:cs="Times New Roman"/>
              </w:rPr>
              <w:t>.П</w:t>
            </w:r>
            <w:proofErr w:type="gramEnd"/>
            <w:r w:rsidRPr="00037F16">
              <w:rPr>
                <w:rFonts w:ascii="Times New Roman" w:hAnsi="Times New Roman" w:cs="Times New Roman"/>
              </w:rPr>
              <w:t>ушкина, расположенного между ЗУ домов №21 и 23.</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Ж-1п.23</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проходит по границам планируемого квартала расположенного между зонами Ж-1п38  и  Ж-1п39.</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Ж-1п.24</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проходит по восточным границам планируемого квартала расположенного вдоль западной стороны  ул</w:t>
            </w:r>
            <w:proofErr w:type="gramStart"/>
            <w:r w:rsidRPr="00037F16">
              <w:rPr>
                <w:rFonts w:ascii="Times New Roman" w:hAnsi="Times New Roman" w:cs="Times New Roman"/>
              </w:rPr>
              <w:t>.К</w:t>
            </w:r>
            <w:proofErr w:type="gramEnd"/>
            <w:r w:rsidRPr="00037F16">
              <w:rPr>
                <w:rFonts w:ascii="Times New Roman" w:hAnsi="Times New Roman" w:cs="Times New Roman"/>
              </w:rPr>
              <w:t xml:space="preserve">лыкова. Западные границы зоны совпадают с границей внутриквартального проезда. </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Ж-1п.25</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проходит по границам планируемых участков расположенных в восточной части улицы Клыкова от дома №10 до перекрестка дорог в конце улицы.</w:t>
            </w:r>
          </w:p>
        </w:tc>
      </w:tr>
      <w:tr w:rsidR="008D3CC7" w:rsidRPr="00037F16" w:rsidTr="0090753B">
        <w:tc>
          <w:tcPr>
            <w:tcW w:w="1368"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   Ж-1п.26</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Линия границы зоны проходит по границам планируемого участка расположенного по </w:t>
            </w:r>
            <w:r w:rsidRPr="00037F16">
              <w:rPr>
                <w:rFonts w:ascii="Times New Roman" w:hAnsi="Times New Roman" w:cs="Times New Roman"/>
              </w:rPr>
              <w:lastRenderedPageBreak/>
              <w:t xml:space="preserve">ул. </w:t>
            </w:r>
            <w:proofErr w:type="spellStart"/>
            <w:r w:rsidRPr="00037F16">
              <w:rPr>
                <w:rFonts w:ascii="Times New Roman" w:hAnsi="Times New Roman" w:cs="Times New Roman"/>
              </w:rPr>
              <w:t>Шанкиева</w:t>
            </w:r>
            <w:proofErr w:type="spellEnd"/>
            <w:r w:rsidRPr="00037F16">
              <w:rPr>
                <w:rFonts w:ascii="Times New Roman" w:hAnsi="Times New Roman" w:cs="Times New Roman"/>
              </w:rPr>
              <w:t xml:space="preserve"> и на западе граничит с ЗУ дома №2 по ул. </w:t>
            </w:r>
            <w:proofErr w:type="spellStart"/>
            <w:r w:rsidRPr="00037F16">
              <w:rPr>
                <w:rFonts w:ascii="Times New Roman" w:hAnsi="Times New Roman" w:cs="Times New Roman"/>
              </w:rPr>
              <w:t>Шанкиева</w:t>
            </w:r>
            <w:proofErr w:type="spellEnd"/>
            <w:r w:rsidRPr="00037F16">
              <w:rPr>
                <w:rFonts w:ascii="Times New Roman" w:hAnsi="Times New Roman" w:cs="Times New Roman"/>
              </w:rPr>
              <w:t>.</w:t>
            </w:r>
          </w:p>
        </w:tc>
      </w:tr>
      <w:tr w:rsidR="008D3CC7" w:rsidRPr="00037F16" w:rsidTr="0090753B">
        <w:tc>
          <w:tcPr>
            <w:tcW w:w="1368" w:type="dxa"/>
            <w:shd w:val="clear" w:color="auto" w:fill="auto"/>
          </w:tcPr>
          <w:p w:rsidR="008D3CC7" w:rsidRPr="00037F16" w:rsidRDefault="008D3CC7" w:rsidP="0090753B">
            <w:pPr>
              <w:tabs>
                <w:tab w:val="num" w:pos="1440"/>
              </w:tabs>
              <w:jc w:val="center"/>
              <w:rPr>
                <w:rFonts w:ascii="Times New Roman" w:hAnsi="Times New Roman" w:cs="Times New Roman"/>
              </w:rPr>
            </w:pPr>
            <w:r w:rsidRPr="00037F16">
              <w:rPr>
                <w:rFonts w:ascii="Times New Roman" w:hAnsi="Times New Roman" w:cs="Times New Roman"/>
              </w:rPr>
              <w:lastRenderedPageBreak/>
              <w:t>Ж-1п.27</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Линия границы зоны проходит по южной части красной линии планируемого квартала, расположенного слева от выезда из поселка, северная часть зоны совпадает с границей внутриквартального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w:t>
            </w:r>
          </w:p>
        </w:tc>
      </w:tr>
      <w:tr w:rsidR="008D3CC7" w:rsidRPr="00037F16" w:rsidTr="0090753B">
        <w:tc>
          <w:tcPr>
            <w:tcW w:w="1368" w:type="dxa"/>
            <w:shd w:val="clear" w:color="auto" w:fill="auto"/>
          </w:tcPr>
          <w:p w:rsidR="008D3CC7" w:rsidRPr="00037F16" w:rsidRDefault="008D3CC7" w:rsidP="0090753B">
            <w:pPr>
              <w:tabs>
                <w:tab w:val="num" w:pos="1440"/>
              </w:tabs>
              <w:jc w:val="center"/>
              <w:rPr>
                <w:rFonts w:ascii="Times New Roman" w:hAnsi="Times New Roman" w:cs="Times New Roman"/>
              </w:rPr>
            </w:pPr>
            <w:r w:rsidRPr="00037F16">
              <w:rPr>
                <w:rFonts w:ascii="Times New Roman" w:hAnsi="Times New Roman" w:cs="Times New Roman"/>
              </w:rPr>
              <w:t>Ж-1п.28</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Линия границы зоны проходит по южной части красной линии планируемого квартала, расположенного справа от выезда из поселка, северная часть зоны совпадает с границей внутриквартального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w:t>
            </w:r>
          </w:p>
        </w:tc>
      </w:tr>
      <w:tr w:rsidR="008D3CC7" w:rsidRPr="00037F16" w:rsidTr="0090753B">
        <w:tc>
          <w:tcPr>
            <w:tcW w:w="1368" w:type="dxa"/>
            <w:shd w:val="clear" w:color="auto" w:fill="auto"/>
          </w:tcPr>
          <w:p w:rsidR="008D3CC7" w:rsidRPr="00037F16" w:rsidRDefault="008D3CC7" w:rsidP="0090753B">
            <w:pPr>
              <w:tabs>
                <w:tab w:val="num" w:pos="1440"/>
              </w:tabs>
              <w:jc w:val="center"/>
              <w:rPr>
                <w:rFonts w:ascii="Times New Roman" w:hAnsi="Times New Roman" w:cs="Times New Roman"/>
              </w:rPr>
            </w:pPr>
            <w:r w:rsidRPr="00037F16">
              <w:rPr>
                <w:rFonts w:ascii="Times New Roman" w:hAnsi="Times New Roman" w:cs="Times New Roman"/>
              </w:rPr>
              <w:t>Ж-1п.29</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Линия границы зоны проходит по южной границе планируемого квартала, расположенного на ЮВ от зоны Ж-1п2., Северную часть границы зоны описывает граница внутриквартального  </w:t>
            </w:r>
            <w:proofErr w:type="spellStart"/>
            <w:r w:rsidRPr="00037F16">
              <w:rPr>
                <w:rFonts w:ascii="Times New Roman" w:hAnsi="Times New Roman" w:cs="Times New Roman"/>
              </w:rPr>
              <w:t>хоз</w:t>
            </w:r>
            <w:proofErr w:type="gramStart"/>
            <w:r w:rsidRPr="00037F16">
              <w:rPr>
                <w:rFonts w:ascii="Times New Roman" w:hAnsi="Times New Roman" w:cs="Times New Roman"/>
              </w:rPr>
              <w:t>.п</w:t>
            </w:r>
            <w:proofErr w:type="gramEnd"/>
            <w:r w:rsidRPr="00037F16">
              <w:rPr>
                <w:rFonts w:ascii="Times New Roman" w:hAnsi="Times New Roman" w:cs="Times New Roman"/>
              </w:rPr>
              <w:t>роезда</w:t>
            </w:r>
            <w:proofErr w:type="spellEnd"/>
          </w:p>
        </w:tc>
      </w:tr>
      <w:tr w:rsidR="008D3CC7" w:rsidRPr="00037F16" w:rsidTr="0090753B">
        <w:tc>
          <w:tcPr>
            <w:tcW w:w="1368" w:type="dxa"/>
            <w:shd w:val="clear" w:color="auto" w:fill="auto"/>
          </w:tcPr>
          <w:p w:rsidR="008D3CC7" w:rsidRPr="00037F16" w:rsidRDefault="008D3CC7" w:rsidP="0090753B">
            <w:pPr>
              <w:tabs>
                <w:tab w:val="num" w:pos="1440"/>
              </w:tabs>
              <w:jc w:val="center"/>
              <w:rPr>
                <w:rFonts w:ascii="Times New Roman" w:hAnsi="Times New Roman" w:cs="Times New Roman"/>
              </w:rPr>
            </w:pPr>
            <w:r w:rsidRPr="00037F16">
              <w:rPr>
                <w:rFonts w:ascii="Times New Roman" w:hAnsi="Times New Roman" w:cs="Times New Roman"/>
              </w:rPr>
              <w:t>Ж-1п.30</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проходит по красной линии планируемого квартала, западные границы которого выходят на ПС «</w:t>
            </w:r>
            <w:proofErr w:type="spellStart"/>
            <w:r w:rsidRPr="00037F16">
              <w:rPr>
                <w:rFonts w:ascii="Times New Roman" w:hAnsi="Times New Roman" w:cs="Times New Roman"/>
              </w:rPr>
              <w:t>Черноземельская</w:t>
            </w:r>
            <w:proofErr w:type="spellEnd"/>
            <w:r w:rsidRPr="00037F16">
              <w:rPr>
                <w:rFonts w:ascii="Times New Roman" w:hAnsi="Times New Roman" w:cs="Times New Roman"/>
              </w:rPr>
              <w:t xml:space="preserve">».  Северная граница совпадает с внутриквартальным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проездом. Южная граница выходит на ул. Пушкина.</w:t>
            </w:r>
          </w:p>
        </w:tc>
      </w:tr>
      <w:tr w:rsidR="008D3CC7" w:rsidRPr="00037F16" w:rsidTr="0090753B">
        <w:tc>
          <w:tcPr>
            <w:tcW w:w="1368" w:type="dxa"/>
            <w:shd w:val="clear" w:color="auto" w:fill="auto"/>
          </w:tcPr>
          <w:p w:rsidR="008D3CC7" w:rsidRPr="00037F16" w:rsidRDefault="008D3CC7" w:rsidP="0090753B">
            <w:pPr>
              <w:tabs>
                <w:tab w:val="num" w:pos="1440"/>
              </w:tabs>
              <w:jc w:val="center"/>
              <w:rPr>
                <w:rFonts w:ascii="Times New Roman" w:hAnsi="Times New Roman" w:cs="Times New Roman"/>
              </w:rPr>
            </w:pPr>
            <w:r w:rsidRPr="00037F16">
              <w:rPr>
                <w:rFonts w:ascii="Times New Roman" w:hAnsi="Times New Roman" w:cs="Times New Roman"/>
              </w:rPr>
              <w:t>Ж-1п.31</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Линия границы зоны проходит по южной части красной линии планируемого квартала расположенного через дорогу на восточной стороне зоны Ж-1п4., северная граница зоны описана границей внутриквартального </w:t>
            </w:r>
            <w:proofErr w:type="spellStart"/>
            <w:r w:rsidRPr="00037F16">
              <w:rPr>
                <w:rFonts w:ascii="Times New Roman" w:hAnsi="Times New Roman" w:cs="Times New Roman"/>
              </w:rPr>
              <w:t>хоз</w:t>
            </w:r>
            <w:proofErr w:type="gramStart"/>
            <w:r w:rsidRPr="00037F16">
              <w:rPr>
                <w:rFonts w:ascii="Times New Roman" w:hAnsi="Times New Roman" w:cs="Times New Roman"/>
              </w:rPr>
              <w:t>.п</w:t>
            </w:r>
            <w:proofErr w:type="gramEnd"/>
            <w:r w:rsidRPr="00037F16">
              <w:rPr>
                <w:rFonts w:ascii="Times New Roman" w:hAnsi="Times New Roman" w:cs="Times New Roman"/>
              </w:rPr>
              <w:t>роезда</w:t>
            </w:r>
            <w:proofErr w:type="spellEnd"/>
            <w:r w:rsidRPr="00037F16">
              <w:rPr>
                <w:rFonts w:ascii="Times New Roman" w:hAnsi="Times New Roman" w:cs="Times New Roman"/>
              </w:rPr>
              <w:t>.</w:t>
            </w:r>
          </w:p>
        </w:tc>
      </w:tr>
      <w:tr w:rsidR="008D3CC7" w:rsidRPr="00037F16" w:rsidTr="0090753B">
        <w:tc>
          <w:tcPr>
            <w:tcW w:w="1368" w:type="dxa"/>
            <w:shd w:val="clear" w:color="auto" w:fill="auto"/>
          </w:tcPr>
          <w:p w:rsidR="008D3CC7" w:rsidRPr="00037F16" w:rsidRDefault="008D3CC7" w:rsidP="0090753B">
            <w:pPr>
              <w:tabs>
                <w:tab w:val="num" w:pos="1440"/>
              </w:tabs>
              <w:jc w:val="center"/>
              <w:rPr>
                <w:rFonts w:ascii="Times New Roman" w:hAnsi="Times New Roman" w:cs="Times New Roman"/>
              </w:rPr>
            </w:pPr>
            <w:r w:rsidRPr="00037F16">
              <w:rPr>
                <w:rFonts w:ascii="Times New Roman" w:hAnsi="Times New Roman" w:cs="Times New Roman"/>
              </w:rPr>
              <w:t>Ж-1п.32</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Линия границы зоны проходит по южной части красной линии планируемого квартала расположенного через дорогу на восточной стороне зоны Ж-1п5.северная граница зоны описана границей внутриквартального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w:t>
            </w:r>
          </w:p>
        </w:tc>
      </w:tr>
      <w:tr w:rsidR="008D3CC7" w:rsidRPr="00037F16" w:rsidTr="0090753B">
        <w:tc>
          <w:tcPr>
            <w:tcW w:w="1368" w:type="dxa"/>
            <w:shd w:val="clear" w:color="auto" w:fill="auto"/>
          </w:tcPr>
          <w:p w:rsidR="008D3CC7" w:rsidRPr="00037F16" w:rsidRDefault="008D3CC7" w:rsidP="0090753B">
            <w:pPr>
              <w:tabs>
                <w:tab w:val="num" w:pos="1440"/>
              </w:tabs>
              <w:jc w:val="center"/>
              <w:rPr>
                <w:rFonts w:ascii="Times New Roman" w:hAnsi="Times New Roman" w:cs="Times New Roman"/>
              </w:rPr>
            </w:pPr>
            <w:r w:rsidRPr="00037F16">
              <w:rPr>
                <w:rFonts w:ascii="Times New Roman" w:hAnsi="Times New Roman" w:cs="Times New Roman"/>
              </w:rPr>
              <w:t>Ж-1п.33</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Линия границы зоны проходит по южной части красной линии планируемого квартала расположенного через дорогу от восточной границы ЗУ дома №27 по ул. Пушкина. Северная граница зоны описана границей внутриквартального </w:t>
            </w:r>
            <w:proofErr w:type="spellStart"/>
            <w:r w:rsidRPr="00037F16">
              <w:rPr>
                <w:rFonts w:ascii="Times New Roman" w:hAnsi="Times New Roman" w:cs="Times New Roman"/>
              </w:rPr>
              <w:t>хоз</w:t>
            </w:r>
            <w:proofErr w:type="spellEnd"/>
            <w:r w:rsidRPr="00037F16">
              <w:rPr>
                <w:rFonts w:ascii="Times New Roman" w:hAnsi="Times New Roman" w:cs="Times New Roman"/>
              </w:rPr>
              <w:t>. проезда.</w:t>
            </w:r>
          </w:p>
        </w:tc>
      </w:tr>
      <w:tr w:rsidR="008D3CC7" w:rsidRPr="00037F16" w:rsidTr="0090753B">
        <w:tc>
          <w:tcPr>
            <w:tcW w:w="1368" w:type="dxa"/>
            <w:shd w:val="clear" w:color="auto" w:fill="auto"/>
          </w:tcPr>
          <w:p w:rsidR="008D3CC7" w:rsidRPr="00037F16" w:rsidRDefault="008D3CC7" w:rsidP="0090753B">
            <w:pPr>
              <w:tabs>
                <w:tab w:val="num" w:pos="1440"/>
              </w:tabs>
              <w:jc w:val="center"/>
              <w:rPr>
                <w:rFonts w:ascii="Times New Roman" w:hAnsi="Times New Roman" w:cs="Times New Roman"/>
              </w:rPr>
            </w:pPr>
            <w:r w:rsidRPr="00037F16">
              <w:rPr>
                <w:rFonts w:ascii="Times New Roman" w:hAnsi="Times New Roman" w:cs="Times New Roman"/>
              </w:rPr>
              <w:t>Ж-1п.34</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проходит по южной части красной линии планируемого квартала расположенного через дорогу на восточной стороне зоны Ж-1п8. Северная граница описана границей внутриквартального проезда.</w:t>
            </w:r>
          </w:p>
        </w:tc>
      </w:tr>
      <w:tr w:rsidR="008D3CC7" w:rsidRPr="00037F16" w:rsidTr="0090753B">
        <w:tc>
          <w:tcPr>
            <w:tcW w:w="1368" w:type="dxa"/>
            <w:shd w:val="clear" w:color="auto" w:fill="auto"/>
          </w:tcPr>
          <w:p w:rsidR="008D3CC7" w:rsidRPr="00037F16" w:rsidRDefault="008D3CC7" w:rsidP="0090753B">
            <w:pPr>
              <w:tabs>
                <w:tab w:val="num" w:pos="1440"/>
              </w:tabs>
              <w:jc w:val="center"/>
              <w:rPr>
                <w:rFonts w:ascii="Times New Roman" w:hAnsi="Times New Roman" w:cs="Times New Roman"/>
              </w:rPr>
            </w:pPr>
            <w:r w:rsidRPr="00037F16">
              <w:rPr>
                <w:rFonts w:ascii="Times New Roman" w:hAnsi="Times New Roman" w:cs="Times New Roman"/>
              </w:rPr>
              <w:t>Ж-1п.35</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проходит по красной линии планируемого квартала расположенного между курганами</w:t>
            </w:r>
            <w:proofErr w:type="gramStart"/>
            <w:r w:rsidRPr="00037F16">
              <w:rPr>
                <w:rFonts w:ascii="Times New Roman" w:hAnsi="Times New Roman" w:cs="Times New Roman"/>
              </w:rPr>
              <w:t>.</w:t>
            </w:r>
            <w:proofErr w:type="gramEnd"/>
            <w:r w:rsidRPr="00037F16">
              <w:rPr>
                <w:rFonts w:ascii="Times New Roman" w:hAnsi="Times New Roman" w:cs="Times New Roman"/>
              </w:rPr>
              <w:t xml:space="preserve"> </w:t>
            </w:r>
            <w:proofErr w:type="gramStart"/>
            <w:r w:rsidRPr="00037F16">
              <w:rPr>
                <w:rFonts w:ascii="Times New Roman" w:hAnsi="Times New Roman" w:cs="Times New Roman"/>
              </w:rPr>
              <w:t>и</w:t>
            </w:r>
            <w:proofErr w:type="gramEnd"/>
            <w:r w:rsidRPr="00037F16">
              <w:rPr>
                <w:rFonts w:ascii="Times New Roman" w:hAnsi="Times New Roman" w:cs="Times New Roman"/>
              </w:rPr>
              <w:t xml:space="preserve"> зоной Ж-1п12. Северная граница зоны описана границей внутриквартального проезда.</w:t>
            </w:r>
          </w:p>
        </w:tc>
      </w:tr>
      <w:tr w:rsidR="008D3CC7" w:rsidRPr="00037F16" w:rsidTr="0090753B">
        <w:tc>
          <w:tcPr>
            <w:tcW w:w="1368" w:type="dxa"/>
            <w:shd w:val="clear" w:color="auto" w:fill="auto"/>
          </w:tcPr>
          <w:p w:rsidR="008D3CC7" w:rsidRPr="00037F16" w:rsidRDefault="008D3CC7" w:rsidP="0090753B">
            <w:pPr>
              <w:tabs>
                <w:tab w:val="num" w:pos="1440"/>
              </w:tabs>
              <w:jc w:val="center"/>
              <w:rPr>
                <w:rFonts w:ascii="Times New Roman" w:hAnsi="Times New Roman" w:cs="Times New Roman"/>
              </w:rPr>
            </w:pPr>
            <w:r w:rsidRPr="00037F16">
              <w:rPr>
                <w:rFonts w:ascii="Times New Roman" w:hAnsi="Times New Roman" w:cs="Times New Roman"/>
              </w:rPr>
              <w:t>Ж-1п.36</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проходит по южной границе планируемого квартала, расположенного между зоной Ж-1п.16 и защитной дамбой. Северная граница зоны совпадает с границей внутриквартального проезда.</w:t>
            </w:r>
          </w:p>
        </w:tc>
      </w:tr>
      <w:tr w:rsidR="008D3CC7" w:rsidRPr="00037F16" w:rsidTr="0090753B">
        <w:tc>
          <w:tcPr>
            <w:tcW w:w="1368" w:type="dxa"/>
            <w:shd w:val="clear" w:color="auto" w:fill="auto"/>
          </w:tcPr>
          <w:p w:rsidR="008D3CC7" w:rsidRPr="00037F16" w:rsidRDefault="008D3CC7" w:rsidP="0090753B">
            <w:pPr>
              <w:tabs>
                <w:tab w:val="num" w:pos="1440"/>
              </w:tabs>
              <w:jc w:val="center"/>
              <w:rPr>
                <w:rFonts w:ascii="Times New Roman" w:hAnsi="Times New Roman" w:cs="Times New Roman"/>
              </w:rPr>
            </w:pPr>
            <w:r w:rsidRPr="00037F16">
              <w:rPr>
                <w:rFonts w:ascii="Times New Roman" w:hAnsi="Times New Roman" w:cs="Times New Roman"/>
              </w:rPr>
              <w:t>Ж-1п.37</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проходит по границам планируемого участка, который на востоке граничит с ЗУ дома №8 по ул</w:t>
            </w:r>
            <w:proofErr w:type="gramStart"/>
            <w:r w:rsidRPr="00037F16">
              <w:rPr>
                <w:rFonts w:ascii="Times New Roman" w:hAnsi="Times New Roman" w:cs="Times New Roman"/>
              </w:rPr>
              <w:t>.П</w:t>
            </w:r>
            <w:proofErr w:type="gramEnd"/>
            <w:r w:rsidRPr="00037F16">
              <w:rPr>
                <w:rFonts w:ascii="Times New Roman" w:hAnsi="Times New Roman" w:cs="Times New Roman"/>
              </w:rPr>
              <w:t>ушкина, а на западе граница совпадает с границей квартала.</w:t>
            </w:r>
          </w:p>
        </w:tc>
      </w:tr>
      <w:tr w:rsidR="008D3CC7" w:rsidRPr="00037F16" w:rsidTr="0090753B">
        <w:tc>
          <w:tcPr>
            <w:tcW w:w="1368" w:type="dxa"/>
            <w:shd w:val="clear" w:color="auto" w:fill="auto"/>
          </w:tcPr>
          <w:p w:rsidR="008D3CC7" w:rsidRPr="00037F16" w:rsidRDefault="008D3CC7" w:rsidP="0090753B">
            <w:pPr>
              <w:tabs>
                <w:tab w:val="num" w:pos="1440"/>
              </w:tabs>
              <w:jc w:val="center"/>
              <w:rPr>
                <w:rFonts w:ascii="Times New Roman" w:hAnsi="Times New Roman" w:cs="Times New Roman"/>
              </w:rPr>
            </w:pPr>
            <w:r w:rsidRPr="00037F16">
              <w:rPr>
                <w:rFonts w:ascii="Times New Roman" w:hAnsi="Times New Roman" w:cs="Times New Roman"/>
              </w:rPr>
              <w:t>Ж-1п.38</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 xml:space="preserve">Линия границы зоны проходит по границам планируемого участка, который на востоке граничит с ЗУ дома №31 по ул. </w:t>
            </w:r>
            <w:proofErr w:type="spellStart"/>
            <w:r w:rsidRPr="00037F16">
              <w:rPr>
                <w:rFonts w:ascii="Times New Roman" w:hAnsi="Times New Roman" w:cs="Times New Roman"/>
              </w:rPr>
              <w:t>Бурилова</w:t>
            </w:r>
            <w:proofErr w:type="spellEnd"/>
            <w:r w:rsidRPr="00037F16">
              <w:rPr>
                <w:rFonts w:ascii="Times New Roman" w:hAnsi="Times New Roman" w:cs="Times New Roman"/>
              </w:rPr>
              <w:t>, а на западе граница совпадает с границей квартала.</w:t>
            </w:r>
          </w:p>
        </w:tc>
      </w:tr>
      <w:tr w:rsidR="008D3CC7" w:rsidRPr="00037F16" w:rsidTr="0090753B">
        <w:tc>
          <w:tcPr>
            <w:tcW w:w="1368" w:type="dxa"/>
            <w:shd w:val="clear" w:color="auto" w:fill="auto"/>
          </w:tcPr>
          <w:p w:rsidR="008D3CC7" w:rsidRPr="00037F16" w:rsidRDefault="008D3CC7" w:rsidP="0090753B">
            <w:pPr>
              <w:tabs>
                <w:tab w:val="num" w:pos="1440"/>
              </w:tabs>
              <w:jc w:val="center"/>
              <w:rPr>
                <w:rFonts w:ascii="Times New Roman" w:hAnsi="Times New Roman" w:cs="Times New Roman"/>
              </w:rPr>
            </w:pPr>
            <w:r w:rsidRPr="00037F16">
              <w:rPr>
                <w:rFonts w:ascii="Times New Roman" w:hAnsi="Times New Roman" w:cs="Times New Roman"/>
              </w:rPr>
              <w:t>Ж-1п.39</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проходит по восточным границам планируемого квартала расположенного между зонами Ж-1п23  и  Ж-1п40. На севере и Юге, зона ограничена планируемыми проездами.</w:t>
            </w:r>
          </w:p>
        </w:tc>
      </w:tr>
      <w:tr w:rsidR="008D3CC7" w:rsidRPr="00037F16" w:rsidTr="0090753B">
        <w:tc>
          <w:tcPr>
            <w:tcW w:w="1368" w:type="dxa"/>
            <w:shd w:val="clear" w:color="auto" w:fill="auto"/>
          </w:tcPr>
          <w:p w:rsidR="008D3CC7" w:rsidRPr="00037F16" w:rsidRDefault="008D3CC7" w:rsidP="0090753B">
            <w:pPr>
              <w:tabs>
                <w:tab w:val="num" w:pos="1440"/>
              </w:tabs>
              <w:jc w:val="center"/>
              <w:rPr>
                <w:rFonts w:ascii="Times New Roman" w:hAnsi="Times New Roman" w:cs="Times New Roman"/>
              </w:rPr>
            </w:pPr>
            <w:r w:rsidRPr="00037F16">
              <w:rPr>
                <w:rFonts w:ascii="Times New Roman" w:hAnsi="Times New Roman" w:cs="Times New Roman"/>
              </w:rPr>
              <w:t>Ж-1п.40</w:t>
            </w:r>
          </w:p>
        </w:tc>
        <w:tc>
          <w:tcPr>
            <w:tcW w:w="9230" w:type="dxa"/>
            <w:shd w:val="clear" w:color="auto" w:fill="auto"/>
          </w:tcPr>
          <w:p w:rsidR="008D3CC7" w:rsidRPr="00037F16" w:rsidRDefault="008D3CC7" w:rsidP="0090753B">
            <w:pPr>
              <w:tabs>
                <w:tab w:val="num" w:pos="1440"/>
              </w:tabs>
              <w:jc w:val="both"/>
              <w:rPr>
                <w:rFonts w:ascii="Times New Roman" w:hAnsi="Times New Roman" w:cs="Times New Roman"/>
              </w:rPr>
            </w:pPr>
            <w:r w:rsidRPr="00037F16">
              <w:rPr>
                <w:rFonts w:ascii="Times New Roman" w:hAnsi="Times New Roman" w:cs="Times New Roman"/>
              </w:rPr>
              <w:t>Линия границы зоны проходит по западной границе планируемого квартала расположенного между зонами Ж-1п39  и  Ж-1п24. На севере и Юге, зона ограничена планируемыми проездами.</w:t>
            </w:r>
          </w:p>
        </w:tc>
      </w:tr>
    </w:tbl>
    <w:p w:rsidR="008D3CC7" w:rsidRPr="00037F16" w:rsidRDefault="008D3CC7" w:rsidP="008D3CC7">
      <w:pPr>
        <w:pStyle w:val="ConsPlusNormal"/>
        <w:widowControl/>
        <w:ind w:left="720" w:firstLine="0"/>
        <w:outlineLvl w:val="2"/>
        <w:rPr>
          <w:rFonts w:ascii="Times New Roman" w:hAnsi="Times New Roman" w:cs="Times New Roman"/>
          <w:b/>
          <w:sz w:val="24"/>
          <w:szCs w:val="24"/>
        </w:rPr>
      </w:pPr>
    </w:p>
    <w:p w:rsidR="008D3CC7" w:rsidRPr="00037F16" w:rsidRDefault="008D3CC7" w:rsidP="008D3CC7">
      <w:pPr>
        <w:pStyle w:val="ConsPlusNormal"/>
        <w:widowControl/>
        <w:ind w:firstLine="540"/>
        <w:jc w:val="both"/>
        <w:rPr>
          <w:rFonts w:ascii="Times New Roman" w:hAnsi="Times New Roman" w:cs="Times New Roman"/>
          <w:b/>
          <w:sz w:val="24"/>
          <w:szCs w:val="24"/>
        </w:rPr>
      </w:pPr>
      <w:r w:rsidRPr="00037F16">
        <w:rPr>
          <w:rFonts w:ascii="Times New Roman" w:hAnsi="Times New Roman" w:cs="Times New Roman"/>
          <w:b/>
          <w:sz w:val="24"/>
          <w:szCs w:val="24"/>
        </w:rPr>
        <w:t>19.5.2.  Градостроительный регламент зоны планируемого размещения жилой застройки</w:t>
      </w:r>
      <w:proofErr w:type="gramStart"/>
      <w:r w:rsidRPr="00037F16">
        <w:rPr>
          <w:rFonts w:ascii="Times New Roman" w:hAnsi="Times New Roman" w:cs="Times New Roman"/>
          <w:b/>
          <w:sz w:val="24"/>
          <w:szCs w:val="24"/>
        </w:rPr>
        <w:t xml:space="preserve"> Ж</w:t>
      </w:r>
      <w:proofErr w:type="gramEnd"/>
      <w:r w:rsidRPr="00037F16">
        <w:rPr>
          <w:rFonts w:ascii="Times New Roman" w:hAnsi="Times New Roman" w:cs="Times New Roman"/>
          <w:b/>
          <w:sz w:val="24"/>
          <w:szCs w:val="24"/>
        </w:rPr>
        <w:t>(</w:t>
      </w:r>
      <w:r w:rsidRPr="00037F16">
        <w:rPr>
          <w:rFonts w:ascii="Times New Roman" w:hAnsi="Times New Roman" w:cs="Times New Roman"/>
          <w:b/>
          <w:sz w:val="24"/>
          <w:szCs w:val="24"/>
          <w:lang w:val="en-US"/>
        </w:rPr>
        <w:t>N</w:t>
      </w:r>
      <w:r w:rsidRPr="00037F16">
        <w:rPr>
          <w:rFonts w:ascii="Times New Roman" w:hAnsi="Times New Roman" w:cs="Times New Roman"/>
          <w:b/>
          <w:sz w:val="24"/>
          <w:szCs w:val="24"/>
        </w:rPr>
        <w:t>)п.</w:t>
      </w:r>
    </w:p>
    <w:p w:rsidR="008D3CC7" w:rsidRPr="00037F16" w:rsidRDefault="008D3CC7" w:rsidP="008D3CC7">
      <w:pPr>
        <w:pStyle w:val="ConsPlusNormal"/>
        <w:widowControl/>
        <w:ind w:firstLine="540"/>
        <w:jc w:val="both"/>
        <w:rPr>
          <w:rFonts w:ascii="Times New Roman" w:hAnsi="Times New Roman" w:cs="Times New Roman"/>
          <w:b/>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Ж(</w:t>
      </w:r>
      <w:r w:rsidRPr="00037F16">
        <w:rPr>
          <w:rFonts w:ascii="Times New Roman" w:hAnsi="Times New Roman" w:cs="Times New Roman"/>
          <w:sz w:val="24"/>
          <w:szCs w:val="24"/>
          <w:lang w:val="en-US"/>
        </w:rPr>
        <w:t>N</w:t>
      </w:r>
      <w:r w:rsidRPr="00037F16">
        <w:rPr>
          <w:rFonts w:ascii="Times New Roman" w:hAnsi="Times New Roman" w:cs="Times New Roman"/>
          <w:sz w:val="24"/>
          <w:szCs w:val="24"/>
        </w:rPr>
        <w:t>)</w:t>
      </w:r>
      <w:proofErr w:type="spellStart"/>
      <w:proofErr w:type="gramStart"/>
      <w:r w:rsidRPr="00037F16">
        <w:rPr>
          <w:rFonts w:ascii="Times New Roman" w:hAnsi="Times New Roman" w:cs="Times New Roman"/>
          <w:sz w:val="24"/>
          <w:szCs w:val="24"/>
        </w:rPr>
        <w:t>п</w:t>
      </w:r>
      <w:proofErr w:type="spellEnd"/>
      <w:proofErr w:type="gramEnd"/>
      <w:r w:rsidRPr="00037F16">
        <w:rPr>
          <w:rFonts w:ascii="Times New Roman" w:hAnsi="Times New Roman" w:cs="Times New Roman"/>
          <w:sz w:val="24"/>
          <w:szCs w:val="24"/>
        </w:rPr>
        <w:t xml:space="preserve"> устанавливается на основании утвержденного в установленном порядке проекта планировки участков зоны Ж(</w:t>
      </w:r>
      <w:r w:rsidRPr="00037F16">
        <w:rPr>
          <w:rFonts w:ascii="Times New Roman" w:hAnsi="Times New Roman" w:cs="Times New Roman"/>
          <w:sz w:val="24"/>
          <w:szCs w:val="24"/>
          <w:lang w:val="en-US"/>
        </w:rPr>
        <w:t>N</w:t>
      </w:r>
      <w:r w:rsidRPr="00037F16">
        <w:rPr>
          <w:rFonts w:ascii="Times New Roman" w:hAnsi="Times New Roman" w:cs="Times New Roman"/>
          <w:sz w:val="24"/>
          <w:szCs w:val="24"/>
        </w:rPr>
        <w:t>)</w:t>
      </w:r>
      <w:proofErr w:type="spellStart"/>
      <w:r w:rsidRPr="00037F16">
        <w:rPr>
          <w:rFonts w:ascii="Times New Roman" w:hAnsi="Times New Roman" w:cs="Times New Roman"/>
          <w:sz w:val="24"/>
          <w:szCs w:val="24"/>
        </w:rPr>
        <w:t>п</w:t>
      </w:r>
      <w:proofErr w:type="spellEnd"/>
      <w:r w:rsidRPr="00037F16">
        <w:rPr>
          <w:rFonts w:ascii="Times New Roman" w:hAnsi="Times New Roman" w:cs="Times New Roman"/>
          <w:sz w:val="24"/>
          <w:szCs w:val="24"/>
        </w:rPr>
        <w:t xml:space="preserve">, с учетом ведущего типа застройки (индивидуальная жилая, малоэтажная, </w:t>
      </w:r>
      <w:proofErr w:type="spellStart"/>
      <w:r w:rsidRPr="00037F16">
        <w:rPr>
          <w:rFonts w:ascii="Times New Roman" w:hAnsi="Times New Roman" w:cs="Times New Roman"/>
          <w:sz w:val="24"/>
          <w:szCs w:val="24"/>
        </w:rPr>
        <w:t>среднеэтажная</w:t>
      </w:r>
      <w:proofErr w:type="spellEnd"/>
      <w:r w:rsidRPr="00037F16">
        <w:rPr>
          <w:rFonts w:ascii="Times New Roman" w:hAnsi="Times New Roman" w:cs="Times New Roman"/>
          <w:sz w:val="24"/>
          <w:szCs w:val="24"/>
        </w:rPr>
        <w:t>).</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lastRenderedPageBreak/>
        <w:t>2). Параметры застройки земельных участков и объектов капитального строительства зоны Ж(</w:t>
      </w:r>
      <w:r w:rsidRPr="00037F16">
        <w:rPr>
          <w:rFonts w:ascii="Times New Roman" w:hAnsi="Times New Roman" w:cs="Times New Roman"/>
          <w:sz w:val="24"/>
          <w:szCs w:val="24"/>
          <w:lang w:val="en-US"/>
        </w:rPr>
        <w:t>N</w:t>
      </w:r>
      <w:r w:rsidRPr="00037F16">
        <w:rPr>
          <w:rFonts w:ascii="Times New Roman" w:hAnsi="Times New Roman" w:cs="Times New Roman"/>
          <w:sz w:val="24"/>
          <w:szCs w:val="24"/>
        </w:rPr>
        <w:t>)</w:t>
      </w:r>
      <w:proofErr w:type="spellStart"/>
      <w:proofErr w:type="gramStart"/>
      <w:r w:rsidRPr="00037F16">
        <w:rPr>
          <w:rFonts w:ascii="Times New Roman" w:hAnsi="Times New Roman" w:cs="Times New Roman"/>
          <w:sz w:val="24"/>
          <w:szCs w:val="24"/>
        </w:rPr>
        <w:t>п</w:t>
      </w:r>
      <w:proofErr w:type="spellEnd"/>
      <w:proofErr w:type="gramEnd"/>
      <w:r w:rsidRPr="00037F16">
        <w:rPr>
          <w:rFonts w:ascii="Times New Roman" w:hAnsi="Times New Roman" w:cs="Times New Roman"/>
          <w:sz w:val="24"/>
          <w:szCs w:val="24"/>
        </w:rPr>
        <w:t xml:space="preserve"> устанавливаются на основании утвержденного в установленном порядке проекта планировки участков зоны Ж(</w:t>
      </w:r>
      <w:r w:rsidRPr="00037F16">
        <w:rPr>
          <w:rFonts w:ascii="Times New Roman" w:hAnsi="Times New Roman" w:cs="Times New Roman"/>
          <w:sz w:val="24"/>
          <w:szCs w:val="24"/>
          <w:lang w:val="en-US"/>
        </w:rPr>
        <w:t>N</w:t>
      </w:r>
      <w:r w:rsidRPr="00037F16">
        <w:rPr>
          <w:rFonts w:ascii="Times New Roman" w:hAnsi="Times New Roman" w:cs="Times New Roman"/>
          <w:sz w:val="24"/>
          <w:szCs w:val="24"/>
        </w:rPr>
        <w:t>)</w:t>
      </w:r>
      <w:proofErr w:type="spellStart"/>
      <w:r w:rsidRPr="00037F16">
        <w:rPr>
          <w:rFonts w:ascii="Times New Roman" w:hAnsi="Times New Roman" w:cs="Times New Roman"/>
          <w:sz w:val="24"/>
          <w:szCs w:val="24"/>
        </w:rPr>
        <w:t>п</w:t>
      </w:r>
      <w:proofErr w:type="spellEnd"/>
      <w:r w:rsidRPr="00037F16">
        <w:rPr>
          <w:rFonts w:ascii="Times New Roman" w:hAnsi="Times New Roman" w:cs="Times New Roman"/>
          <w:sz w:val="24"/>
          <w:szCs w:val="24"/>
        </w:rPr>
        <w:t xml:space="preserve">, с учетом ведущего типа застройки (индивидуальная жилая, малоэтажная, </w:t>
      </w:r>
      <w:proofErr w:type="spellStart"/>
      <w:r w:rsidRPr="00037F16">
        <w:rPr>
          <w:rFonts w:ascii="Times New Roman" w:hAnsi="Times New Roman" w:cs="Times New Roman"/>
          <w:sz w:val="24"/>
          <w:szCs w:val="24"/>
        </w:rPr>
        <w:t>среднеэтажная</w:t>
      </w:r>
      <w:proofErr w:type="spellEnd"/>
      <w:r w:rsidRPr="00037F16">
        <w:rPr>
          <w:rFonts w:ascii="Times New Roman" w:hAnsi="Times New Roman" w:cs="Times New Roman"/>
          <w:sz w:val="24"/>
          <w:szCs w:val="24"/>
        </w:rPr>
        <w:t>).</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Ж(</w:t>
      </w:r>
      <w:r w:rsidRPr="00037F16">
        <w:rPr>
          <w:rFonts w:ascii="Times New Roman" w:hAnsi="Times New Roman" w:cs="Times New Roman"/>
          <w:sz w:val="24"/>
          <w:szCs w:val="24"/>
          <w:lang w:val="en-US"/>
        </w:rPr>
        <w:t>N</w:t>
      </w:r>
      <w:r w:rsidRPr="00037F16">
        <w:rPr>
          <w:rFonts w:ascii="Times New Roman" w:hAnsi="Times New Roman" w:cs="Times New Roman"/>
          <w:sz w:val="24"/>
          <w:szCs w:val="24"/>
        </w:rPr>
        <w:t xml:space="preserve"> )</w:t>
      </w:r>
      <w:proofErr w:type="spellStart"/>
      <w:r w:rsidRPr="00037F16">
        <w:rPr>
          <w:rFonts w:ascii="Times New Roman" w:hAnsi="Times New Roman" w:cs="Times New Roman"/>
          <w:sz w:val="24"/>
          <w:szCs w:val="24"/>
        </w:rPr>
        <w:t>п</w:t>
      </w:r>
      <w:proofErr w:type="spellEnd"/>
      <w:r w:rsidRPr="00037F16">
        <w:rPr>
          <w:rFonts w:ascii="Times New Roman" w:hAnsi="Times New Roman" w:cs="Times New Roman"/>
          <w:sz w:val="24"/>
          <w:szCs w:val="24"/>
        </w:rPr>
        <w:t xml:space="preserve"> устанавливаются на основании утвержденного в установленном порядке проекта планировки участков зоны</w:t>
      </w:r>
      <w:proofErr w:type="gramStart"/>
      <w:r w:rsidRPr="00037F16">
        <w:rPr>
          <w:rFonts w:ascii="Times New Roman" w:hAnsi="Times New Roman" w:cs="Times New Roman"/>
          <w:sz w:val="24"/>
          <w:szCs w:val="24"/>
        </w:rPr>
        <w:t xml:space="preserve"> Ж</w:t>
      </w:r>
      <w:proofErr w:type="gramEnd"/>
      <w:r w:rsidRPr="00037F16">
        <w:rPr>
          <w:rFonts w:ascii="Times New Roman" w:hAnsi="Times New Roman" w:cs="Times New Roman"/>
          <w:sz w:val="24"/>
          <w:szCs w:val="24"/>
        </w:rPr>
        <w:t>(</w:t>
      </w:r>
      <w:r w:rsidRPr="00037F16">
        <w:rPr>
          <w:rFonts w:ascii="Times New Roman" w:hAnsi="Times New Roman" w:cs="Times New Roman"/>
          <w:sz w:val="24"/>
          <w:szCs w:val="24"/>
          <w:lang w:val="en-US"/>
        </w:rPr>
        <w:t>N</w:t>
      </w:r>
      <w:r w:rsidRPr="00037F16">
        <w:rPr>
          <w:rFonts w:ascii="Times New Roman" w:hAnsi="Times New Roman" w:cs="Times New Roman"/>
          <w:sz w:val="24"/>
          <w:szCs w:val="24"/>
        </w:rPr>
        <w:t>)п.</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4). На расчетный срок планируется демонтаж высоковольтных сетей электричества на территории зоны планируемого размещения жилой застройки, препятствующих застройке и перенос их на альтернативные территории.</w:t>
      </w:r>
    </w:p>
    <w:p w:rsidR="008D3CC7" w:rsidRPr="00037F16" w:rsidRDefault="008D3CC7" w:rsidP="008D3CC7">
      <w:pPr>
        <w:pStyle w:val="ConsPlusNormal"/>
        <w:widowControl/>
        <w:ind w:firstLine="540"/>
        <w:jc w:val="both"/>
        <w:rPr>
          <w:rFonts w:ascii="Times New Roman" w:hAnsi="Times New Roman" w:cs="Times New Roman"/>
          <w:sz w:val="24"/>
          <w:szCs w:val="24"/>
        </w:rPr>
      </w:pPr>
    </w:p>
    <w:p w:rsidR="008D3CC7" w:rsidRPr="00037F16" w:rsidRDefault="008D3CC7" w:rsidP="008D3CC7">
      <w:pPr>
        <w:pStyle w:val="ConsPlusNormal"/>
        <w:widowControl/>
        <w:ind w:left="720" w:firstLine="0"/>
        <w:outlineLvl w:val="2"/>
        <w:rPr>
          <w:rFonts w:ascii="Times New Roman" w:hAnsi="Times New Roman" w:cs="Times New Roman"/>
          <w:b/>
          <w:sz w:val="24"/>
          <w:szCs w:val="24"/>
        </w:rPr>
      </w:pPr>
      <w:r w:rsidRPr="00037F16">
        <w:rPr>
          <w:rFonts w:ascii="Times New Roman" w:hAnsi="Times New Roman" w:cs="Times New Roman"/>
          <w:b/>
          <w:sz w:val="24"/>
          <w:szCs w:val="24"/>
        </w:rPr>
        <w:t>19.6. Границы зоны резервного и планируемого размещения  застройки</w:t>
      </w:r>
    </w:p>
    <w:p w:rsidR="008D3CC7" w:rsidRPr="00037F16" w:rsidRDefault="008D3CC7" w:rsidP="008D3CC7">
      <w:pPr>
        <w:pStyle w:val="ConsPlusNormal"/>
        <w:widowControl/>
        <w:ind w:firstLine="540"/>
        <w:jc w:val="both"/>
        <w:rPr>
          <w:rFonts w:ascii="Times New Roman" w:hAnsi="Times New Roman" w:cs="Times New Roman"/>
          <w:sz w:val="24"/>
          <w:szCs w:val="24"/>
        </w:rPr>
      </w:pPr>
    </w:p>
    <w:p w:rsidR="008D3CC7" w:rsidRPr="00037F16" w:rsidRDefault="008D3CC7" w:rsidP="008D3CC7">
      <w:pPr>
        <w:pStyle w:val="ConsPlusNormal"/>
        <w:widowControl/>
        <w:ind w:left="720" w:firstLine="0"/>
        <w:outlineLvl w:val="2"/>
        <w:rPr>
          <w:rFonts w:ascii="Times New Roman" w:hAnsi="Times New Roman" w:cs="Times New Roman"/>
          <w:b/>
          <w:sz w:val="24"/>
          <w:szCs w:val="24"/>
        </w:rPr>
      </w:pPr>
      <w:r w:rsidRPr="00037F16">
        <w:rPr>
          <w:rFonts w:ascii="Times New Roman" w:hAnsi="Times New Roman" w:cs="Times New Roman"/>
          <w:b/>
          <w:sz w:val="24"/>
          <w:szCs w:val="24"/>
        </w:rPr>
        <w:t xml:space="preserve">19.6.1. Описание </w:t>
      </w:r>
      <w:proofErr w:type="gramStart"/>
      <w:r w:rsidRPr="00037F16">
        <w:rPr>
          <w:rFonts w:ascii="Times New Roman" w:hAnsi="Times New Roman" w:cs="Times New Roman"/>
          <w:b/>
          <w:sz w:val="24"/>
          <w:szCs w:val="24"/>
        </w:rPr>
        <w:t>прохождения границ зоны планируемого размещения резервной застройки</w:t>
      </w:r>
      <w:proofErr w:type="gramEnd"/>
    </w:p>
    <w:p w:rsidR="008D3CC7" w:rsidRPr="00037F16" w:rsidRDefault="008D3CC7" w:rsidP="008D3CC7">
      <w:pPr>
        <w:pStyle w:val="ConsPlusNormal"/>
        <w:widowControl/>
        <w:ind w:left="720" w:firstLine="0"/>
        <w:outlineLvl w:val="2"/>
        <w:rPr>
          <w:rFonts w:ascii="Times New Roman" w:hAnsi="Times New Roman" w:cs="Times New Roman"/>
          <w:b/>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9513"/>
      </w:tblGrid>
      <w:tr w:rsidR="008D3CC7" w:rsidRPr="00037F16" w:rsidTr="0090753B">
        <w:trPr>
          <w:trHeight w:val="828"/>
        </w:trPr>
        <w:tc>
          <w:tcPr>
            <w:tcW w:w="1368" w:type="dxa"/>
            <w:tcBorders>
              <w:bottom w:val="single" w:sz="4" w:space="0" w:color="auto"/>
            </w:tcBorders>
            <w:shd w:val="clear" w:color="auto" w:fill="auto"/>
          </w:tcPr>
          <w:p w:rsidR="008D3CC7" w:rsidRPr="00037F16" w:rsidRDefault="008D3CC7" w:rsidP="0090753B">
            <w:pPr>
              <w:pStyle w:val="ConsPlusNormal"/>
              <w:widowControl/>
              <w:ind w:firstLine="0"/>
              <w:outlineLvl w:val="2"/>
              <w:rPr>
                <w:rFonts w:ascii="Times New Roman" w:hAnsi="Times New Roman" w:cs="Times New Roman"/>
                <w:b/>
                <w:sz w:val="24"/>
                <w:szCs w:val="24"/>
              </w:rPr>
            </w:pPr>
            <w:r w:rsidRPr="00037F16">
              <w:rPr>
                <w:rFonts w:ascii="Times New Roman" w:hAnsi="Times New Roman" w:cs="Times New Roman"/>
                <w:b/>
                <w:sz w:val="24"/>
                <w:szCs w:val="24"/>
              </w:rPr>
              <w:t>Номер участка градостроительного зонирования</w:t>
            </w:r>
          </w:p>
        </w:tc>
        <w:tc>
          <w:tcPr>
            <w:tcW w:w="9513" w:type="dxa"/>
            <w:tcBorders>
              <w:bottom w:val="single" w:sz="4" w:space="0" w:color="auto"/>
            </w:tcBorders>
          </w:tcPr>
          <w:p w:rsidR="008D3CC7" w:rsidRPr="00037F16" w:rsidRDefault="008D3CC7" w:rsidP="0090753B">
            <w:pPr>
              <w:pStyle w:val="ConsPlusNormal"/>
              <w:widowControl/>
              <w:ind w:firstLine="0"/>
              <w:outlineLvl w:val="2"/>
              <w:rPr>
                <w:rFonts w:ascii="Times New Roman" w:hAnsi="Times New Roman" w:cs="Times New Roman"/>
                <w:b/>
                <w:sz w:val="24"/>
                <w:szCs w:val="24"/>
              </w:rPr>
            </w:pPr>
            <w:r w:rsidRPr="00037F16">
              <w:rPr>
                <w:rFonts w:ascii="Times New Roman" w:hAnsi="Times New Roman" w:cs="Times New Roman"/>
                <w:b/>
                <w:sz w:val="24"/>
                <w:szCs w:val="24"/>
              </w:rPr>
              <w:t>Картографическое описание участка градостроительного зонирования</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Ж-1р.1</w:t>
            </w:r>
          </w:p>
        </w:tc>
        <w:tc>
          <w:tcPr>
            <w:tcW w:w="9513" w:type="dxa"/>
            <w:shd w:val="clear" w:color="auto" w:fill="auto"/>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зоны проходит по границам планируемого г-образного квартала, расположенного в северной части поселка, справа  от зоны Ж-1п3.</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Ж-1р.2</w:t>
            </w:r>
          </w:p>
        </w:tc>
        <w:tc>
          <w:tcPr>
            <w:tcW w:w="9513" w:type="dxa"/>
            <w:shd w:val="clear" w:color="auto" w:fill="auto"/>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зоны проходит по границам планируемого квартала, расположенного восточнее зоны Ж-1р.1</w:t>
            </w:r>
          </w:p>
        </w:tc>
      </w:tr>
      <w:tr w:rsidR="008D3CC7" w:rsidRPr="00037F16" w:rsidTr="0090753B">
        <w:tc>
          <w:tcPr>
            <w:tcW w:w="1368" w:type="dxa"/>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Ж-1р.3</w:t>
            </w:r>
          </w:p>
        </w:tc>
        <w:tc>
          <w:tcPr>
            <w:tcW w:w="9513" w:type="dxa"/>
            <w:shd w:val="clear" w:color="auto" w:fill="auto"/>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зоны проходит по границам планируемого квартала, расположенного </w:t>
            </w:r>
            <w:proofErr w:type="gramStart"/>
            <w:r w:rsidRPr="00037F16">
              <w:rPr>
                <w:rFonts w:ascii="Times New Roman" w:hAnsi="Times New Roman" w:cs="Times New Roman"/>
              </w:rPr>
              <w:t>СВ</w:t>
            </w:r>
            <w:proofErr w:type="gramEnd"/>
            <w:r w:rsidRPr="00037F16">
              <w:rPr>
                <w:rFonts w:ascii="Times New Roman" w:hAnsi="Times New Roman" w:cs="Times New Roman"/>
              </w:rPr>
              <w:t xml:space="preserve"> от столовой ОАО «Черноземельский» </w:t>
            </w:r>
          </w:p>
        </w:tc>
      </w:tr>
      <w:tr w:rsidR="008D3CC7" w:rsidRPr="00037F16" w:rsidTr="0090753B">
        <w:tc>
          <w:tcPr>
            <w:tcW w:w="1368" w:type="dxa"/>
            <w:tcBorders>
              <w:bottom w:val="single" w:sz="4" w:space="0" w:color="auto"/>
            </w:tcBorders>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Ж-1р.4</w:t>
            </w:r>
          </w:p>
        </w:tc>
        <w:tc>
          <w:tcPr>
            <w:tcW w:w="9513" w:type="dxa"/>
            <w:tcBorders>
              <w:bottom w:val="single" w:sz="4" w:space="0" w:color="auto"/>
            </w:tcBorders>
            <w:shd w:val="clear" w:color="auto" w:fill="auto"/>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зоны проходит по границам планируемого квартала, расположенного восточнее от столовой ОАО «Черноземельский», а южная граница его проходит вдоль улицы </w:t>
            </w:r>
            <w:proofErr w:type="spellStart"/>
            <w:r w:rsidRPr="00037F16">
              <w:rPr>
                <w:rFonts w:ascii="Times New Roman" w:hAnsi="Times New Roman" w:cs="Times New Roman"/>
              </w:rPr>
              <w:t>Шанкиева</w:t>
            </w:r>
            <w:proofErr w:type="spellEnd"/>
            <w:r w:rsidRPr="00037F16">
              <w:rPr>
                <w:rFonts w:ascii="Times New Roman" w:hAnsi="Times New Roman" w:cs="Times New Roman"/>
              </w:rPr>
              <w:t xml:space="preserve"> до пересечения вновь образованной улицей.</w:t>
            </w:r>
          </w:p>
        </w:tc>
      </w:tr>
    </w:tbl>
    <w:p w:rsidR="008D3CC7" w:rsidRPr="00037F16" w:rsidRDefault="008D3CC7" w:rsidP="008D3CC7">
      <w:pPr>
        <w:pStyle w:val="ConsPlusNormal"/>
        <w:widowControl/>
        <w:ind w:left="720" w:firstLine="0"/>
        <w:outlineLvl w:val="2"/>
        <w:rPr>
          <w:rFonts w:ascii="Times New Roman" w:hAnsi="Times New Roman" w:cs="Times New Roman"/>
          <w:b/>
          <w:sz w:val="24"/>
          <w:szCs w:val="24"/>
        </w:rPr>
      </w:pPr>
    </w:p>
    <w:p w:rsidR="008D3CC7" w:rsidRPr="00037F16" w:rsidRDefault="008D3CC7" w:rsidP="008D3CC7">
      <w:pPr>
        <w:pStyle w:val="ConsPlusNormal"/>
        <w:widowControl/>
        <w:ind w:firstLine="540"/>
        <w:jc w:val="both"/>
        <w:rPr>
          <w:rFonts w:ascii="Times New Roman" w:hAnsi="Times New Roman" w:cs="Times New Roman"/>
          <w:b/>
          <w:sz w:val="24"/>
          <w:szCs w:val="24"/>
        </w:rPr>
      </w:pPr>
      <w:r w:rsidRPr="00037F16">
        <w:rPr>
          <w:rFonts w:ascii="Times New Roman" w:hAnsi="Times New Roman" w:cs="Times New Roman"/>
          <w:b/>
          <w:sz w:val="24"/>
          <w:szCs w:val="24"/>
        </w:rPr>
        <w:t>19.6.2.  Градостроительный регламент резервной зоны планируемого размещения жилой застройки</w:t>
      </w:r>
      <w:proofErr w:type="gramStart"/>
      <w:r w:rsidRPr="00037F16">
        <w:rPr>
          <w:rFonts w:ascii="Times New Roman" w:hAnsi="Times New Roman" w:cs="Times New Roman"/>
          <w:b/>
          <w:sz w:val="24"/>
          <w:szCs w:val="24"/>
        </w:rPr>
        <w:t xml:space="preserve"> Ж</w:t>
      </w:r>
      <w:proofErr w:type="gramEnd"/>
      <w:r w:rsidRPr="00037F16">
        <w:rPr>
          <w:rFonts w:ascii="Times New Roman" w:hAnsi="Times New Roman" w:cs="Times New Roman"/>
          <w:b/>
          <w:sz w:val="24"/>
          <w:szCs w:val="24"/>
        </w:rPr>
        <w:t>(</w:t>
      </w:r>
      <w:r w:rsidRPr="00037F16">
        <w:rPr>
          <w:rFonts w:ascii="Times New Roman" w:hAnsi="Times New Roman" w:cs="Times New Roman"/>
          <w:b/>
          <w:sz w:val="24"/>
          <w:szCs w:val="24"/>
          <w:lang w:val="en-US"/>
        </w:rPr>
        <w:t>N</w:t>
      </w:r>
      <w:r w:rsidRPr="00037F16">
        <w:rPr>
          <w:rFonts w:ascii="Times New Roman" w:hAnsi="Times New Roman" w:cs="Times New Roman"/>
          <w:b/>
          <w:sz w:val="24"/>
          <w:szCs w:val="24"/>
        </w:rPr>
        <w:t>)р.</w:t>
      </w:r>
    </w:p>
    <w:p w:rsidR="008D3CC7" w:rsidRPr="00037F16" w:rsidRDefault="008D3CC7" w:rsidP="008D3CC7">
      <w:pPr>
        <w:pStyle w:val="ConsPlusNormal"/>
        <w:widowControl/>
        <w:ind w:firstLine="540"/>
        <w:jc w:val="both"/>
        <w:rPr>
          <w:rFonts w:ascii="Times New Roman" w:hAnsi="Times New Roman" w:cs="Times New Roman"/>
          <w:b/>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Ж(</w:t>
      </w:r>
      <w:r w:rsidRPr="00037F16">
        <w:rPr>
          <w:rFonts w:ascii="Times New Roman" w:hAnsi="Times New Roman" w:cs="Times New Roman"/>
          <w:sz w:val="24"/>
          <w:szCs w:val="24"/>
          <w:lang w:val="en-US"/>
        </w:rPr>
        <w:t>N</w:t>
      </w:r>
      <w:r w:rsidRPr="00037F16">
        <w:rPr>
          <w:rFonts w:ascii="Times New Roman" w:hAnsi="Times New Roman" w:cs="Times New Roman"/>
          <w:sz w:val="24"/>
          <w:szCs w:val="24"/>
        </w:rPr>
        <w:t>)</w:t>
      </w:r>
      <w:proofErr w:type="spellStart"/>
      <w:proofErr w:type="gramStart"/>
      <w:r w:rsidRPr="00037F16">
        <w:rPr>
          <w:rFonts w:ascii="Times New Roman" w:hAnsi="Times New Roman" w:cs="Times New Roman"/>
          <w:sz w:val="24"/>
          <w:szCs w:val="24"/>
        </w:rPr>
        <w:t>р</w:t>
      </w:r>
      <w:proofErr w:type="spellEnd"/>
      <w:proofErr w:type="gramEnd"/>
      <w:r w:rsidRPr="00037F16">
        <w:rPr>
          <w:rFonts w:ascii="Times New Roman" w:hAnsi="Times New Roman" w:cs="Times New Roman"/>
          <w:sz w:val="24"/>
          <w:szCs w:val="24"/>
        </w:rPr>
        <w:t xml:space="preserve"> устанавливается на основании разработанного и утвержденного в установленном порядке проекта планировки участков резервной зоны размещения жилой застройки Ж(</w:t>
      </w:r>
      <w:r w:rsidRPr="00037F16">
        <w:rPr>
          <w:rFonts w:ascii="Times New Roman" w:hAnsi="Times New Roman" w:cs="Times New Roman"/>
          <w:sz w:val="24"/>
          <w:szCs w:val="24"/>
          <w:lang w:val="en-US"/>
        </w:rPr>
        <w:t>N</w:t>
      </w:r>
      <w:r w:rsidRPr="00037F16">
        <w:rPr>
          <w:rFonts w:ascii="Times New Roman" w:hAnsi="Times New Roman" w:cs="Times New Roman"/>
          <w:sz w:val="24"/>
          <w:szCs w:val="24"/>
        </w:rPr>
        <w:t>)</w:t>
      </w:r>
      <w:proofErr w:type="spellStart"/>
      <w:r w:rsidRPr="00037F16">
        <w:rPr>
          <w:rFonts w:ascii="Times New Roman" w:hAnsi="Times New Roman" w:cs="Times New Roman"/>
          <w:sz w:val="24"/>
          <w:szCs w:val="24"/>
        </w:rPr>
        <w:t>р</w:t>
      </w:r>
      <w:proofErr w:type="spellEnd"/>
      <w:r w:rsidRPr="00037F16">
        <w:rPr>
          <w:rFonts w:ascii="Times New Roman" w:hAnsi="Times New Roman" w:cs="Times New Roman"/>
          <w:sz w:val="24"/>
          <w:szCs w:val="24"/>
        </w:rPr>
        <w:t xml:space="preserve">, с учетом ведущего типа застройки (индивидуальная жилая, малоэтажная, </w:t>
      </w:r>
      <w:proofErr w:type="spellStart"/>
      <w:r w:rsidRPr="00037F16">
        <w:rPr>
          <w:rFonts w:ascii="Times New Roman" w:hAnsi="Times New Roman" w:cs="Times New Roman"/>
          <w:sz w:val="24"/>
          <w:szCs w:val="24"/>
        </w:rPr>
        <w:t>среднеэтажная</w:t>
      </w:r>
      <w:proofErr w:type="spellEnd"/>
      <w:r w:rsidRPr="00037F16">
        <w:rPr>
          <w:rFonts w:ascii="Times New Roman" w:hAnsi="Times New Roman" w:cs="Times New Roman"/>
          <w:sz w:val="24"/>
          <w:szCs w:val="24"/>
        </w:rPr>
        <w:t>).</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w:t>
      </w:r>
      <w:proofErr w:type="gramStart"/>
      <w:r w:rsidRPr="00037F16">
        <w:rPr>
          <w:rFonts w:ascii="Times New Roman" w:hAnsi="Times New Roman" w:cs="Times New Roman"/>
          <w:sz w:val="24"/>
          <w:szCs w:val="24"/>
        </w:rPr>
        <w:t>Ж(</w:t>
      </w:r>
      <w:proofErr w:type="gramEnd"/>
      <w:r w:rsidRPr="00037F16">
        <w:rPr>
          <w:rFonts w:ascii="Times New Roman" w:hAnsi="Times New Roman" w:cs="Times New Roman"/>
          <w:sz w:val="24"/>
          <w:szCs w:val="24"/>
        </w:rPr>
        <w:t xml:space="preserve"> )</w:t>
      </w:r>
      <w:proofErr w:type="spellStart"/>
      <w:r w:rsidRPr="00037F16">
        <w:rPr>
          <w:rFonts w:ascii="Times New Roman" w:hAnsi="Times New Roman" w:cs="Times New Roman"/>
          <w:sz w:val="24"/>
          <w:szCs w:val="24"/>
        </w:rPr>
        <w:t>р</w:t>
      </w:r>
      <w:proofErr w:type="spellEnd"/>
      <w:r w:rsidRPr="00037F16">
        <w:rPr>
          <w:rFonts w:ascii="Times New Roman" w:hAnsi="Times New Roman" w:cs="Times New Roman"/>
          <w:sz w:val="24"/>
          <w:szCs w:val="24"/>
        </w:rPr>
        <w:t xml:space="preserve"> устанавливаются на основании, действующих на момент разработки проекта планировки вновь застраиваемых резервных участков, утвержденного в установленном порядке проекта планировки участков зоны Ж(</w:t>
      </w:r>
      <w:r w:rsidRPr="00037F16">
        <w:rPr>
          <w:rFonts w:ascii="Times New Roman" w:hAnsi="Times New Roman" w:cs="Times New Roman"/>
          <w:sz w:val="24"/>
          <w:szCs w:val="24"/>
          <w:lang w:val="en-US"/>
        </w:rPr>
        <w:t>N</w:t>
      </w:r>
      <w:r w:rsidRPr="00037F16">
        <w:rPr>
          <w:rFonts w:ascii="Times New Roman" w:hAnsi="Times New Roman" w:cs="Times New Roman"/>
          <w:sz w:val="24"/>
          <w:szCs w:val="24"/>
        </w:rPr>
        <w:t>)</w:t>
      </w:r>
      <w:proofErr w:type="spellStart"/>
      <w:r w:rsidRPr="00037F16">
        <w:rPr>
          <w:rFonts w:ascii="Times New Roman" w:hAnsi="Times New Roman" w:cs="Times New Roman"/>
          <w:sz w:val="24"/>
          <w:szCs w:val="24"/>
        </w:rPr>
        <w:t>р</w:t>
      </w:r>
      <w:proofErr w:type="spellEnd"/>
      <w:r w:rsidRPr="00037F16">
        <w:rPr>
          <w:rFonts w:ascii="Times New Roman" w:hAnsi="Times New Roman" w:cs="Times New Roman"/>
          <w:sz w:val="24"/>
          <w:szCs w:val="24"/>
        </w:rPr>
        <w:t xml:space="preserve">, с учетом ведущего типа застройки (индивидуальная жилая, малоэтажная, </w:t>
      </w:r>
      <w:proofErr w:type="spellStart"/>
      <w:r w:rsidRPr="00037F16">
        <w:rPr>
          <w:rFonts w:ascii="Times New Roman" w:hAnsi="Times New Roman" w:cs="Times New Roman"/>
          <w:sz w:val="24"/>
          <w:szCs w:val="24"/>
        </w:rPr>
        <w:t>среднеэтажная</w:t>
      </w:r>
      <w:proofErr w:type="spellEnd"/>
      <w:r w:rsidRPr="00037F16">
        <w:rPr>
          <w:rFonts w:ascii="Times New Roman" w:hAnsi="Times New Roman" w:cs="Times New Roman"/>
          <w:sz w:val="24"/>
          <w:szCs w:val="24"/>
        </w:rPr>
        <w:t>).</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участков в зоне </w:t>
      </w:r>
      <w:proofErr w:type="gramStart"/>
      <w:r w:rsidRPr="00037F16">
        <w:rPr>
          <w:rFonts w:ascii="Times New Roman" w:hAnsi="Times New Roman" w:cs="Times New Roman"/>
          <w:sz w:val="24"/>
          <w:szCs w:val="24"/>
        </w:rPr>
        <w:t>Ж(</w:t>
      </w:r>
      <w:proofErr w:type="gramEnd"/>
      <w:r w:rsidRPr="00037F16">
        <w:rPr>
          <w:rFonts w:ascii="Times New Roman" w:hAnsi="Times New Roman" w:cs="Times New Roman"/>
          <w:sz w:val="24"/>
          <w:szCs w:val="24"/>
        </w:rPr>
        <w:t xml:space="preserve"> )</w:t>
      </w:r>
      <w:proofErr w:type="spellStart"/>
      <w:r w:rsidRPr="00037F16">
        <w:rPr>
          <w:rFonts w:ascii="Times New Roman" w:hAnsi="Times New Roman" w:cs="Times New Roman"/>
          <w:sz w:val="24"/>
          <w:szCs w:val="24"/>
        </w:rPr>
        <w:t>р</w:t>
      </w:r>
      <w:proofErr w:type="spellEnd"/>
      <w:r w:rsidRPr="00037F16">
        <w:rPr>
          <w:rFonts w:ascii="Times New Roman" w:hAnsi="Times New Roman" w:cs="Times New Roman"/>
          <w:sz w:val="24"/>
          <w:szCs w:val="24"/>
        </w:rPr>
        <w:t xml:space="preserve"> устанавливаются разработанным проектом планировки и застройки резервных территорий жилой застройки и дальнейшем утверждении в установленном порядке проекта планировки участков резервной зоны жилой застройки. </w:t>
      </w:r>
      <w:proofErr w:type="gramStart"/>
      <w:r w:rsidRPr="00037F16">
        <w:rPr>
          <w:rFonts w:ascii="Times New Roman" w:hAnsi="Times New Roman" w:cs="Times New Roman"/>
          <w:sz w:val="24"/>
          <w:szCs w:val="24"/>
        </w:rPr>
        <w:t>Ж</w:t>
      </w:r>
      <w:proofErr w:type="gramEnd"/>
      <w:r w:rsidRPr="00037F16">
        <w:rPr>
          <w:rFonts w:ascii="Times New Roman" w:hAnsi="Times New Roman" w:cs="Times New Roman"/>
          <w:sz w:val="24"/>
          <w:szCs w:val="24"/>
        </w:rPr>
        <w:t>(</w:t>
      </w:r>
      <w:r w:rsidRPr="00037F16">
        <w:rPr>
          <w:rFonts w:ascii="Times New Roman" w:hAnsi="Times New Roman" w:cs="Times New Roman"/>
          <w:sz w:val="24"/>
          <w:szCs w:val="24"/>
          <w:lang w:val="en-US"/>
        </w:rPr>
        <w:t>N</w:t>
      </w:r>
      <w:r w:rsidRPr="00037F16">
        <w:rPr>
          <w:rFonts w:ascii="Times New Roman" w:hAnsi="Times New Roman" w:cs="Times New Roman"/>
          <w:sz w:val="24"/>
          <w:szCs w:val="24"/>
        </w:rPr>
        <w:t>)р.</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4). На расчетный срок планируется перенос противочумной станции из резервной зоны планируемого размещения в северо-западную часть поселка на безопасное расстояние от селитебной территории. На первые 5 лет, рекомендуется оформить проектную документацию и начать строительство новой противочумной станции, а так же осуществить демонтаж существующей. Далее следует реабилитировать территорию, которую занимает противочумная станция на сегодняшний день до уровня пригодного для застройки индивидуальными жилыми домами.</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lastRenderedPageBreak/>
        <w:t>5). На расчетный срок планируется демонтаж высоковольтных сетей электричества на территории резервной зоны планируемого размещения жилой застройки.</w:t>
      </w:r>
    </w:p>
    <w:p w:rsidR="008D3CC7" w:rsidRPr="00037F16" w:rsidRDefault="008D3CC7" w:rsidP="008D3CC7">
      <w:pPr>
        <w:pStyle w:val="ConsPlusNormal"/>
        <w:widowControl/>
        <w:ind w:firstLine="540"/>
        <w:jc w:val="both"/>
        <w:rPr>
          <w:rFonts w:ascii="Times New Roman" w:hAnsi="Times New Roman" w:cs="Times New Roman"/>
          <w:sz w:val="24"/>
          <w:szCs w:val="24"/>
        </w:rPr>
      </w:pPr>
    </w:p>
    <w:p w:rsidR="008D3CC7" w:rsidRPr="00037F16" w:rsidRDefault="008D3CC7" w:rsidP="008D3CC7">
      <w:pPr>
        <w:pStyle w:val="3"/>
        <w:jc w:val="center"/>
        <w:rPr>
          <w:rFonts w:ascii="Times New Roman" w:hAnsi="Times New Roman" w:cs="Times New Roman"/>
          <w:sz w:val="24"/>
          <w:szCs w:val="24"/>
        </w:rPr>
      </w:pPr>
      <w:bookmarkStart w:id="13" w:name="_Toc268487187"/>
      <w:bookmarkStart w:id="14" w:name="_Toc268488007"/>
      <w:r w:rsidRPr="00037F16">
        <w:rPr>
          <w:rFonts w:ascii="Times New Roman" w:hAnsi="Times New Roman" w:cs="Times New Roman"/>
          <w:sz w:val="24"/>
          <w:szCs w:val="24"/>
        </w:rPr>
        <w:t>Статья 20. Общественно-деловые зоны</w:t>
      </w:r>
      <w:bookmarkEnd w:id="13"/>
      <w:bookmarkEnd w:id="14"/>
    </w:p>
    <w:p w:rsidR="008D3CC7" w:rsidRPr="00037F16" w:rsidRDefault="008D3CC7" w:rsidP="008D3CC7">
      <w:pPr>
        <w:pStyle w:val="ConsPlusNormal"/>
        <w:widowControl/>
        <w:ind w:firstLine="540"/>
        <w:jc w:val="both"/>
        <w:rPr>
          <w:rFonts w:ascii="Times New Roman" w:hAnsi="Times New Roman" w:cs="Times New Roman"/>
          <w:color w:val="000000"/>
          <w:sz w:val="24"/>
          <w:szCs w:val="24"/>
        </w:rPr>
      </w:pPr>
      <w:proofErr w:type="gramStart"/>
      <w:r w:rsidRPr="00037F16">
        <w:rPr>
          <w:rFonts w:ascii="Times New Roman" w:hAnsi="Times New Roman" w:cs="Times New Roman"/>
          <w:color w:val="000000"/>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Pr="00037F16">
        <w:rPr>
          <w:rFonts w:ascii="Times New Roman" w:hAnsi="Times New Roman" w:cs="Times New Roman"/>
          <w:color w:val="000000"/>
          <w:sz w:val="24"/>
          <w:szCs w:val="24"/>
        </w:rPr>
        <w:t xml:space="preserve"> В перечень объектов капитального строительства, разрешенных к размещению в общественно-деловых зонах, также включены существующие жилые дома, гаражи.</w:t>
      </w:r>
    </w:p>
    <w:p w:rsidR="008D3CC7" w:rsidRPr="00037F16" w:rsidRDefault="008D3CC7" w:rsidP="008D3CC7">
      <w:pPr>
        <w:pStyle w:val="ConsPlusNormal"/>
        <w:widowControl/>
        <w:tabs>
          <w:tab w:val="left" w:pos="1080"/>
        </w:tabs>
        <w:ind w:left="680" w:firstLine="0"/>
        <w:outlineLvl w:val="2"/>
        <w:rPr>
          <w:rFonts w:ascii="Times New Roman" w:hAnsi="Times New Roman" w:cs="Times New Roman"/>
          <w:b/>
          <w:sz w:val="24"/>
          <w:szCs w:val="24"/>
        </w:rPr>
      </w:pPr>
      <w:bookmarkStart w:id="15" w:name="_Toc268485114"/>
      <w:bookmarkStart w:id="16" w:name="_Toc268487188"/>
      <w:bookmarkStart w:id="17" w:name="_Toc268488008"/>
    </w:p>
    <w:p w:rsidR="008D3CC7" w:rsidRPr="00037F16" w:rsidRDefault="008D3CC7" w:rsidP="008D3CC7">
      <w:pPr>
        <w:pStyle w:val="ConsPlusNormal"/>
        <w:widowControl/>
        <w:tabs>
          <w:tab w:val="left" w:pos="1080"/>
        </w:tabs>
        <w:ind w:left="680" w:firstLine="0"/>
        <w:outlineLvl w:val="2"/>
        <w:rPr>
          <w:rFonts w:ascii="Times New Roman" w:hAnsi="Times New Roman" w:cs="Times New Roman"/>
          <w:b/>
          <w:sz w:val="24"/>
          <w:szCs w:val="24"/>
        </w:rPr>
      </w:pPr>
      <w:r w:rsidRPr="00037F16">
        <w:rPr>
          <w:rFonts w:ascii="Times New Roman" w:hAnsi="Times New Roman" w:cs="Times New Roman"/>
          <w:b/>
          <w:sz w:val="24"/>
          <w:szCs w:val="24"/>
        </w:rPr>
        <w:t xml:space="preserve">20.1. </w:t>
      </w:r>
      <w:r w:rsidRPr="00037F16">
        <w:rPr>
          <w:rFonts w:ascii="Times New Roman" w:hAnsi="Times New Roman" w:cs="Times New Roman"/>
          <w:b/>
          <w:color w:val="000000"/>
          <w:sz w:val="24"/>
          <w:szCs w:val="24"/>
        </w:rPr>
        <w:t>М</w:t>
      </w:r>
      <w:r w:rsidRPr="00037F16">
        <w:rPr>
          <w:rFonts w:ascii="Times New Roman" w:hAnsi="Times New Roman" w:cs="Times New Roman"/>
          <w:b/>
          <w:sz w:val="24"/>
          <w:szCs w:val="24"/>
        </w:rPr>
        <w:t>ногофункциональная общественно-деловая зона - О</w:t>
      </w:r>
      <w:proofErr w:type="gramStart"/>
      <w:r w:rsidRPr="00037F16">
        <w:rPr>
          <w:rFonts w:ascii="Times New Roman" w:hAnsi="Times New Roman" w:cs="Times New Roman"/>
          <w:b/>
          <w:sz w:val="24"/>
          <w:szCs w:val="24"/>
        </w:rPr>
        <w:t>1</w:t>
      </w:r>
      <w:bookmarkEnd w:id="15"/>
      <w:bookmarkEnd w:id="16"/>
      <w:bookmarkEnd w:id="17"/>
      <w:proofErr w:type="gramEnd"/>
    </w:p>
    <w:p w:rsidR="008D3CC7" w:rsidRPr="00037F16" w:rsidRDefault="008D3CC7" w:rsidP="008D3CC7">
      <w:pPr>
        <w:pStyle w:val="ConsPlusNormal"/>
        <w:widowControl/>
        <w:ind w:firstLine="540"/>
        <w:jc w:val="both"/>
        <w:rPr>
          <w:rFonts w:ascii="Times New Roman" w:hAnsi="Times New Roman" w:cs="Times New Roman"/>
          <w:sz w:val="24"/>
          <w:szCs w:val="24"/>
        </w:rPr>
      </w:pPr>
      <w:bookmarkStart w:id="18" w:name="_Toc268485118"/>
      <w:bookmarkStart w:id="19" w:name="_Toc268487192"/>
      <w:bookmarkStart w:id="20" w:name="_Toc268488012"/>
      <w:r w:rsidRPr="00037F16">
        <w:rPr>
          <w:rFonts w:ascii="Times New Roman" w:hAnsi="Times New Roman" w:cs="Times New Roman"/>
          <w:color w:val="000000"/>
          <w:sz w:val="24"/>
          <w:szCs w:val="24"/>
        </w:rPr>
        <w:t>На территории Ачинеровского сельского поселения выделяется 6 участков м</w:t>
      </w:r>
      <w:r w:rsidRPr="00037F16">
        <w:rPr>
          <w:rFonts w:ascii="Times New Roman" w:hAnsi="Times New Roman" w:cs="Times New Roman"/>
          <w:sz w:val="24"/>
          <w:szCs w:val="24"/>
        </w:rPr>
        <w:t>ногофункциональной общественно-деловой зоны.</w:t>
      </w:r>
    </w:p>
    <w:p w:rsidR="008D3CC7" w:rsidRPr="00037F16" w:rsidRDefault="008D3CC7" w:rsidP="008D3CC7">
      <w:pPr>
        <w:pStyle w:val="ConsPlusNormal"/>
        <w:widowControl/>
        <w:ind w:firstLine="540"/>
        <w:outlineLvl w:val="2"/>
        <w:rPr>
          <w:rFonts w:ascii="Times New Roman" w:hAnsi="Times New Roman" w:cs="Times New Roman"/>
          <w:b/>
          <w:sz w:val="24"/>
          <w:szCs w:val="24"/>
        </w:rPr>
      </w:pPr>
    </w:p>
    <w:p w:rsidR="008D3CC7" w:rsidRPr="00037F16" w:rsidRDefault="008D3CC7" w:rsidP="008D3CC7">
      <w:pPr>
        <w:pStyle w:val="ConsPlusNormal"/>
        <w:widowControl/>
        <w:ind w:firstLine="680"/>
        <w:outlineLvl w:val="2"/>
        <w:rPr>
          <w:rFonts w:ascii="Times New Roman" w:hAnsi="Times New Roman" w:cs="Times New Roman"/>
          <w:b/>
          <w:sz w:val="24"/>
          <w:szCs w:val="24"/>
        </w:rPr>
      </w:pPr>
      <w:r w:rsidRPr="00037F16">
        <w:rPr>
          <w:rFonts w:ascii="Times New Roman" w:hAnsi="Times New Roman" w:cs="Times New Roman"/>
          <w:b/>
          <w:sz w:val="24"/>
          <w:szCs w:val="24"/>
        </w:rPr>
        <w:t>20.1.1. Описание прохождения границ участков многофункционального общественно-деловой зоны  О</w:t>
      </w:r>
      <w:proofErr w:type="gramStart"/>
      <w:r w:rsidRPr="00037F16">
        <w:rPr>
          <w:rFonts w:ascii="Times New Roman" w:hAnsi="Times New Roman" w:cs="Times New Roman"/>
          <w:b/>
          <w:sz w:val="24"/>
          <w:szCs w:val="24"/>
        </w:rPr>
        <w:t>1</w:t>
      </w:r>
      <w:proofErr w:type="gramEnd"/>
      <w:r w:rsidRPr="00037F16">
        <w:rPr>
          <w:rFonts w:ascii="Times New Roman" w:hAnsi="Times New Roman" w:cs="Times New Roman"/>
          <w:b/>
          <w:sz w:val="24"/>
          <w:szCs w:val="24"/>
        </w:rPr>
        <w:t>:</w:t>
      </w:r>
    </w:p>
    <w:p w:rsidR="008D3CC7" w:rsidRPr="00037F16" w:rsidRDefault="008D3CC7" w:rsidP="008D3CC7">
      <w:pPr>
        <w:pStyle w:val="ConsPlusNormal"/>
        <w:widowControl/>
        <w:ind w:firstLine="680"/>
        <w:outlineLvl w:val="2"/>
        <w:rPr>
          <w:rFonts w:ascii="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9072"/>
      </w:tblGrid>
      <w:tr w:rsidR="008D3CC7" w:rsidRPr="00037F16" w:rsidTr="0090753B">
        <w:trPr>
          <w:trHeight w:val="1265"/>
        </w:trPr>
        <w:tc>
          <w:tcPr>
            <w:tcW w:w="1668" w:type="dxa"/>
            <w:shd w:val="clear" w:color="auto" w:fill="auto"/>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Номер участка градостроительного зонирования</w:t>
            </w:r>
          </w:p>
        </w:tc>
        <w:tc>
          <w:tcPr>
            <w:tcW w:w="9072" w:type="dxa"/>
          </w:tcPr>
          <w:p w:rsidR="008D3CC7" w:rsidRPr="00037F16" w:rsidRDefault="008D3CC7" w:rsidP="0090753B">
            <w:pPr>
              <w:jc w:val="center"/>
              <w:rPr>
                <w:rFonts w:ascii="Times New Roman" w:hAnsi="Times New Roman" w:cs="Times New Roman"/>
                <w:b/>
              </w:rPr>
            </w:pPr>
            <w:r w:rsidRPr="00037F16">
              <w:rPr>
                <w:rFonts w:ascii="Times New Roman" w:hAnsi="Times New Roman" w:cs="Times New Roman"/>
                <w:b/>
              </w:rPr>
              <w:t>Картографическое описание участка градостроительного зонирования</w:t>
            </w:r>
          </w:p>
        </w:tc>
      </w:tr>
      <w:tr w:rsidR="008D3CC7" w:rsidRPr="00037F16" w:rsidTr="0090753B">
        <w:tc>
          <w:tcPr>
            <w:tcW w:w="166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О.1.1</w:t>
            </w:r>
          </w:p>
        </w:tc>
        <w:tc>
          <w:tcPr>
            <w:tcW w:w="907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проходит по границам ЗУ, где располагается столовая ОАО «Черноземельский»</w:t>
            </w:r>
          </w:p>
        </w:tc>
      </w:tr>
      <w:tr w:rsidR="008D3CC7" w:rsidRPr="00037F16" w:rsidTr="0090753B">
        <w:tc>
          <w:tcPr>
            <w:tcW w:w="166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О.1.2</w:t>
            </w:r>
          </w:p>
        </w:tc>
        <w:tc>
          <w:tcPr>
            <w:tcW w:w="907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участка проходит по границам ЗУ здания </w:t>
            </w:r>
            <w:proofErr w:type="spellStart"/>
            <w:r w:rsidRPr="00037F16">
              <w:rPr>
                <w:rFonts w:ascii="Times New Roman" w:hAnsi="Times New Roman" w:cs="Times New Roman"/>
              </w:rPr>
              <w:t>ФАПа</w:t>
            </w:r>
            <w:proofErr w:type="spellEnd"/>
            <w:r w:rsidRPr="00037F16">
              <w:rPr>
                <w:rFonts w:ascii="Times New Roman" w:hAnsi="Times New Roman" w:cs="Times New Roman"/>
              </w:rPr>
              <w:t>.</w:t>
            </w:r>
          </w:p>
        </w:tc>
      </w:tr>
      <w:tr w:rsidR="008D3CC7" w:rsidRPr="00037F16" w:rsidTr="0090753B">
        <w:tc>
          <w:tcPr>
            <w:tcW w:w="166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О.1.3</w:t>
            </w:r>
          </w:p>
        </w:tc>
        <w:tc>
          <w:tcPr>
            <w:tcW w:w="907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зоны проходит по границам ЗУ здания конторы МПОКХ</w:t>
            </w:r>
          </w:p>
        </w:tc>
      </w:tr>
      <w:tr w:rsidR="008D3CC7" w:rsidRPr="00037F16" w:rsidTr="0090753B">
        <w:tc>
          <w:tcPr>
            <w:tcW w:w="166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О.1.4</w:t>
            </w:r>
          </w:p>
        </w:tc>
        <w:tc>
          <w:tcPr>
            <w:tcW w:w="907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зоны совпадает с границами ЗУ дома №7 по ул. Ленина.</w:t>
            </w:r>
          </w:p>
        </w:tc>
      </w:tr>
      <w:tr w:rsidR="008D3CC7" w:rsidRPr="00037F16" w:rsidTr="0090753B">
        <w:tc>
          <w:tcPr>
            <w:tcW w:w="166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О.1.5</w:t>
            </w:r>
          </w:p>
        </w:tc>
        <w:tc>
          <w:tcPr>
            <w:tcW w:w="907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Линия границы участка проходит по границам смежных земельных участков Администрации поселка, Школы и Дома культуры.</w:t>
            </w:r>
          </w:p>
        </w:tc>
      </w:tr>
      <w:tr w:rsidR="008D3CC7" w:rsidRPr="00037F16" w:rsidTr="0090753B">
        <w:tc>
          <w:tcPr>
            <w:tcW w:w="166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О.1.6</w:t>
            </w:r>
          </w:p>
        </w:tc>
        <w:tc>
          <w:tcPr>
            <w:tcW w:w="9072"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Линия границы зоны совпадает с границами ЗУ здания местного </w:t>
            </w:r>
            <w:proofErr w:type="spellStart"/>
            <w:r w:rsidRPr="00037F16">
              <w:rPr>
                <w:rFonts w:ascii="Times New Roman" w:hAnsi="Times New Roman" w:cs="Times New Roman"/>
              </w:rPr>
              <w:t>Хурула</w:t>
            </w:r>
            <w:proofErr w:type="spellEnd"/>
            <w:r w:rsidRPr="00037F16">
              <w:rPr>
                <w:rFonts w:ascii="Times New Roman" w:hAnsi="Times New Roman" w:cs="Times New Roman"/>
              </w:rPr>
              <w:t>.</w:t>
            </w:r>
          </w:p>
        </w:tc>
      </w:tr>
    </w:tbl>
    <w:p w:rsidR="008D3CC7" w:rsidRPr="00037F16" w:rsidRDefault="008D3CC7" w:rsidP="008D3CC7">
      <w:pPr>
        <w:pStyle w:val="ConsPlusNormal"/>
        <w:widowControl/>
        <w:ind w:firstLine="540"/>
        <w:outlineLvl w:val="2"/>
        <w:rPr>
          <w:rFonts w:ascii="Times New Roman" w:hAnsi="Times New Roman" w:cs="Times New Roman"/>
          <w:b/>
          <w:sz w:val="24"/>
          <w:szCs w:val="24"/>
        </w:rPr>
      </w:pPr>
    </w:p>
    <w:p w:rsidR="008D3CC7" w:rsidRPr="00037F16" w:rsidRDefault="008D3CC7" w:rsidP="008D3CC7">
      <w:pPr>
        <w:pStyle w:val="ConsPlusNormal"/>
        <w:widowControl/>
        <w:ind w:firstLine="540"/>
        <w:outlineLvl w:val="2"/>
        <w:rPr>
          <w:rFonts w:ascii="Times New Roman" w:hAnsi="Times New Roman" w:cs="Times New Roman"/>
          <w:b/>
          <w:sz w:val="24"/>
          <w:szCs w:val="24"/>
        </w:rPr>
      </w:pPr>
      <w:bookmarkStart w:id="21" w:name="_Toc268485128"/>
      <w:bookmarkStart w:id="22" w:name="_Toc268487202"/>
      <w:bookmarkStart w:id="23" w:name="_Toc268488022"/>
      <w:bookmarkEnd w:id="18"/>
      <w:bookmarkEnd w:id="19"/>
      <w:bookmarkEnd w:id="20"/>
    </w:p>
    <w:p w:rsidR="008D3CC7" w:rsidRPr="00037F16" w:rsidRDefault="008D3CC7" w:rsidP="008D3CC7">
      <w:pPr>
        <w:pStyle w:val="ConsPlusNormal"/>
        <w:widowControl/>
        <w:ind w:firstLine="540"/>
        <w:outlineLvl w:val="2"/>
        <w:rPr>
          <w:rFonts w:ascii="Times New Roman" w:hAnsi="Times New Roman" w:cs="Times New Roman"/>
          <w:b/>
          <w:sz w:val="24"/>
          <w:szCs w:val="24"/>
        </w:rPr>
      </w:pPr>
      <w:r w:rsidRPr="00037F16">
        <w:rPr>
          <w:rFonts w:ascii="Times New Roman" w:hAnsi="Times New Roman" w:cs="Times New Roman"/>
          <w:b/>
          <w:sz w:val="24"/>
          <w:szCs w:val="24"/>
        </w:rPr>
        <w:t>20.1.2. Градостроительный регламент зоны многофункциональной общественно-деловой зоны О</w:t>
      </w:r>
      <w:proofErr w:type="gramStart"/>
      <w:r w:rsidRPr="00037F16">
        <w:rPr>
          <w:rFonts w:ascii="Times New Roman" w:hAnsi="Times New Roman" w:cs="Times New Roman"/>
          <w:b/>
          <w:sz w:val="24"/>
          <w:szCs w:val="24"/>
        </w:rPr>
        <w:t>1</w:t>
      </w:r>
      <w:bookmarkEnd w:id="21"/>
      <w:bookmarkEnd w:id="22"/>
      <w:bookmarkEnd w:id="23"/>
      <w:proofErr w:type="gramEnd"/>
    </w:p>
    <w:p w:rsidR="008D3CC7" w:rsidRPr="00037F16" w:rsidRDefault="008D3CC7" w:rsidP="008D3CC7">
      <w:pPr>
        <w:pStyle w:val="ConsPlusNormal"/>
        <w:numPr>
          <w:ilvl w:val="0"/>
          <w:numId w:val="5"/>
        </w:numPr>
        <w:ind w:left="0" w:firstLine="680"/>
        <w:jc w:val="both"/>
        <w:rPr>
          <w:rFonts w:ascii="Times New Roman" w:hAnsi="Times New Roman" w:cs="Times New Roman"/>
          <w:sz w:val="24"/>
          <w:szCs w:val="24"/>
        </w:rPr>
      </w:pPr>
      <w:r w:rsidRPr="00037F16">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в зоне О</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w:t>
      </w:r>
    </w:p>
    <w:tbl>
      <w:tblPr>
        <w:tblW w:w="1063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952"/>
      </w:tblGrid>
      <w:tr w:rsidR="008D3CC7" w:rsidRPr="00037F16" w:rsidTr="0090753B">
        <w:trPr>
          <w:trHeight w:val="480"/>
        </w:trPr>
        <w:tc>
          <w:tcPr>
            <w:tcW w:w="4680" w:type="dxa"/>
            <w:tcBorders>
              <w:top w:val="single" w:sz="4" w:space="0" w:color="auto"/>
              <w:bottom w:val="single" w:sz="6" w:space="0" w:color="auto"/>
            </w:tcBorders>
            <w:shd w:val="clear" w:color="auto" w:fill="auto"/>
          </w:tcPr>
          <w:p w:rsidR="008D3CC7" w:rsidRPr="00037F16" w:rsidRDefault="008D3CC7" w:rsidP="0090753B">
            <w:pPr>
              <w:pStyle w:val="ConsPlusNormal"/>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Основные виды разрешенного использования</w:t>
            </w:r>
          </w:p>
        </w:tc>
        <w:tc>
          <w:tcPr>
            <w:tcW w:w="5952" w:type="dxa"/>
            <w:tcBorders>
              <w:top w:val="single" w:sz="4" w:space="0" w:color="auto"/>
              <w:bottom w:val="single" w:sz="6" w:space="0" w:color="auto"/>
            </w:tcBorders>
            <w:shd w:val="clear" w:color="auto" w:fill="auto"/>
          </w:tcPr>
          <w:p w:rsidR="008D3CC7" w:rsidRPr="00037F16" w:rsidRDefault="008D3CC7" w:rsidP="0090753B">
            <w:pPr>
              <w:pStyle w:val="ConsPlusNormal"/>
              <w:keepNext/>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037F16">
              <w:rPr>
                <w:rFonts w:ascii="Times New Roman" w:hAnsi="Times New Roman" w:cs="Times New Roman"/>
                <w:b/>
                <w:sz w:val="24"/>
                <w:szCs w:val="24"/>
              </w:rPr>
              <w:t>к</w:t>
            </w:r>
            <w:proofErr w:type="gramEnd"/>
            <w:r w:rsidRPr="00037F16">
              <w:rPr>
                <w:rFonts w:ascii="Times New Roman" w:hAnsi="Times New Roman" w:cs="Times New Roman"/>
                <w:b/>
                <w:sz w:val="24"/>
                <w:szCs w:val="24"/>
              </w:rPr>
              <w:t xml:space="preserve"> основным)</w:t>
            </w:r>
          </w:p>
        </w:tc>
      </w:tr>
      <w:tr w:rsidR="008D3CC7" w:rsidRPr="00037F16" w:rsidTr="0090753B">
        <w:trPr>
          <w:trHeight w:val="1422"/>
        </w:trPr>
        <w:tc>
          <w:tcPr>
            <w:tcW w:w="4680" w:type="dxa"/>
            <w:tcBorders>
              <w:top w:val="single" w:sz="6" w:space="0" w:color="auto"/>
              <w:bottom w:val="single" w:sz="6" w:space="0" w:color="auto"/>
            </w:tcBorders>
          </w:tcPr>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Административные учреждения;</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Отделения банков;</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Библиотеки, клубы;</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Дошкольные образовательные учреждения;</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Средние общеобразовательные учреждения;</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Физкультурно-спортивные комплексы, спортивные и игровые площадки;</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Бани;</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lastRenderedPageBreak/>
              <w:t xml:space="preserve">Амбулаторно-поликлинические учреждения; </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Аптеки, аптечные пункты;</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Предприятия общественного питания;</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Магазины продовольственные и промтоварные;</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Культовые сооружения;</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Базы отдыха, гостиничные комплексы;</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Кафе;</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Открытые  мини рынки;</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Отделения связи, почтовые отделения;</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Ветеринарные лечебницы для мелких домашних животных;</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Здания и помещения для размещения подразделений органов охраны правопорядка;</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Многофункциональные здания комплексного обслуживания населения;</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Пожарные части, здания и помещения для размещения подразделений пожарной охраны;</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Мемориальные комплексы, монументы, памятники и памятные знаки.</w:t>
            </w:r>
          </w:p>
        </w:tc>
        <w:tc>
          <w:tcPr>
            <w:tcW w:w="5952" w:type="dxa"/>
            <w:tcBorders>
              <w:top w:val="single" w:sz="6" w:space="0" w:color="auto"/>
              <w:bottom w:val="single" w:sz="6" w:space="0" w:color="auto"/>
            </w:tcBorders>
          </w:tcPr>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Здания и сооружения для размещения служб охраны и наблюдения;</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 xml:space="preserve">Гаражи служебного транспорта; </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 xml:space="preserve">Гостевые автостоянки, парковки; </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Площадки для сбора мусора;</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Сооружения и устройства сетей инженерно технического обеспечения;</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lastRenderedPageBreak/>
              <w:t>Благоустройство территорий, элементы малых архитектурных форм;</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Общественные зеленые насаждения (сквер, аллея, бульвар, сад);</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Объекты гражданской обороны;</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Объекты пожарной охраны (гидранты, резервуары и т.п.);</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Реклама и объекты оформления в специально отведенных местах.</w:t>
            </w:r>
          </w:p>
          <w:p w:rsidR="008D3CC7" w:rsidRPr="00037F16" w:rsidRDefault="008D3CC7" w:rsidP="0090753B">
            <w:pPr>
              <w:pStyle w:val="ConsPlusNormal"/>
              <w:widowControl/>
              <w:ind w:firstLine="0"/>
              <w:rPr>
                <w:rFonts w:ascii="Times New Roman" w:hAnsi="Times New Roman" w:cs="Times New Roman"/>
                <w:sz w:val="24"/>
                <w:szCs w:val="24"/>
              </w:rPr>
            </w:pPr>
          </w:p>
          <w:p w:rsidR="008D3CC7" w:rsidRPr="00037F16" w:rsidRDefault="008D3CC7" w:rsidP="0090753B">
            <w:pPr>
              <w:pStyle w:val="ConsPlusNormal"/>
              <w:widowControl/>
              <w:tabs>
                <w:tab w:val="left" w:pos="650"/>
              </w:tabs>
              <w:rPr>
                <w:rFonts w:ascii="Times New Roman" w:hAnsi="Times New Roman" w:cs="Times New Roman"/>
                <w:sz w:val="24"/>
                <w:szCs w:val="24"/>
              </w:rPr>
            </w:pPr>
          </w:p>
        </w:tc>
      </w:tr>
      <w:tr w:rsidR="008D3CC7" w:rsidRPr="00037F16" w:rsidTr="0090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b/>
                <w:sz w:val="24"/>
                <w:szCs w:val="24"/>
              </w:rPr>
            </w:pPr>
            <w:r w:rsidRPr="00037F16">
              <w:rPr>
                <w:rFonts w:ascii="Times New Roman" w:hAnsi="Times New Roman" w:cs="Times New Roman"/>
                <w:b/>
                <w:sz w:val="24"/>
                <w:szCs w:val="24"/>
              </w:rPr>
              <w:lastRenderedPageBreak/>
              <w:t>Условно разрешенные виды использования</w:t>
            </w:r>
          </w:p>
        </w:tc>
        <w:tc>
          <w:tcPr>
            <w:tcW w:w="5952" w:type="dxa"/>
            <w:tcBorders>
              <w:top w:val="single" w:sz="6" w:space="0" w:color="auto"/>
              <w:left w:val="single" w:sz="6" w:space="0" w:color="auto"/>
              <w:bottom w:val="single" w:sz="6" w:space="0" w:color="auto"/>
              <w:right w:val="single" w:sz="6"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8D3CC7" w:rsidRPr="00037F16" w:rsidTr="0090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Индивидуальные жилые дома, малоэтажные многоквартирные жилые дома;</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Временные павильоны и киоски розничной торговли и обслуживания населения.</w:t>
            </w:r>
          </w:p>
          <w:p w:rsidR="008D3CC7" w:rsidRPr="00037F16" w:rsidRDefault="008D3CC7" w:rsidP="0090753B">
            <w:pPr>
              <w:pStyle w:val="ConsPlusNormal"/>
              <w:widowControl/>
              <w:ind w:firstLine="0"/>
              <w:rPr>
                <w:rFonts w:ascii="Times New Roman" w:hAnsi="Times New Roman" w:cs="Times New Roman"/>
                <w:sz w:val="24"/>
                <w:szCs w:val="24"/>
              </w:rPr>
            </w:pPr>
          </w:p>
        </w:tc>
        <w:tc>
          <w:tcPr>
            <w:tcW w:w="5952" w:type="dxa"/>
            <w:tcBorders>
              <w:top w:val="single" w:sz="6" w:space="0" w:color="auto"/>
              <w:left w:val="single" w:sz="6" w:space="0" w:color="auto"/>
              <w:bottom w:val="single" w:sz="6" w:space="0" w:color="auto"/>
              <w:right w:val="single" w:sz="6" w:space="0" w:color="auto"/>
            </w:tcBorders>
          </w:tcPr>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Сооружения и устройства сетей инженерно технического обеспечения;</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 xml:space="preserve">Гаражи служебного транспорта, </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 xml:space="preserve">Гостевые автостоянки; </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 xml:space="preserve">Площадки для сбора мусора; </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Зеленые насаждения;</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Благоустройство территории, малые архитектурные формы;</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 xml:space="preserve">Объекты гражданской обороны; </w:t>
            </w:r>
          </w:p>
          <w:p w:rsidR="008D3CC7" w:rsidRPr="00037F16" w:rsidRDefault="008D3CC7" w:rsidP="0090753B">
            <w:pPr>
              <w:pStyle w:val="ConsPlusNormal"/>
              <w:widowControl/>
              <w:numPr>
                <w:ilvl w:val="0"/>
                <w:numId w:val="4"/>
              </w:numPr>
              <w:tabs>
                <w:tab w:val="clear" w:pos="720"/>
                <w:tab w:val="num" w:pos="214"/>
              </w:tabs>
              <w:ind w:left="0" w:firstLine="0"/>
              <w:rPr>
                <w:rFonts w:ascii="Times New Roman" w:hAnsi="Times New Roman" w:cs="Times New Roman"/>
                <w:sz w:val="24"/>
                <w:szCs w:val="24"/>
              </w:rPr>
            </w:pPr>
            <w:r w:rsidRPr="00037F16">
              <w:rPr>
                <w:rFonts w:ascii="Times New Roman" w:hAnsi="Times New Roman" w:cs="Times New Roman"/>
                <w:sz w:val="24"/>
                <w:szCs w:val="24"/>
              </w:rPr>
              <w:t>Объекты пожарной охраны (гидранты, резервуары и т.п.)</w:t>
            </w:r>
          </w:p>
        </w:tc>
      </w:tr>
    </w:tbl>
    <w:p w:rsidR="008D3CC7" w:rsidRPr="00037F16" w:rsidRDefault="008D3CC7" w:rsidP="008D3CC7">
      <w:pPr>
        <w:pStyle w:val="ConsPlusNormal"/>
        <w:widowControl/>
        <w:ind w:firstLine="540"/>
        <w:jc w:val="both"/>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2). Параметры застройки земельных участков и объектов капитального строительства зоны О</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3260"/>
        <w:gridCol w:w="2375"/>
      </w:tblGrid>
      <w:tr w:rsidR="008D3CC7" w:rsidRPr="00037F16" w:rsidTr="0090753B">
        <w:tc>
          <w:tcPr>
            <w:tcW w:w="10705" w:type="dxa"/>
            <w:gridSpan w:val="3"/>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8D3CC7" w:rsidRPr="00037F16" w:rsidTr="0090753B">
        <w:tc>
          <w:tcPr>
            <w:tcW w:w="5070"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Показатель</w:t>
            </w:r>
          </w:p>
        </w:tc>
        <w:tc>
          <w:tcPr>
            <w:tcW w:w="3260"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Предельные параметры</w:t>
            </w:r>
          </w:p>
        </w:tc>
        <w:tc>
          <w:tcPr>
            <w:tcW w:w="2375"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Примечание</w:t>
            </w:r>
          </w:p>
        </w:tc>
      </w:tr>
      <w:tr w:rsidR="008D3CC7" w:rsidRPr="00037F16" w:rsidTr="0090753B">
        <w:tc>
          <w:tcPr>
            <w:tcW w:w="507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и (или) максимальные размеры земельного участка:</w:t>
            </w:r>
          </w:p>
        </w:tc>
        <w:tc>
          <w:tcPr>
            <w:tcW w:w="3260" w:type="dxa"/>
            <w:shd w:val="clear" w:color="auto" w:fill="auto"/>
            <w:vAlign w:val="center"/>
          </w:tcPr>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минимальные</w:t>
            </w:r>
            <w:proofErr w:type="gramEnd"/>
            <w:r w:rsidRPr="00037F16">
              <w:rPr>
                <w:rFonts w:ascii="Times New Roman" w:hAnsi="Times New Roman" w:cs="Times New Roman"/>
              </w:rPr>
              <w:t xml:space="preserve"> – не подлежат установлению</w:t>
            </w:r>
          </w:p>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максимальные</w:t>
            </w:r>
            <w:proofErr w:type="gramEnd"/>
            <w:r w:rsidRPr="00037F16">
              <w:rPr>
                <w:rFonts w:ascii="Times New Roman" w:hAnsi="Times New Roman" w:cs="Times New Roman"/>
              </w:rPr>
              <w:t xml:space="preserve"> – не подлежат </w:t>
            </w:r>
            <w:r w:rsidRPr="00037F16">
              <w:rPr>
                <w:rFonts w:ascii="Times New Roman" w:hAnsi="Times New Roman" w:cs="Times New Roman"/>
              </w:rPr>
              <w:lastRenderedPageBreak/>
              <w:t>установлению</w:t>
            </w:r>
          </w:p>
        </w:tc>
        <w:tc>
          <w:tcPr>
            <w:tcW w:w="2375" w:type="dxa"/>
            <w:vMerge w:val="restart"/>
            <w:shd w:val="clear" w:color="auto" w:fill="auto"/>
            <w:vAlign w:val="center"/>
          </w:tcPr>
          <w:p w:rsidR="008D3CC7" w:rsidRPr="00037F16" w:rsidRDefault="008D3CC7" w:rsidP="0090753B">
            <w:pPr>
              <w:pStyle w:val="ConsPlusNormal"/>
              <w:widowControl/>
              <w:ind w:firstLine="0"/>
              <w:jc w:val="center"/>
              <w:rPr>
                <w:rFonts w:ascii="Times New Roman" w:hAnsi="Times New Roman" w:cs="Times New Roman"/>
                <w:sz w:val="24"/>
                <w:szCs w:val="24"/>
              </w:rPr>
            </w:pPr>
          </w:p>
        </w:tc>
      </w:tr>
      <w:tr w:rsidR="008D3CC7" w:rsidRPr="00037F16" w:rsidTr="0090753B">
        <w:tc>
          <w:tcPr>
            <w:tcW w:w="507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07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shd w:val="clear" w:color="auto" w:fill="FFFFFF"/>
              </w:rPr>
              <w:t>Предельная высота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минимальная</w:t>
            </w:r>
            <w:proofErr w:type="gramEnd"/>
            <w:r w:rsidRPr="00037F16">
              <w:rPr>
                <w:rFonts w:ascii="Times New Roman" w:hAnsi="Times New Roman" w:cs="Times New Roman"/>
              </w:rPr>
              <w:t xml:space="preserve"> – 3 м</w:t>
            </w:r>
          </w:p>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максимальная</w:t>
            </w:r>
            <w:proofErr w:type="gramEnd"/>
            <w:r w:rsidRPr="00037F16">
              <w:rPr>
                <w:rFonts w:ascii="Times New Roman" w:hAnsi="Times New Roman" w:cs="Times New Roman"/>
              </w:rPr>
              <w:t xml:space="preserve"> – 4 м</w:t>
            </w:r>
          </w:p>
          <w:p w:rsidR="008D3CC7" w:rsidRPr="00037F16" w:rsidRDefault="008D3CC7" w:rsidP="0090753B">
            <w:pPr>
              <w:rPr>
                <w:rFonts w:ascii="Times New Roman" w:hAnsi="Times New Roman" w:cs="Times New Roman"/>
              </w:rPr>
            </w:pP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070" w:type="dxa"/>
            <w:shd w:val="clear" w:color="auto" w:fill="auto"/>
            <w:vAlign w:val="center"/>
          </w:tcPr>
          <w:p w:rsidR="008D3CC7" w:rsidRPr="00037F16" w:rsidRDefault="008D3CC7" w:rsidP="0090753B">
            <w:pPr>
              <w:rPr>
                <w:rFonts w:ascii="Times New Roman" w:hAnsi="Times New Roman" w:cs="Times New Roman"/>
                <w:shd w:val="clear" w:color="auto" w:fill="FFFFFF"/>
              </w:rPr>
            </w:pPr>
            <w:r w:rsidRPr="00037F16">
              <w:rPr>
                <w:rFonts w:ascii="Times New Roman" w:hAnsi="Times New Roman" w:cs="Times New Roman"/>
                <w:shd w:val="clear" w:color="auto" w:fill="FFFFFF"/>
              </w:rPr>
              <w:t>Коэффициент застройки</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минимальный – 40%</w:t>
            </w:r>
          </w:p>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максимальный</w:t>
            </w:r>
            <w:proofErr w:type="gramEnd"/>
            <w:r w:rsidRPr="00037F16">
              <w:rPr>
                <w:rFonts w:ascii="Times New Roman" w:hAnsi="Times New Roman" w:cs="Times New Roman"/>
              </w:rPr>
              <w:t xml:space="preserve"> – не подлежит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07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Количество этажей надземной части зданий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минимальное – 1</w:t>
            </w:r>
          </w:p>
          <w:p w:rsidR="008D3CC7" w:rsidRPr="00037F16" w:rsidRDefault="008D3CC7" w:rsidP="0090753B">
            <w:pPr>
              <w:rPr>
                <w:rFonts w:ascii="Times New Roman" w:hAnsi="Times New Roman" w:cs="Times New Roman"/>
              </w:rPr>
            </w:pPr>
            <w:r w:rsidRPr="00037F16">
              <w:rPr>
                <w:rFonts w:ascii="Times New Roman" w:hAnsi="Times New Roman" w:cs="Times New Roman"/>
              </w:rPr>
              <w:t>максимальное – 3</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07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b/>
              </w:rPr>
              <w:t>Иные показатели</w:t>
            </w:r>
          </w:p>
        </w:tc>
        <w:tc>
          <w:tcPr>
            <w:tcW w:w="3260" w:type="dxa"/>
            <w:shd w:val="clear" w:color="auto" w:fill="auto"/>
            <w:vAlign w:val="center"/>
          </w:tcPr>
          <w:p w:rsidR="008D3CC7" w:rsidRPr="00037F16" w:rsidRDefault="008D3CC7" w:rsidP="0090753B">
            <w:pPr>
              <w:rPr>
                <w:rFonts w:ascii="Times New Roman" w:hAnsi="Times New Roman" w:cs="Times New Roman"/>
              </w:rPr>
            </w:pP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070" w:type="dxa"/>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отступ застройки от красной линии улицы</w:t>
            </w:r>
          </w:p>
        </w:tc>
        <w:tc>
          <w:tcPr>
            <w:tcW w:w="3260" w:type="dxa"/>
            <w:shd w:val="clear" w:color="auto" w:fill="auto"/>
          </w:tcPr>
          <w:p w:rsidR="008D3CC7" w:rsidRPr="00037F16" w:rsidRDefault="008D3CC7" w:rsidP="0090753B">
            <w:pPr>
              <w:pStyle w:val="ConsPlusNormal"/>
              <w:widowControl/>
              <w:ind w:firstLine="0"/>
              <w:jc w:val="center"/>
              <w:rPr>
                <w:rFonts w:ascii="Times New Roman" w:hAnsi="Times New Roman" w:cs="Times New Roman"/>
                <w:sz w:val="24"/>
                <w:szCs w:val="24"/>
              </w:rPr>
            </w:pPr>
            <w:r w:rsidRPr="00037F16">
              <w:rPr>
                <w:rFonts w:ascii="Times New Roman" w:hAnsi="Times New Roman" w:cs="Times New Roman"/>
                <w:sz w:val="24"/>
                <w:szCs w:val="24"/>
              </w:rPr>
              <w:t>6м</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070" w:type="dxa"/>
            <w:shd w:val="clear" w:color="auto" w:fill="auto"/>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отступ застройки от границ смежных земельных участков</w:t>
            </w:r>
          </w:p>
        </w:tc>
        <w:tc>
          <w:tcPr>
            <w:tcW w:w="3260" w:type="dxa"/>
            <w:shd w:val="clear" w:color="auto" w:fill="auto"/>
          </w:tcPr>
          <w:p w:rsidR="008D3CC7" w:rsidRPr="00037F16" w:rsidRDefault="008D3CC7" w:rsidP="0090753B">
            <w:pPr>
              <w:pStyle w:val="ConsPlusNormal"/>
              <w:widowControl/>
              <w:ind w:firstLine="0"/>
              <w:jc w:val="center"/>
              <w:rPr>
                <w:rFonts w:ascii="Times New Roman" w:hAnsi="Times New Roman" w:cs="Times New Roman"/>
                <w:sz w:val="24"/>
                <w:szCs w:val="24"/>
              </w:rPr>
            </w:pPr>
            <w:r w:rsidRPr="00037F16">
              <w:rPr>
                <w:rFonts w:ascii="Times New Roman" w:hAnsi="Times New Roman" w:cs="Times New Roman"/>
                <w:sz w:val="24"/>
                <w:szCs w:val="24"/>
              </w:rPr>
              <w:t>6 м</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bl>
    <w:p w:rsidR="008D3CC7" w:rsidRPr="00037F16" w:rsidRDefault="008D3CC7" w:rsidP="008D3CC7">
      <w:pPr>
        <w:pStyle w:val="ConsPlusNormal"/>
        <w:widowControl/>
        <w:ind w:firstLine="0"/>
        <w:jc w:val="both"/>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7530"/>
        <w:gridCol w:w="1952"/>
      </w:tblGrid>
      <w:tr w:rsidR="008D3CC7" w:rsidRPr="00037F16" w:rsidTr="0090753B">
        <w:tc>
          <w:tcPr>
            <w:tcW w:w="975" w:type="dxa"/>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 </w:t>
            </w:r>
            <w:proofErr w:type="spellStart"/>
            <w:r w:rsidRPr="00037F16">
              <w:rPr>
                <w:rFonts w:ascii="Times New Roman" w:hAnsi="Times New Roman" w:cs="Times New Roman"/>
                <w:b/>
                <w:sz w:val="24"/>
                <w:szCs w:val="24"/>
              </w:rPr>
              <w:t>пп</w:t>
            </w:r>
            <w:proofErr w:type="spellEnd"/>
          </w:p>
        </w:tc>
        <w:tc>
          <w:tcPr>
            <w:tcW w:w="7530" w:type="dxa"/>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Вид ограничения</w:t>
            </w:r>
          </w:p>
        </w:tc>
        <w:tc>
          <w:tcPr>
            <w:tcW w:w="1952" w:type="dxa"/>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Код участка зоны </w:t>
            </w:r>
          </w:p>
        </w:tc>
      </w:tr>
      <w:tr w:rsidR="008D3CC7" w:rsidRPr="00037F16" w:rsidTr="0090753B">
        <w:tc>
          <w:tcPr>
            <w:tcW w:w="10457" w:type="dxa"/>
            <w:gridSpan w:val="3"/>
            <w:shd w:val="clear" w:color="auto" w:fill="auto"/>
          </w:tcPr>
          <w:p w:rsidR="008D3CC7" w:rsidRPr="00037F16" w:rsidRDefault="008D3CC7" w:rsidP="0090753B">
            <w:pPr>
              <w:pStyle w:val="ConsPlusNormal"/>
              <w:widowControl/>
              <w:ind w:firstLine="0"/>
              <w:jc w:val="both"/>
              <w:rPr>
                <w:rFonts w:ascii="Times New Roman" w:hAnsi="Times New Roman" w:cs="Times New Roman"/>
                <w:b/>
                <w:color w:val="000000"/>
                <w:sz w:val="24"/>
                <w:szCs w:val="24"/>
              </w:rPr>
            </w:pPr>
            <w:r w:rsidRPr="00037F16">
              <w:rPr>
                <w:rFonts w:ascii="Times New Roman" w:hAnsi="Times New Roman" w:cs="Times New Roman"/>
                <w:b/>
                <w:color w:val="000000"/>
                <w:sz w:val="24"/>
                <w:szCs w:val="24"/>
              </w:rPr>
              <w:t>1.Архитектурно-строительные требования</w:t>
            </w:r>
          </w:p>
          <w:p w:rsidR="008D3CC7" w:rsidRPr="00037F16" w:rsidRDefault="008D3CC7" w:rsidP="0090753B">
            <w:pPr>
              <w:pStyle w:val="ConsPlusNormal"/>
              <w:widowControl/>
              <w:ind w:firstLine="0"/>
              <w:jc w:val="both"/>
              <w:rPr>
                <w:rFonts w:ascii="Times New Roman" w:hAnsi="Times New Roman" w:cs="Times New Roman"/>
                <w:b/>
                <w:color w:val="000000"/>
                <w:sz w:val="24"/>
                <w:szCs w:val="24"/>
              </w:rPr>
            </w:pPr>
          </w:p>
        </w:tc>
      </w:tr>
      <w:tr w:rsidR="008D3CC7" w:rsidRPr="00037F16" w:rsidTr="0090753B">
        <w:tc>
          <w:tcPr>
            <w:tcW w:w="975" w:type="dxa"/>
            <w:shd w:val="clear" w:color="auto" w:fill="auto"/>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1.1</w:t>
            </w:r>
          </w:p>
        </w:tc>
        <w:tc>
          <w:tcPr>
            <w:tcW w:w="7530" w:type="dxa"/>
            <w:shd w:val="clear" w:color="auto" w:fill="auto"/>
          </w:tcPr>
          <w:p w:rsidR="008D3CC7" w:rsidRPr="00037F16" w:rsidRDefault="008D3CC7" w:rsidP="0090753B">
            <w:pPr>
              <w:ind w:right="-1"/>
              <w:jc w:val="both"/>
              <w:rPr>
                <w:rFonts w:ascii="Times New Roman" w:hAnsi="Times New Roman" w:cs="Times New Roman"/>
                <w:bCs/>
              </w:rPr>
            </w:pPr>
            <w:r w:rsidRPr="00037F16">
              <w:rPr>
                <w:rFonts w:ascii="Times New Roman" w:hAnsi="Times New Roman" w:cs="Times New Roman"/>
                <w:bCs/>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8D3CC7" w:rsidRPr="00037F16" w:rsidRDefault="008D3CC7" w:rsidP="0090753B">
            <w:pPr>
              <w:ind w:right="-1"/>
              <w:jc w:val="both"/>
              <w:rPr>
                <w:rFonts w:ascii="Times New Roman" w:hAnsi="Times New Roman" w:cs="Times New Roman"/>
              </w:rPr>
            </w:pPr>
          </w:p>
        </w:tc>
        <w:tc>
          <w:tcPr>
            <w:tcW w:w="1952" w:type="dxa"/>
            <w:shd w:val="clear" w:color="auto" w:fill="auto"/>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Все участки зоны</w:t>
            </w:r>
          </w:p>
        </w:tc>
      </w:tr>
      <w:tr w:rsidR="008D3CC7" w:rsidRPr="00037F16" w:rsidTr="0090753B">
        <w:tc>
          <w:tcPr>
            <w:tcW w:w="975" w:type="dxa"/>
            <w:shd w:val="clear" w:color="auto" w:fill="auto"/>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1.2</w:t>
            </w:r>
          </w:p>
        </w:tc>
        <w:tc>
          <w:tcPr>
            <w:tcW w:w="7530" w:type="dxa"/>
            <w:shd w:val="clear" w:color="auto" w:fill="auto"/>
          </w:tcPr>
          <w:p w:rsidR="008D3CC7" w:rsidRPr="00037F16" w:rsidRDefault="008D3CC7" w:rsidP="0090753B">
            <w:pPr>
              <w:ind w:right="-1"/>
              <w:jc w:val="both"/>
              <w:rPr>
                <w:rFonts w:ascii="Times New Roman" w:hAnsi="Times New Roman" w:cs="Times New Roman"/>
                <w:bCs/>
              </w:rPr>
            </w:pPr>
            <w:r w:rsidRPr="00037F16">
              <w:rPr>
                <w:rFonts w:ascii="Times New Roman" w:hAnsi="Times New Roman" w:cs="Times New Roman"/>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shd w:val="clear" w:color="auto" w:fill="auto"/>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Все участки зоны</w:t>
            </w:r>
          </w:p>
        </w:tc>
      </w:tr>
      <w:tr w:rsidR="008D3CC7" w:rsidRPr="00037F16" w:rsidTr="0090753B">
        <w:tc>
          <w:tcPr>
            <w:tcW w:w="975" w:type="dxa"/>
            <w:shd w:val="clear" w:color="auto" w:fill="auto"/>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1.5</w:t>
            </w:r>
          </w:p>
        </w:tc>
        <w:tc>
          <w:tcPr>
            <w:tcW w:w="7530" w:type="dxa"/>
            <w:shd w:val="clear" w:color="auto" w:fill="auto"/>
          </w:tcPr>
          <w:p w:rsidR="008D3CC7" w:rsidRPr="00037F16" w:rsidRDefault="008D3CC7" w:rsidP="0090753B">
            <w:pPr>
              <w:ind w:right="-1"/>
              <w:jc w:val="both"/>
              <w:rPr>
                <w:rFonts w:ascii="Times New Roman" w:hAnsi="Times New Roman" w:cs="Times New Roman"/>
                <w:bCs/>
              </w:rPr>
            </w:pPr>
            <w:r w:rsidRPr="00037F16">
              <w:rPr>
                <w:rFonts w:ascii="Times New Roman" w:hAnsi="Times New Roman" w:cs="Times New Roman"/>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p w:rsidR="008D3CC7" w:rsidRPr="00037F16" w:rsidRDefault="008D3CC7" w:rsidP="0090753B">
            <w:pPr>
              <w:ind w:right="-1"/>
              <w:jc w:val="both"/>
              <w:rPr>
                <w:rFonts w:ascii="Times New Roman" w:hAnsi="Times New Roman" w:cs="Times New Roman"/>
                <w:bCs/>
              </w:rPr>
            </w:pPr>
          </w:p>
        </w:tc>
        <w:tc>
          <w:tcPr>
            <w:tcW w:w="1952" w:type="dxa"/>
            <w:shd w:val="clear" w:color="auto" w:fill="auto"/>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Все участки зоны</w:t>
            </w:r>
          </w:p>
        </w:tc>
      </w:tr>
      <w:tr w:rsidR="008D3CC7" w:rsidRPr="00037F16" w:rsidTr="0090753B">
        <w:tc>
          <w:tcPr>
            <w:tcW w:w="10457" w:type="dxa"/>
            <w:gridSpan w:val="3"/>
          </w:tcPr>
          <w:p w:rsidR="008D3CC7" w:rsidRPr="00037F16" w:rsidRDefault="008D3CC7" w:rsidP="0090753B">
            <w:pPr>
              <w:tabs>
                <w:tab w:val="left" w:pos="1155"/>
              </w:tabs>
              <w:snapToGrid w:val="0"/>
              <w:rPr>
                <w:rFonts w:ascii="Times New Roman" w:hAnsi="Times New Roman" w:cs="Times New Roman"/>
                <w:b/>
              </w:rPr>
            </w:pPr>
            <w:r w:rsidRPr="00037F16">
              <w:rPr>
                <w:rFonts w:ascii="Times New Roman" w:hAnsi="Times New Roman" w:cs="Times New Roman"/>
                <w:b/>
              </w:rPr>
              <w:t>2. Санитарные и экологические требования.</w:t>
            </w:r>
          </w:p>
        </w:tc>
      </w:tr>
      <w:tr w:rsidR="008D3CC7" w:rsidRPr="00037F16" w:rsidTr="0090753B">
        <w:tc>
          <w:tcPr>
            <w:tcW w:w="975"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2.1</w:t>
            </w:r>
          </w:p>
        </w:tc>
        <w:tc>
          <w:tcPr>
            <w:tcW w:w="7530" w:type="dxa"/>
          </w:tcPr>
          <w:p w:rsidR="008D3CC7" w:rsidRPr="00037F16" w:rsidRDefault="008D3CC7" w:rsidP="0090753B">
            <w:pPr>
              <w:pStyle w:val="ConsPlusNormal"/>
              <w:widowControl/>
              <w:ind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 xml:space="preserve">Рекреационные места у общественных зданий должны иметь нормативную степень озеленения </w:t>
            </w:r>
          </w:p>
        </w:tc>
        <w:tc>
          <w:tcPr>
            <w:tcW w:w="1952"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Все участки зоны</w:t>
            </w:r>
          </w:p>
        </w:tc>
      </w:tr>
      <w:tr w:rsidR="008D3CC7" w:rsidRPr="00037F16" w:rsidTr="0090753B">
        <w:tc>
          <w:tcPr>
            <w:tcW w:w="975"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2.2</w:t>
            </w:r>
          </w:p>
        </w:tc>
        <w:tc>
          <w:tcPr>
            <w:tcW w:w="7530" w:type="dxa"/>
          </w:tcPr>
          <w:p w:rsidR="008D3CC7" w:rsidRPr="00037F16" w:rsidRDefault="008D3CC7" w:rsidP="0090753B">
            <w:pPr>
              <w:pStyle w:val="ConsPlusNormal"/>
              <w:widowControl/>
              <w:ind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Прокладка магистральных инженерных коммуникаций на территории участков учреждений образования и здравоохранения допускается в исключительных случаях, при отсутствии другого технического решения.</w:t>
            </w:r>
          </w:p>
        </w:tc>
        <w:tc>
          <w:tcPr>
            <w:tcW w:w="1952"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Все участки зоны</w:t>
            </w:r>
          </w:p>
        </w:tc>
      </w:tr>
      <w:tr w:rsidR="008D3CC7" w:rsidRPr="00037F16" w:rsidTr="0090753B">
        <w:tc>
          <w:tcPr>
            <w:tcW w:w="10457" w:type="dxa"/>
            <w:gridSpan w:val="3"/>
          </w:tcPr>
          <w:p w:rsidR="008D3CC7" w:rsidRPr="00037F16" w:rsidRDefault="008D3CC7" w:rsidP="0090753B">
            <w:pPr>
              <w:tabs>
                <w:tab w:val="left" w:pos="1155"/>
              </w:tabs>
              <w:snapToGrid w:val="0"/>
              <w:rPr>
                <w:rFonts w:ascii="Times New Roman" w:hAnsi="Times New Roman" w:cs="Times New Roman"/>
                <w:b/>
              </w:rPr>
            </w:pPr>
            <w:r w:rsidRPr="00037F16">
              <w:rPr>
                <w:rFonts w:ascii="Times New Roman" w:hAnsi="Times New Roman" w:cs="Times New Roman"/>
                <w:b/>
              </w:rPr>
              <w:t>3. Защита от опасных природных процессов.</w:t>
            </w:r>
          </w:p>
        </w:tc>
      </w:tr>
      <w:tr w:rsidR="008D3CC7" w:rsidRPr="00037F16" w:rsidTr="0090753B">
        <w:tc>
          <w:tcPr>
            <w:tcW w:w="975"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3.1</w:t>
            </w:r>
          </w:p>
        </w:tc>
        <w:tc>
          <w:tcPr>
            <w:tcW w:w="7530" w:type="dxa"/>
          </w:tcPr>
          <w:p w:rsidR="008D3CC7" w:rsidRPr="00037F16" w:rsidRDefault="008D3CC7" w:rsidP="0090753B">
            <w:pPr>
              <w:pStyle w:val="ConsPlusNormal"/>
              <w:widowControl/>
              <w:ind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Организация отвода поверхностных вод по лоткам проездов к дождеприемникам, установленным в пониженных местах и вдоль улиц.</w:t>
            </w:r>
          </w:p>
        </w:tc>
        <w:tc>
          <w:tcPr>
            <w:tcW w:w="1952"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Все участки зоны</w:t>
            </w:r>
          </w:p>
        </w:tc>
      </w:tr>
      <w:tr w:rsidR="008D3CC7" w:rsidRPr="00037F16" w:rsidTr="0090753B">
        <w:tc>
          <w:tcPr>
            <w:tcW w:w="975"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3.2</w:t>
            </w:r>
          </w:p>
        </w:tc>
        <w:tc>
          <w:tcPr>
            <w:tcW w:w="7530" w:type="dxa"/>
          </w:tcPr>
          <w:p w:rsidR="008D3CC7" w:rsidRPr="00037F16" w:rsidRDefault="008D3CC7" w:rsidP="0090753B">
            <w:pPr>
              <w:pStyle w:val="ConsPlusNormal"/>
              <w:widowControl/>
              <w:ind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При возведении капитальных зданий проведение дополнительных инженерно-геологических изысканий.</w:t>
            </w:r>
          </w:p>
        </w:tc>
        <w:tc>
          <w:tcPr>
            <w:tcW w:w="1952"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Все участки зоны</w:t>
            </w:r>
          </w:p>
        </w:tc>
      </w:tr>
    </w:tbl>
    <w:p w:rsidR="008D3CC7" w:rsidRPr="00037F16" w:rsidRDefault="008D3CC7" w:rsidP="008D3CC7">
      <w:pPr>
        <w:pStyle w:val="ConsPlusNormal"/>
        <w:widowControl/>
        <w:ind w:left="680" w:firstLine="0"/>
        <w:jc w:val="center"/>
        <w:outlineLvl w:val="2"/>
        <w:rPr>
          <w:rFonts w:ascii="Times New Roman" w:hAnsi="Times New Roman" w:cs="Times New Roman"/>
          <w:b/>
          <w:bCs/>
          <w:sz w:val="24"/>
          <w:szCs w:val="24"/>
        </w:rPr>
      </w:pPr>
      <w:bookmarkStart w:id="24" w:name="_Toc268485219"/>
      <w:bookmarkStart w:id="25" w:name="_Toc268487293"/>
      <w:bookmarkStart w:id="26" w:name="_Toc268488113"/>
      <w:bookmarkStart w:id="27" w:name="_Toc268485174"/>
      <w:bookmarkStart w:id="28" w:name="_Toc268487248"/>
      <w:bookmarkStart w:id="29" w:name="_Toc268488068"/>
      <w:bookmarkStart w:id="30" w:name="_Toc268485129"/>
      <w:bookmarkStart w:id="31" w:name="_Toc268487203"/>
      <w:bookmarkStart w:id="32" w:name="_Toc268488023"/>
      <w:r w:rsidRPr="00037F16">
        <w:rPr>
          <w:rFonts w:ascii="Times New Roman" w:hAnsi="Times New Roman" w:cs="Times New Roman"/>
          <w:b/>
          <w:bCs/>
          <w:sz w:val="24"/>
          <w:szCs w:val="24"/>
        </w:rPr>
        <w:lastRenderedPageBreak/>
        <w:t>20.2. Зона планируемого размещения объектов общественно-делового назначения – О1п</w:t>
      </w:r>
    </w:p>
    <w:p w:rsidR="008D3CC7" w:rsidRPr="00037F16" w:rsidRDefault="008D3CC7" w:rsidP="008D3CC7">
      <w:pPr>
        <w:pStyle w:val="ConsPlusNormal"/>
        <w:widowControl/>
        <w:ind w:firstLine="680"/>
        <w:outlineLvl w:val="2"/>
        <w:rPr>
          <w:rFonts w:ascii="Times New Roman" w:hAnsi="Times New Roman" w:cs="Times New Roman"/>
          <w:sz w:val="24"/>
          <w:szCs w:val="24"/>
        </w:rPr>
      </w:pPr>
      <w:bookmarkStart w:id="33" w:name="_Toc268485220"/>
      <w:bookmarkStart w:id="34" w:name="_Toc268487294"/>
      <w:bookmarkStart w:id="35" w:name="_Toc268488114"/>
      <w:r w:rsidRPr="00037F16">
        <w:rPr>
          <w:rFonts w:ascii="Times New Roman" w:hAnsi="Times New Roman" w:cs="Times New Roman"/>
          <w:sz w:val="24"/>
          <w:szCs w:val="24"/>
        </w:rPr>
        <w:t>Согласно документам территориального планирования, на территории поселения выделяется 7 участка зоны планируемого размещения объектов общественно-делового назначения</w:t>
      </w:r>
      <w:bookmarkEnd w:id="33"/>
      <w:bookmarkEnd w:id="34"/>
      <w:bookmarkEnd w:id="35"/>
      <w:r w:rsidRPr="00037F16">
        <w:rPr>
          <w:rFonts w:ascii="Times New Roman" w:hAnsi="Times New Roman" w:cs="Times New Roman"/>
          <w:sz w:val="24"/>
          <w:szCs w:val="24"/>
        </w:rPr>
        <w:t>.</w:t>
      </w:r>
    </w:p>
    <w:p w:rsidR="008D3CC7" w:rsidRPr="00037F16" w:rsidRDefault="008D3CC7" w:rsidP="008D3CC7">
      <w:pPr>
        <w:pStyle w:val="ConsPlusNormal"/>
        <w:widowControl/>
        <w:ind w:firstLine="680"/>
        <w:outlineLvl w:val="2"/>
        <w:rPr>
          <w:rFonts w:ascii="Times New Roman" w:hAnsi="Times New Roman" w:cs="Times New Roman"/>
          <w:b/>
          <w:sz w:val="24"/>
          <w:szCs w:val="24"/>
        </w:rPr>
      </w:pPr>
      <w:bookmarkStart w:id="36" w:name="_Toc268485223"/>
      <w:bookmarkStart w:id="37" w:name="_Toc268487297"/>
      <w:bookmarkStart w:id="38" w:name="_Toc268488117"/>
      <w:r w:rsidRPr="00037F16">
        <w:rPr>
          <w:rFonts w:ascii="Times New Roman" w:hAnsi="Times New Roman" w:cs="Times New Roman"/>
          <w:b/>
          <w:sz w:val="24"/>
          <w:szCs w:val="24"/>
        </w:rPr>
        <w:t xml:space="preserve">20.2.1. Описание </w:t>
      </w:r>
      <w:proofErr w:type="gramStart"/>
      <w:r w:rsidRPr="00037F16">
        <w:rPr>
          <w:rFonts w:ascii="Times New Roman" w:hAnsi="Times New Roman" w:cs="Times New Roman"/>
          <w:b/>
          <w:sz w:val="24"/>
          <w:szCs w:val="24"/>
        </w:rPr>
        <w:t>прохождения границ участков зоны планируемого размещения объектов</w:t>
      </w:r>
      <w:proofErr w:type="gramEnd"/>
      <w:r w:rsidRPr="00037F16">
        <w:rPr>
          <w:rFonts w:ascii="Times New Roman" w:hAnsi="Times New Roman" w:cs="Times New Roman"/>
          <w:b/>
          <w:sz w:val="24"/>
          <w:szCs w:val="24"/>
        </w:rPr>
        <w:t xml:space="preserve"> общественно-делового назначения - О</w:t>
      </w:r>
      <w:bookmarkEnd w:id="36"/>
      <w:bookmarkEnd w:id="37"/>
      <w:bookmarkEnd w:id="38"/>
      <w:r w:rsidRPr="00037F16">
        <w:rPr>
          <w:rFonts w:ascii="Times New Roman" w:hAnsi="Times New Roman" w:cs="Times New Roman"/>
          <w:b/>
          <w:sz w:val="24"/>
          <w:szCs w:val="24"/>
        </w:rPr>
        <w:t>1п</w:t>
      </w:r>
    </w:p>
    <w:p w:rsidR="008D3CC7" w:rsidRPr="00037F16" w:rsidRDefault="008D3CC7" w:rsidP="008D3CC7">
      <w:pPr>
        <w:pStyle w:val="ConsPlusNormal"/>
        <w:widowControl/>
        <w:ind w:firstLine="680"/>
        <w:outlineLvl w:val="2"/>
        <w:rPr>
          <w:rFonts w:ascii="Times New Roman" w:hAnsi="Times New Roman" w:cs="Times New Roman"/>
          <w:sz w:val="24"/>
          <w:szCs w:val="24"/>
        </w:rPr>
      </w:pPr>
      <w:bookmarkStart w:id="39" w:name="_Toc268485233"/>
      <w:bookmarkStart w:id="40" w:name="_Toc268487307"/>
      <w:bookmarkStart w:id="41" w:name="_Toc268488127"/>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8080"/>
      </w:tblGrid>
      <w:tr w:rsidR="008D3CC7" w:rsidRPr="00037F16" w:rsidTr="0090753B">
        <w:tc>
          <w:tcPr>
            <w:tcW w:w="2410" w:type="dxa"/>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Номер участка градостроительного зонирования</w:t>
            </w:r>
          </w:p>
        </w:tc>
        <w:tc>
          <w:tcPr>
            <w:tcW w:w="8080" w:type="dxa"/>
          </w:tcPr>
          <w:p w:rsidR="008D3CC7" w:rsidRPr="00037F16" w:rsidRDefault="008D3CC7" w:rsidP="0090753B">
            <w:pPr>
              <w:jc w:val="center"/>
              <w:rPr>
                <w:rFonts w:ascii="Times New Roman" w:hAnsi="Times New Roman" w:cs="Times New Roman"/>
                <w:b/>
              </w:rPr>
            </w:pPr>
            <w:r w:rsidRPr="00037F16">
              <w:rPr>
                <w:rFonts w:ascii="Times New Roman" w:hAnsi="Times New Roman" w:cs="Times New Roman"/>
                <w:b/>
              </w:rPr>
              <w:t>Картографическое описание участка градостроительного зонирования</w:t>
            </w:r>
          </w:p>
        </w:tc>
      </w:tr>
      <w:tr w:rsidR="008D3CC7" w:rsidRPr="00037F16" w:rsidTr="0090753B">
        <w:tc>
          <w:tcPr>
            <w:tcW w:w="2410" w:type="dxa"/>
          </w:tcPr>
          <w:p w:rsidR="008D3CC7" w:rsidRPr="00037F16" w:rsidRDefault="008D3CC7" w:rsidP="0090753B">
            <w:pPr>
              <w:pStyle w:val="ConsPlusNormal"/>
              <w:widowControl/>
              <w:ind w:firstLine="0"/>
              <w:jc w:val="center"/>
              <w:rPr>
                <w:rFonts w:ascii="Times New Roman" w:hAnsi="Times New Roman" w:cs="Times New Roman"/>
                <w:color w:val="000000"/>
                <w:sz w:val="24"/>
                <w:szCs w:val="24"/>
              </w:rPr>
            </w:pPr>
            <w:r w:rsidRPr="00037F16">
              <w:rPr>
                <w:rFonts w:ascii="Times New Roman" w:hAnsi="Times New Roman" w:cs="Times New Roman"/>
                <w:color w:val="000000"/>
                <w:sz w:val="24"/>
                <w:szCs w:val="24"/>
              </w:rPr>
              <w:t>О1п.1</w:t>
            </w:r>
          </w:p>
        </w:tc>
        <w:tc>
          <w:tcPr>
            <w:tcW w:w="8080" w:type="dxa"/>
          </w:tcPr>
          <w:p w:rsidR="008D3CC7" w:rsidRPr="00037F16" w:rsidRDefault="008D3CC7" w:rsidP="0090753B">
            <w:pPr>
              <w:pStyle w:val="ConsPlusNormal"/>
              <w:widowControl/>
              <w:ind w:firstLine="0"/>
              <w:rPr>
                <w:rFonts w:ascii="Times New Roman" w:hAnsi="Times New Roman" w:cs="Times New Roman"/>
                <w:color w:val="000000"/>
                <w:sz w:val="24"/>
                <w:szCs w:val="24"/>
              </w:rPr>
            </w:pPr>
            <w:proofErr w:type="gramStart"/>
            <w:r w:rsidRPr="00037F16">
              <w:rPr>
                <w:rFonts w:ascii="Times New Roman" w:hAnsi="Times New Roman" w:cs="Times New Roman"/>
                <w:color w:val="000000"/>
                <w:sz w:val="24"/>
                <w:szCs w:val="24"/>
              </w:rPr>
              <w:t>Участок зоны, предназначенный для строительства магазинов располагается</w:t>
            </w:r>
            <w:proofErr w:type="gramEnd"/>
            <w:r w:rsidRPr="00037F16">
              <w:rPr>
                <w:rFonts w:ascii="Times New Roman" w:hAnsi="Times New Roman" w:cs="Times New Roman"/>
                <w:color w:val="000000"/>
                <w:sz w:val="24"/>
                <w:szCs w:val="24"/>
              </w:rPr>
              <w:t xml:space="preserve"> вдоль основного проезда ул. </w:t>
            </w:r>
            <w:proofErr w:type="spellStart"/>
            <w:r w:rsidRPr="00037F16">
              <w:rPr>
                <w:rFonts w:ascii="Times New Roman" w:hAnsi="Times New Roman" w:cs="Times New Roman"/>
                <w:color w:val="000000"/>
                <w:sz w:val="24"/>
                <w:szCs w:val="24"/>
              </w:rPr>
              <w:t>Бурилова</w:t>
            </w:r>
            <w:proofErr w:type="spellEnd"/>
            <w:r w:rsidRPr="00037F16">
              <w:rPr>
                <w:rFonts w:ascii="Times New Roman" w:hAnsi="Times New Roman" w:cs="Times New Roman"/>
                <w:color w:val="000000"/>
                <w:sz w:val="24"/>
                <w:szCs w:val="24"/>
              </w:rPr>
              <w:t>, восточнее границы ЗУ дома №12</w:t>
            </w:r>
          </w:p>
        </w:tc>
      </w:tr>
      <w:tr w:rsidR="008D3CC7" w:rsidRPr="00037F16" w:rsidTr="0090753B">
        <w:tc>
          <w:tcPr>
            <w:tcW w:w="2410" w:type="dxa"/>
          </w:tcPr>
          <w:p w:rsidR="008D3CC7" w:rsidRPr="00037F16" w:rsidRDefault="008D3CC7" w:rsidP="0090753B">
            <w:pPr>
              <w:pStyle w:val="ConsPlusNormal"/>
              <w:widowControl/>
              <w:ind w:firstLine="0"/>
              <w:jc w:val="center"/>
              <w:rPr>
                <w:rFonts w:ascii="Times New Roman" w:hAnsi="Times New Roman" w:cs="Times New Roman"/>
                <w:color w:val="000000"/>
                <w:sz w:val="24"/>
                <w:szCs w:val="24"/>
              </w:rPr>
            </w:pPr>
            <w:r w:rsidRPr="00037F16">
              <w:rPr>
                <w:rFonts w:ascii="Times New Roman" w:hAnsi="Times New Roman" w:cs="Times New Roman"/>
                <w:color w:val="000000"/>
                <w:sz w:val="24"/>
                <w:szCs w:val="24"/>
              </w:rPr>
              <w:t>О1п.2</w:t>
            </w:r>
          </w:p>
        </w:tc>
        <w:tc>
          <w:tcPr>
            <w:tcW w:w="8080" w:type="dxa"/>
          </w:tcPr>
          <w:p w:rsidR="008D3CC7" w:rsidRPr="00037F16" w:rsidRDefault="008D3CC7" w:rsidP="0090753B">
            <w:pPr>
              <w:pStyle w:val="ConsPlusNormal"/>
              <w:widowControl/>
              <w:ind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Участок зоны строительства магазинов расположен рядом с участком сущ. Столовой ОАО «Черноземельский»</w:t>
            </w:r>
          </w:p>
        </w:tc>
      </w:tr>
      <w:tr w:rsidR="008D3CC7" w:rsidRPr="00037F16" w:rsidTr="0090753B">
        <w:tc>
          <w:tcPr>
            <w:tcW w:w="2410" w:type="dxa"/>
          </w:tcPr>
          <w:p w:rsidR="008D3CC7" w:rsidRPr="00037F16" w:rsidRDefault="008D3CC7" w:rsidP="0090753B">
            <w:pPr>
              <w:pStyle w:val="ConsPlusNormal"/>
              <w:widowControl/>
              <w:ind w:firstLine="0"/>
              <w:jc w:val="center"/>
              <w:rPr>
                <w:rFonts w:ascii="Times New Roman" w:hAnsi="Times New Roman" w:cs="Times New Roman"/>
                <w:color w:val="000000"/>
                <w:sz w:val="24"/>
                <w:szCs w:val="24"/>
              </w:rPr>
            </w:pPr>
            <w:r w:rsidRPr="00037F16">
              <w:rPr>
                <w:rFonts w:ascii="Times New Roman" w:hAnsi="Times New Roman" w:cs="Times New Roman"/>
                <w:color w:val="000000"/>
                <w:sz w:val="24"/>
                <w:szCs w:val="24"/>
              </w:rPr>
              <w:t>О1п.3</w:t>
            </w:r>
          </w:p>
        </w:tc>
        <w:tc>
          <w:tcPr>
            <w:tcW w:w="8080" w:type="dxa"/>
          </w:tcPr>
          <w:p w:rsidR="008D3CC7" w:rsidRPr="00037F16" w:rsidRDefault="008D3CC7" w:rsidP="0090753B">
            <w:pPr>
              <w:pStyle w:val="ConsPlusNormal"/>
              <w:widowControl/>
              <w:ind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 xml:space="preserve">Участок реконструируемого детского сада расположенного между ЗУ существующих домов по ул. </w:t>
            </w:r>
            <w:proofErr w:type="spellStart"/>
            <w:r w:rsidRPr="00037F16">
              <w:rPr>
                <w:rFonts w:ascii="Times New Roman" w:hAnsi="Times New Roman" w:cs="Times New Roman"/>
                <w:color w:val="000000"/>
                <w:sz w:val="24"/>
                <w:szCs w:val="24"/>
              </w:rPr>
              <w:t>Арлтанова</w:t>
            </w:r>
            <w:proofErr w:type="spellEnd"/>
            <w:r w:rsidRPr="00037F16">
              <w:rPr>
                <w:rFonts w:ascii="Times New Roman" w:hAnsi="Times New Roman" w:cs="Times New Roman"/>
                <w:color w:val="000000"/>
                <w:sz w:val="24"/>
                <w:szCs w:val="24"/>
              </w:rPr>
              <w:t xml:space="preserve"> и ул. Победы</w:t>
            </w:r>
          </w:p>
        </w:tc>
      </w:tr>
      <w:tr w:rsidR="008D3CC7" w:rsidRPr="00037F16" w:rsidTr="0090753B">
        <w:tc>
          <w:tcPr>
            <w:tcW w:w="2410" w:type="dxa"/>
          </w:tcPr>
          <w:p w:rsidR="008D3CC7" w:rsidRPr="00037F16" w:rsidRDefault="008D3CC7" w:rsidP="0090753B">
            <w:pPr>
              <w:pStyle w:val="ConsPlusNormal"/>
              <w:widowControl/>
              <w:ind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 xml:space="preserve">      О1п.4</w:t>
            </w:r>
          </w:p>
        </w:tc>
        <w:tc>
          <w:tcPr>
            <w:tcW w:w="8080" w:type="dxa"/>
          </w:tcPr>
          <w:p w:rsidR="008D3CC7" w:rsidRPr="00037F16" w:rsidRDefault="008D3CC7" w:rsidP="0090753B">
            <w:pPr>
              <w:pStyle w:val="ConsPlusNormal"/>
              <w:widowControl/>
              <w:ind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 xml:space="preserve">Участок планируемой спортивной площадки ограниченный с одной стороны ЗУ зданий Администрации, Дома культуры и Школы, а с другой ул. </w:t>
            </w:r>
            <w:proofErr w:type="spellStart"/>
            <w:r w:rsidRPr="00037F16">
              <w:rPr>
                <w:rFonts w:ascii="Times New Roman" w:hAnsi="Times New Roman" w:cs="Times New Roman"/>
                <w:color w:val="000000"/>
                <w:sz w:val="24"/>
                <w:szCs w:val="24"/>
              </w:rPr>
              <w:t>Шанкиева</w:t>
            </w:r>
            <w:proofErr w:type="spellEnd"/>
            <w:r w:rsidRPr="00037F16">
              <w:rPr>
                <w:rFonts w:ascii="Times New Roman" w:hAnsi="Times New Roman" w:cs="Times New Roman"/>
                <w:color w:val="000000"/>
                <w:sz w:val="24"/>
                <w:szCs w:val="24"/>
              </w:rPr>
              <w:t xml:space="preserve">. </w:t>
            </w:r>
          </w:p>
        </w:tc>
      </w:tr>
      <w:tr w:rsidR="008D3CC7" w:rsidRPr="00037F16" w:rsidTr="0090753B">
        <w:tc>
          <w:tcPr>
            <w:tcW w:w="2410" w:type="dxa"/>
          </w:tcPr>
          <w:p w:rsidR="008D3CC7" w:rsidRPr="00037F16" w:rsidRDefault="008D3CC7" w:rsidP="0090753B">
            <w:pPr>
              <w:pStyle w:val="ConsPlusNormal"/>
              <w:widowControl/>
              <w:ind w:firstLine="0"/>
              <w:jc w:val="center"/>
              <w:rPr>
                <w:rFonts w:ascii="Times New Roman" w:hAnsi="Times New Roman" w:cs="Times New Roman"/>
                <w:color w:val="000000"/>
                <w:sz w:val="24"/>
                <w:szCs w:val="24"/>
              </w:rPr>
            </w:pPr>
            <w:r w:rsidRPr="00037F16">
              <w:rPr>
                <w:rFonts w:ascii="Times New Roman" w:hAnsi="Times New Roman" w:cs="Times New Roman"/>
                <w:color w:val="000000"/>
                <w:sz w:val="24"/>
                <w:szCs w:val="24"/>
              </w:rPr>
              <w:t>О1п.5</w:t>
            </w:r>
          </w:p>
        </w:tc>
        <w:tc>
          <w:tcPr>
            <w:tcW w:w="8080" w:type="dxa"/>
          </w:tcPr>
          <w:p w:rsidR="008D3CC7" w:rsidRPr="00037F16" w:rsidRDefault="008D3CC7" w:rsidP="0090753B">
            <w:pPr>
              <w:pStyle w:val="ConsPlusNormal"/>
              <w:widowControl/>
              <w:ind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Участок зоны, предназначенный для строительства магазинов располагается вдоль основного проезда ул. Ленина, на пересечении ул</w:t>
            </w:r>
            <w:proofErr w:type="gramStart"/>
            <w:r w:rsidRPr="00037F16">
              <w:rPr>
                <w:rFonts w:ascii="Times New Roman" w:hAnsi="Times New Roman" w:cs="Times New Roman"/>
                <w:color w:val="000000"/>
                <w:sz w:val="24"/>
                <w:szCs w:val="24"/>
              </w:rPr>
              <w:t>.Л</w:t>
            </w:r>
            <w:proofErr w:type="gramEnd"/>
            <w:r w:rsidRPr="00037F16">
              <w:rPr>
                <w:rFonts w:ascii="Times New Roman" w:hAnsi="Times New Roman" w:cs="Times New Roman"/>
                <w:color w:val="000000"/>
                <w:sz w:val="24"/>
                <w:szCs w:val="24"/>
              </w:rPr>
              <w:t>енина и ул.Победы</w:t>
            </w:r>
          </w:p>
        </w:tc>
      </w:tr>
      <w:tr w:rsidR="008D3CC7" w:rsidRPr="00037F16" w:rsidTr="0090753B">
        <w:tc>
          <w:tcPr>
            <w:tcW w:w="2410" w:type="dxa"/>
          </w:tcPr>
          <w:p w:rsidR="008D3CC7" w:rsidRPr="00037F16" w:rsidRDefault="008D3CC7" w:rsidP="0090753B">
            <w:pPr>
              <w:pStyle w:val="ConsPlusNormal"/>
              <w:widowControl/>
              <w:ind w:firstLine="0"/>
              <w:jc w:val="center"/>
              <w:rPr>
                <w:rFonts w:ascii="Times New Roman" w:hAnsi="Times New Roman" w:cs="Times New Roman"/>
                <w:color w:val="000000"/>
                <w:sz w:val="24"/>
                <w:szCs w:val="24"/>
              </w:rPr>
            </w:pPr>
            <w:r w:rsidRPr="00037F16">
              <w:rPr>
                <w:rFonts w:ascii="Times New Roman" w:hAnsi="Times New Roman" w:cs="Times New Roman"/>
                <w:color w:val="000000"/>
                <w:sz w:val="24"/>
                <w:szCs w:val="24"/>
              </w:rPr>
              <w:t>О1п.6</w:t>
            </w:r>
          </w:p>
        </w:tc>
        <w:tc>
          <w:tcPr>
            <w:tcW w:w="8080" w:type="dxa"/>
          </w:tcPr>
          <w:p w:rsidR="008D3CC7" w:rsidRPr="00037F16" w:rsidRDefault="008D3CC7" w:rsidP="0090753B">
            <w:pPr>
              <w:pStyle w:val="ConsPlusNormal"/>
              <w:widowControl/>
              <w:ind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 xml:space="preserve">Участок зоны, предназначенный для строительства кафе, магазинов располагается вдоль планируемой дороги около ул. </w:t>
            </w:r>
            <w:proofErr w:type="spellStart"/>
            <w:r w:rsidRPr="00037F16">
              <w:rPr>
                <w:rFonts w:ascii="Times New Roman" w:hAnsi="Times New Roman" w:cs="Times New Roman"/>
                <w:color w:val="000000"/>
                <w:sz w:val="24"/>
                <w:szCs w:val="24"/>
              </w:rPr>
              <w:t>Городовикова</w:t>
            </w:r>
            <w:proofErr w:type="spellEnd"/>
            <w:r w:rsidRPr="00037F16">
              <w:rPr>
                <w:rFonts w:ascii="Times New Roman" w:hAnsi="Times New Roman" w:cs="Times New Roman"/>
                <w:color w:val="000000"/>
                <w:sz w:val="24"/>
                <w:szCs w:val="24"/>
              </w:rPr>
              <w:t>.</w:t>
            </w:r>
          </w:p>
        </w:tc>
      </w:tr>
      <w:tr w:rsidR="008D3CC7" w:rsidRPr="00037F16" w:rsidTr="0090753B">
        <w:tc>
          <w:tcPr>
            <w:tcW w:w="2410" w:type="dxa"/>
          </w:tcPr>
          <w:p w:rsidR="008D3CC7" w:rsidRPr="00037F16" w:rsidRDefault="008D3CC7" w:rsidP="0090753B">
            <w:pPr>
              <w:pStyle w:val="ConsPlusNormal"/>
              <w:widowControl/>
              <w:ind w:firstLine="0"/>
              <w:jc w:val="center"/>
              <w:rPr>
                <w:rFonts w:ascii="Times New Roman" w:hAnsi="Times New Roman" w:cs="Times New Roman"/>
                <w:color w:val="000000"/>
                <w:sz w:val="24"/>
                <w:szCs w:val="24"/>
              </w:rPr>
            </w:pPr>
            <w:r w:rsidRPr="00037F16">
              <w:rPr>
                <w:rFonts w:ascii="Times New Roman" w:hAnsi="Times New Roman" w:cs="Times New Roman"/>
                <w:color w:val="000000"/>
                <w:sz w:val="24"/>
                <w:szCs w:val="24"/>
              </w:rPr>
              <w:t>О1п.7</w:t>
            </w:r>
          </w:p>
        </w:tc>
        <w:tc>
          <w:tcPr>
            <w:tcW w:w="8080" w:type="dxa"/>
          </w:tcPr>
          <w:p w:rsidR="008D3CC7" w:rsidRPr="00037F16" w:rsidRDefault="008D3CC7" w:rsidP="0090753B">
            <w:pPr>
              <w:pStyle w:val="ConsPlusNormal"/>
              <w:widowControl/>
              <w:ind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Участок зоны, предназначенный для строительства объектов туризма и отдыха, располагается в ЮВ части поселка по обе стороны канала, восточнее существующего склада ГСМ.</w:t>
            </w:r>
          </w:p>
        </w:tc>
      </w:tr>
    </w:tbl>
    <w:p w:rsidR="008D3CC7" w:rsidRPr="00037F16" w:rsidRDefault="008D3CC7" w:rsidP="008D3CC7">
      <w:pPr>
        <w:pStyle w:val="ConsPlusNormal"/>
        <w:widowControl/>
        <w:ind w:firstLine="680"/>
        <w:outlineLvl w:val="2"/>
        <w:rPr>
          <w:rFonts w:ascii="Times New Roman" w:hAnsi="Times New Roman" w:cs="Times New Roman"/>
          <w:sz w:val="24"/>
          <w:szCs w:val="24"/>
        </w:rPr>
      </w:pPr>
    </w:p>
    <w:p w:rsidR="008D3CC7" w:rsidRPr="00037F16" w:rsidRDefault="008D3CC7" w:rsidP="008D3CC7">
      <w:pPr>
        <w:pStyle w:val="ConsPlusNormal"/>
        <w:widowControl/>
        <w:ind w:firstLine="680"/>
        <w:outlineLvl w:val="2"/>
        <w:rPr>
          <w:rFonts w:ascii="Times New Roman" w:hAnsi="Times New Roman" w:cs="Times New Roman"/>
          <w:b/>
          <w:sz w:val="24"/>
          <w:szCs w:val="24"/>
        </w:rPr>
      </w:pPr>
      <w:r w:rsidRPr="00037F16">
        <w:rPr>
          <w:rFonts w:ascii="Times New Roman" w:hAnsi="Times New Roman" w:cs="Times New Roman"/>
          <w:b/>
          <w:sz w:val="24"/>
          <w:szCs w:val="24"/>
        </w:rPr>
        <w:t>20.2.2. Градостроительный регламент зоны планируемого размещения объектов общественно-делового назначения</w:t>
      </w:r>
      <w:proofErr w:type="gramStart"/>
      <w:r w:rsidRPr="00037F16">
        <w:rPr>
          <w:rFonts w:ascii="Times New Roman" w:hAnsi="Times New Roman" w:cs="Times New Roman"/>
          <w:b/>
          <w:sz w:val="24"/>
          <w:szCs w:val="24"/>
        </w:rPr>
        <w:t xml:space="preserve"> </w:t>
      </w:r>
      <w:bookmarkEnd w:id="39"/>
      <w:bookmarkEnd w:id="40"/>
      <w:bookmarkEnd w:id="41"/>
      <w:r w:rsidRPr="00037F16">
        <w:rPr>
          <w:rFonts w:ascii="Times New Roman" w:hAnsi="Times New Roman" w:cs="Times New Roman"/>
          <w:b/>
          <w:sz w:val="24"/>
          <w:szCs w:val="24"/>
        </w:rPr>
        <w:t>О</w:t>
      </w:r>
      <w:proofErr w:type="gramEnd"/>
      <w:r w:rsidRPr="00037F16">
        <w:rPr>
          <w:rFonts w:ascii="Times New Roman" w:hAnsi="Times New Roman" w:cs="Times New Roman"/>
          <w:b/>
          <w:sz w:val="24"/>
          <w:szCs w:val="24"/>
        </w:rPr>
        <w:t xml:space="preserve"> 1п</w:t>
      </w:r>
    </w:p>
    <w:p w:rsidR="008D3CC7" w:rsidRPr="00037F16" w:rsidRDefault="008D3CC7" w:rsidP="008D3CC7">
      <w:pPr>
        <w:pStyle w:val="ConsPlusNormal"/>
        <w:ind w:firstLine="709"/>
        <w:rPr>
          <w:rFonts w:ascii="Times New Roman" w:hAnsi="Times New Roman" w:cs="Times New Roman"/>
          <w:sz w:val="24"/>
          <w:szCs w:val="24"/>
        </w:rPr>
      </w:pPr>
      <w:r w:rsidRPr="00037F16">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О1п устанавливается на основании утвержденного в установленном порядке проекта планировки участков зоны.</w:t>
      </w:r>
    </w:p>
    <w:p w:rsidR="008D3CC7" w:rsidRPr="00037F16" w:rsidRDefault="008D3CC7" w:rsidP="008D3CC7">
      <w:pPr>
        <w:pStyle w:val="ConsPlusNormal"/>
        <w:widowControl/>
        <w:ind w:firstLine="709"/>
        <w:rPr>
          <w:rFonts w:ascii="Times New Roman" w:hAnsi="Times New Roman" w:cs="Times New Roman"/>
          <w:sz w:val="24"/>
          <w:szCs w:val="24"/>
        </w:rPr>
      </w:pPr>
      <w:r w:rsidRPr="00037F16">
        <w:rPr>
          <w:rFonts w:ascii="Times New Roman" w:hAnsi="Times New Roman" w:cs="Times New Roman"/>
          <w:sz w:val="24"/>
          <w:szCs w:val="24"/>
        </w:rPr>
        <w:t>2). Параметры застройки земельных участков и объектов капитального строительства зоны О1п устанавливаются на основании утвержденного в установленном порядке проекта планировки участков зоны О1п, с учетом ведущего типа использования.</w:t>
      </w:r>
    </w:p>
    <w:p w:rsidR="008D3CC7" w:rsidRPr="00037F16" w:rsidRDefault="008D3CC7" w:rsidP="008D3CC7">
      <w:pPr>
        <w:pStyle w:val="ConsPlusNormal"/>
        <w:widowControl/>
        <w:ind w:firstLine="709"/>
        <w:rPr>
          <w:rFonts w:ascii="Times New Roman" w:hAnsi="Times New Roman" w:cs="Times New Roman"/>
          <w:sz w:val="24"/>
          <w:szCs w:val="24"/>
        </w:rPr>
      </w:pPr>
      <w:r w:rsidRPr="00037F16">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О1п устанавливаются на основании утвержденного в установленном порядке проекта планировки участков зоны О1п.</w:t>
      </w:r>
    </w:p>
    <w:p w:rsidR="008D3CC7" w:rsidRPr="00037F16" w:rsidRDefault="008D3CC7" w:rsidP="008D3CC7">
      <w:pPr>
        <w:pStyle w:val="ConsPlusNormal"/>
        <w:widowControl/>
        <w:tabs>
          <w:tab w:val="left" w:pos="1080"/>
        </w:tabs>
        <w:ind w:left="680" w:firstLine="0"/>
        <w:outlineLvl w:val="2"/>
        <w:rPr>
          <w:rFonts w:ascii="Times New Roman" w:hAnsi="Times New Roman" w:cs="Times New Roman"/>
          <w:b/>
          <w:sz w:val="24"/>
          <w:szCs w:val="24"/>
        </w:rPr>
      </w:pPr>
    </w:p>
    <w:p w:rsidR="008D3CC7" w:rsidRPr="00037F16" w:rsidRDefault="008D3CC7" w:rsidP="008D3CC7">
      <w:pPr>
        <w:pStyle w:val="ConsPlusNormal"/>
        <w:ind w:firstLine="709"/>
        <w:jc w:val="both"/>
        <w:rPr>
          <w:rFonts w:ascii="Times New Roman" w:hAnsi="Times New Roman" w:cs="Times New Roman"/>
          <w:b/>
          <w:sz w:val="24"/>
          <w:szCs w:val="24"/>
        </w:rPr>
      </w:pPr>
      <w:bookmarkStart w:id="42" w:name="_Toc268487309"/>
      <w:bookmarkStart w:id="43" w:name="_Toc268488129"/>
      <w:bookmarkEnd w:id="24"/>
      <w:bookmarkEnd w:id="25"/>
      <w:bookmarkEnd w:id="26"/>
      <w:bookmarkEnd w:id="27"/>
      <w:bookmarkEnd w:id="28"/>
      <w:bookmarkEnd w:id="29"/>
      <w:bookmarkEnd w:id="30"/>
      <w:bookmarkEnd w:id="31"/>
      <w:bookmarkEnd w:id="32"/>
      <w:r w:rsidRPr="00037F16">
        <w:rPr>
          <w:rFonts w:ascii="Times New Roman" w:hAnsi="Times New Roman" w:cs="Times New Roman"/>
          <w:b/>
          <w:sz w:val="24"/>
          <w:szCs w:val="24"/>
        </w:rPr>
        <w:t>Статья 21. Производственно-коммунальные зоны</w:t>
      </w:r>
      <w:bookmarkEnd w:id="42"/>
      <w:bookmarkEnd w:id="43"/>
    </w:p>
    <w:p w:rsidR="008D3CC7" w:rsidRPr="00037F16" w:rsidRDefault="008D3CC7" w:rsidP="008D3CC7">
      <w:pPr>
        <w:pStyle w:val="ConsPlusNormal"/>
        <w:ind w:firstLine="709"/>
        <w:jc w:val="both"/>
        <w:rPr>
          <w:rFonts w:ascii="Times New Roman" w:hAnsi="Times New Roman" w:cs="Times New Roman"/>
          <w:sz w:val="24"/>
          <w:szCs w:val="24"/>
        </w:rPr>
      </w:pPr>
      <w:r w:rsidRPr="00037F16">
        <w:rPr>
          <w:rFonts w:ascii="Times New Roman" w:hAnsi="Times New Roman" w:cs="Times New Roman"/>
          <w:sz w:val="24"/>
          <w:szCs w:val="24"/>
        </w:rPr>
        <w:t>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8D3CC7" w:rsidRPr="00037F16" w:rsidRDefault="008D3CC7" w:rsidP="008D3CC7">
      <w:pPr>
        <w:pStyle w:val="0"/>
        <w:rPr>
          <w:color w:val="auto"/>
        </w:rPr>
      </w:pPr>
      <w:r w:rsidRPr="00037F16">
        <w:rPr>
          <w:color w:val="auto"/>
        </w:rPr>
        <w:t>В состав производственных зон включаются:</w:t>
      </w:r>
    </w:p>
    <w:p w:rsidR="008D3CC7" w:rsidRPr="00037F16" w:rsidRDefault="008D3CC7" w:rsidP="008D3CC7">
      <w:pPr>
        <w:pStyle w:val="0"/>
        <w:numPr>
          <w:ilvl w:val="0"/>
          <w:numId w:val="15"/>
        </w:numPr>
        <w:tabs>
          <w:tab w:val="clear" w:pos="0"/>
          <w:tab w:val="left" w:pos="900"/>
          <w:tab w:val="num" w:pos="1259"/>
        </w:tabs>
        <w:suppressAutoHyphens/>
        <w:ind w:left="900" w:hanging="360"/>
        <w:rPr>
          <w:color w:val="auto"/>
        </w:rPr>
      </w:pPr>
      <w:r w:rsidRPr="00037F16">
        <w:rPr>
          <w:color w:val="auto"/>
        </w:rPr>
        <w:t>Коммунально-складские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D3CC7" w:rsidRPr="00037F16" w:rsidRDefault="008D3CC7" w:rsidP="008D3CC7">
      <w:pPr>
        <w:pStyle w:val="0"/>
        <w:numPr>
          <w:ilvl w:val="0"/>
          <w:numId w:val="15"/>
        </w:numPr>
        <w:tabs>
          <w:tab w:val="clear" w:pos="0"/>
          <w:tab w:val="left" w:pos="900"/>
          <w:tab w:val="num" w:pos="1259"/>
        </w:tabs>
        <w:suppressAutoHyphens/>
        <w:ind w:left="900" w:hanging="360"/>
        <w:rPr>
          <w:color w:val="auto"/>
        </w:rPr>
      </w:pPr>
      <w:r w:rsidRPr="00037F16">
        <w:rPr>
          <w:color w:val="auto"/>
        </w:rPr>
        <w:t>Производственные зоны – зоны размещения производственных объектов с различными нормативами воздействия на окружающую среду.</w:t>
      </w:r>
    </w:p>
    <w:p w:rsidR="008D3CC7" w:rsidRPr="00037F16" w:rsidRDefault="008D3CC7" w:rsidP="008D3CC7">
      <w:pPr>
        <w:jc w:val="both"/>
        <w:rPr>
          <w:rFonts w:ascii="Times New Roman" w:hAnsi="Times New Roman" w:cs="Times New Roman"/>
          <w:b/>
          <w:color w:val="FF0000"/>
          <w:shd w:val="clear" w:color="auto" w:fill="FFFFFF"/>
        </w:rPr>
      </w:pPr>
      <w:r w:rsidRPr="00037F16">
        <w:rPr>
          <w:rFonts w:ascii="Times New Roman" w:hAnsi="Times New Roman" w:cs="Times New Roman"/>
          <w:color w:val="FF0000"/>
          <w:shd w:val="clear" w:color="auto" w:fill="FFFFFF"/>
        </w:rPr>
        <w:tab/>
      </w:r>
      <w:r w:rsidRPr="00037F16">
        <w:rPr>
          <w:rFonts w:ascii="Times New Roman" w:hAnsi="Times New Roman" w:cs="Times New Roman"/>
          <w:b/>
          <w:bCs/>
          <w:color w:val="FF0000"/>
          <w:shd w:val="clear" w:color="auto" w:fill="FFFFFF"/>
        </w:rPr>
        <w:tab/>
      </w:r>
      <w:r w:rsidRPr="00037F16">
        <w:rPr>
          <w:rFonts w:ascii="Times New Roman" w:hAnsi="Times New Roman" w:cs="Times New Roman"/>
          <w:color w:val="FF0000"/>
        </w:rPr>
        <w:tab/>
      </w:r>
      <w:r w:rsidRPr="00037F16">
        <w:rPr>
          <w:rFonts w:ascii="Times New Roman" w:hAnsi="Times New Roman" w:cs="Times New Roman"/>
          <w:b/>
          <w:color w:val="FF0000"/>
        </w:rPr>
        <w:tab/>
      </w:r>
      <w:r w:rsidRPr="00037F16">
        <w:rPr>
          <w:rFonts w:ascii="Times New Roman" w:hAnsi="Times New Roman" w:cs="Times New Roman"/>
          <w:b/>
          <w:color w:val="FF0000"/>
          <w:shd w:val="clear" w:color="auto" w:fill="FFFFFF"/>
        </w:rPr>
        <w:tab/>
      </w:r>
      <w:bookmarkStart w:id="44" w:name="_Toc268485259"/>
      <w:bookmarkStart w:id="45" w:name="_Toc268487334"/>
      <w:bookmarkStart w:id="46" w:name="_Toc268488154"/>
    </w:p>
    <w:p w:rsidR="008D3CC7" w:rsidRPr="00037F16" w:rsidRDefault="008D3CC7" w:rsidP="008D3CC7">
      <w:pPr>
        <w:jc w:val="both"/>
        <w:rPr>
          <w:rFonts w:ascii="Times New Roman" w:hAnsi="Times New Roman" w:cs="Times New Roman"/>
        </w:rPr>
      </w:pPr>
      <w:r w:rsidRPr="00037F16">
        <w:rPr>
          <w:rFonts w:ascii="Times New Roman" w:hAnsi="Times New Roman" w:cs="Times New Roman"/>
          <w:b/>
        </w:rPr>
        <w:t>21.1 Зона размещения промышленных и сельскохозяйственных предприятий  - П</w:t>
      </w:r>
      <w:bookmarkEnd w:id="44"/>
      <w:bookmarkEnd w:id="45"/>
      <w:bookmarkEnd w:id="46"/>
      <w:proofErr w:type="gramStart"/>
      <w:r w:rsidRPr="00037F16">
        <w:rPr>
          <w:rFonts w:ascii="Times New Roman" w:hAnsi="Times New Roman" w:cs="Times New Roman"/>
          <w:b/>
        </w:rPr>
        <w:t>1</w:t>
      </w:r>
      <w:proofErr w:type="gramEnd"/>
    </w:p>
    <w:p w:rsidR="008D3CC7" w:rsidRPr="00037F16" w:rsidRDefault="008D3CC7" w:rsidP="008D3CC7">
      <w:pPr>
        <w:pStyle w:val="ConsPlusNormal"/>
        <w:ind w:firstLine="709"/>
        <w:jc w:val="both"/>
        <w:rPr>
          <w:rFonts w:ascii="Times New Roman" w:hAnsi="Times New Roman" w:cs="Times New Roman"/>
          <w:sz w:val="24"/>
          <w:szCs w:val="24"/>
        </w:rPr>
      </w:pPr>
      <w:bookmarkStart w:id="47" w:name="_Toc268485260"/>
      <w:bookmarkStart w:id="48" w:name="_Toc268487335"/>
      <w:bookmarkStart w:id="49" w:name="_Toc268488155"/>
      <w:r w:rsidRPr="00037F16">
        <w:rPr>
          <w:rFonts w:ascii="Times New Roman" w:hAnsi="Times New Roman" w:cs="Times New Roman"/>
          <w:sz w:val="24"/>
          <w:szCs w:val="24"/>
        </w:rPr>
        <w:t xml:space="preserve">На территории Ачинеровского сельского поселения в границах поселка Ачинеры существует </w:t>
      </w:r>
      <w:bookmarkStart w:id="50" w:name="_Toc268485261"/>
      <w:bookmarkStart w:id="51" w:name="_Toc268487336"/>
      <w:bookmarkStart w:id="52" w:name="_Toc268488156"/>
      <w:r w:rsidRPr="00037F16">
        <w:rPr>
          <w:rFonts w:ascii="Times New Roman" w:hAnsi="Times New Roman" w:cs="Times New Roman"/>
          <w:sz w:val="24"/>
          <w:szCs w:val="24"/>
        </w:rPr>
        <w:t xml:space="preserve">1 </w:t>
      </w:r>
      <w:bookmarkEnd w:id="50"/>
      <w:bookmarkEnd w:id="51"/>
      <w:bookmarkEnd w:id="52"/>
      <w:r w:rsidRPr="00037F16">
        <w:rPr>
          <w:rFonts w:ascii="Times New Roman" w:hAnsi="Times New Roman" w:cs="Times New Roman"/>
          <w:sz w:val="24"/>
          <w:szCs w:val="24"/>
        </w:rPr>
        <w:lastRenderedPageBreak/>
        <w:t>участок производственной зоны для размещения промышленных</w:t>
      </w:r>
      <w:bookmarkEnd w:id="47"/>
      <w:bookmarkEnd w:id="48"/>
      <w:bookmarkEnd w:id="49"/>
      <w:r w:rsidRPr="00037F16">
        <w:rPr>
          <w:rFonts w:ascii="Times New Roman" w:hAnsi="Times New Roman" w:cs="Times New Roman"/>
          <w:sz w:val="24"/>
          <w:szCs w:val="24"/>
        </w:rPr>
        <w:t xml:space="preserve">, сельскохозяйственных </w:t>
      </w:r>
      <w:bookmarkStart w:id="53" w:name="_Toc268485280"/>
      <w:bookmarkStart w:id="54" w:name="_Toc268487355"/>
      <w:bookmarkStart w:id="55" w:name="_Toc268488175"/>
      <w:r w:rsidRPr="00037F16">
        <w:rPr>
          <w:rFonts w:ascii="Times New Roman" w:hAnsi="Times New Roman" w:cs="Times New Roman"/>
          <w:sz w:val="24"/>
          <w:szCs w:val="24"/>
        </w:rPr>
        <w:t xml:space="preserve"> предприятий и коммунально-складских объектов.</w:t>
      </w:r>
    </w:p>
    <w:p w:rsidR="008D3CC7" w:rsidRPr="00037F16" w:rsidRDefault="008D3CC7" w:rsidP="008D3CC7">
      <w:pPr>
        <w:pStyle w:val="ConsPlusNormal"/>
        <w:ind w:firstLine="709"/>
        <w:jc w:val="both"/>
        <w:rPr>
          <w:rFonts w:ascii="Times New Roman" w:hAnsi="Times New Roman" w:cs="Times New Roman"/>
          <w:b/>
          <w:sz w:val="24"/>
          <w:szCs w:val="24"/>
        </w:rPr>
      </w:pPr>
      <w:bookmarkStart w:id="56" w:name="_Toc268485273"/>
      <w:bookmarkStart w:id="57" w:name="_Toc268487348"/>
      <w:bookmarkStart w:id="58" w:name="_Toc268488168"/>
      <w:bookmarkEnd w:id="53"/>
      <w:bookmarkEnd w:id="54"/>
      <w:bookmarkEnd w:id="55"/>
      <w:r w:rsidRPr="00037F16">
        <w:rPr>
          <w:rFonts w:ascii="Times New Roman" w:hAnsi="Times New Roman" w:cs="Times New Roman"/>
          <w:b/>
          <w:sz w:val="24"/>
          <w:szCs w:val="24"/>
        </w:rPr>
        <w:t>21.1.1. Описание прохождения границ участков зоны размещения промышленных и сельскохозяйственных предприятий - П</w:t>
      </w:r>
      <w:proofErr w:type="gramStart"/>
      <w:r w:rsidRPr="00037F16">
        <w:rPr>
          <w:rFonts w:ascii="Times New Roman" w:hAnsi="Times New Roman" w:cs="Times New Roman"/>
          <w:b/>
          <w:sz w:val="24"/>
          <w:szCs w:val="24"/>
        </w:rPr>
        <w:t>1</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938"/>
      </w:tblGrid>
      <w:tr w:rsidR="008D3CC7" w:rsidRPr="00037F16" w:rsidTr="0090753B">
        <w:trPr>
          <w:trHeight w:val="828"/>
        </w:trPr>
        <w:tc>
          <w:tcPr>
            <w:tcW w:w="2518" w:type="dxa"/>
            <w:shd w:val="clear" w:color="auto" w:fill="auto"/>
          </w:tcPr>
          <w:p w:rsidR="008D3CC7" w:rsidRPr="00037F16" w:rsidRDefault="008D3CC7" w:rsidP="0090753B">
            <w:pPr>
              <w:pStyle w:val="ConsPlusNormal"/>
              <w:widowControl/>
              <w:ind w:firstLine="0"/>
              <w:outlineLvl w:val="2"/>
              <w:rPr>
                <w:rFonts w:ascii="Times New Roman" w:hAnsi="Times New Roman" w:cs="Times New Roman"/>
                <w:b/>
                <w:sz w:val="24"/>
                <w:szCs w:val="24"/>
              </w:rPr>
            </w:pPr>
            <w:r w:rsidRPr="00037F16">
              <w:rPr>
                <w:rFonts w:ascii="Times New Roman" w:hAnsi="Times New Roman" w:cs="Times New Roman"/>
                <w:b/>
                <w:sz w:val="24"/>
                <w:szCs w:val="24"/>
              </w:rPr>
              <w:t>Номер участка градостроительного зонирования</w:t>
            </w:r>
          </w:p>
        </w:tc>
        <w:tc>
          <w:tcPr>
            <w:tcW w:w="7938" w:type="dxa"/>
            <w:shd w:val="clear" w:color="auto" w:fill="auto"/>
          </w:tcPr>
          <w:p w:rsidR="008D3CC7" w:rsidRPr="00037F16" w:rsidRDefault="008D3CC7" w:rsidP="0090753B">
            <w:pPr>
              <w:pStyle w:val="ConsPlusNormal"/>
              <w:widowControl/>
              <w:ind w:firstLine="0"/>
              <w:outlineLvl w:val="2"/>
              <w:rPr>
                <w:rFonts w:ascii="Times New Roman" w:hAnsi="Times New Roman" w:cs="Times New Roman"/>
                <w:b/>
                <w:sz w:val="24"/>
                <w:szCs w:val="24"/>
              </w:rPr>
            </w:pPr>
            <w:r w:rsidRPr="00037F16">
              <w:rPr>
                <w:rFonts w:ascii="Times New Roman" w:hAnsi="Times New Roman" w:cs="Times New Roman"/>
                <w:b/>
                <w:sz w:val="24"/>
                <w:szCs w:val="24"/>
              </w:rPr>
              <w:t>Картографическое описание участка градостроительного зонирования</w:t>
            </w:r>
          </w:p>
        </w:tc>
      </w:tr>
      <w:tr w:rsidR="008D3CC7" w:rsidRPr="00037F16" w:rsidTr="0090753B">
        <w:tc>
          <w:tcPr>
            <w:tcW w:w="251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П</w:t>
            </w:r>
            <w:proofErr w:type="gramStart"/>
            <w:r w:rsidRPr="00037F16">
              <w:rPr>
                <w:rFonts w:ascii="Times New Roman" w:hAnsi="Times New Roman" w:cs="Times New Roman"/>
              </w:rPr>
              <w:t>1</w:t>
            </w:r>
            <w:proofErr w:type="gramEnd"/>
            <w:r w:rsidRPr="00037F16">
              <w:rPr>
                <w:rFonts w:ascii="Times New Roman" w:hAnsi="Times New Roman" w:cs="Times New Roman"/>
              </w:rPr>
              <w:t>.1</w:t>
            </w:r>
          </w:p>
        </w:tc>
        <w:tc>
          <w:tcPr>
            <w:tcW w:w="7938"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Производственная зона (стригальный цех) расположенный в западной части поселка, южнее водонапорной башни.</w:t>
            </w:r>
          </w:p>
        </w:tc>
      </w:tr>
    </w:tbl>
    <w:p w:rsidR="008D3CC7" w:rsidRPr="00037F16" w:rsidRDefault="008D3CC7" w:rsidP="008D3CC7">
      <w:pPr>
        <w:pStyle w:val="ConsPlusNormal"/>
        <w:widowControl/>
        <w:ind w:firstLine="709"/>
        <w:outlineLvl w:val="2"/>
        <w:rPr>
          <w:rFonts w:ascii="Times New Roman" w:hAnsi="Times New Roman" w:cs="Times New Roman"/>
          <w:b/>
          <w:sz w:val="24"/>
          <w:szCs w:val="24"/>
        </w:rPr>
      </w:pPr>
    </w:p>
    <w:p w:rsidR="008D3CC7" w:rsidRPr="00037F16" w:rsidRDefault="008D3CC7" w:rsidP="008D3CC7">
      <w:pPr>
        <w:pStyle w:val="ConsPlusNormal"/>
        <w:widowControl/>
        <w:ind w:firstLine="709"/>
        <w:outlineLvl w:val="2"/>
        <w:rPr>
          <w:rFonts w:ascii="Times New Roman" w:hAnsi="Times New Roman" w:cs="Times New Roman"/>
          <w:b/>
          <w:sz w:val="24"/>
          <w:szCs w:val="24"/>
        </w:rPr>
      </w:pPr>
      <w:r w:rsidRPr="00037F16">
        <w:rPr>
          <w:rFonts w:ascii="Times New Roman" w:hAnsi="Times New Roman" w:cs="Times New Roman"/>
          <w:b/>
          <w:sz w:val="24"/>
          <w:szCs w:val="24"/>
        </w:rPr>
        <w:t>21.1.2. Градостроительный регламент зоны П</w:t>
      </w:r>
      <w:proofErr w:type="gramStart"/>
      <w:r w:rsidRPr="00037F16">
        <w:rPr>
          <w:rFonts w:ascii="Times New Roman" w:hAnsi="Times New Roman" w:cs="Times New Roman"/>
          <w:b/>
          <w:sz w:val="24"/>
          <w:szCs w:val="24"/>
        </w:rPr>
        <w:t>1</w:t>
      </w:r>
      <w:bookmarkEnd w:id="56"/>
      <w:bookmarkEnd w:id="57"/>
      <w:bookmarkEnd w:id="58"/>
      <w:proofErr w:type="gramEnd"/>
    </w:p>
    <w:p w:rsidR="008D3CC7" w:rsidRPr="00037F16" w:rsidRDefault="008D3CC7" w:rsidP="008D3CC7">
      <w:pPr>
        <w:pStyle w:val="ConsPlusNormal"/>
        <w:widowControl/>
        <w:ind w:firstLine="709"/>
        <w:outlineLvl w:val="2"/>
        <w:rPr>
          <w:rFonts w:ascii="Times New Roman" w:hAnsi="Times New Roman" w:cs="Times New Roman"/>
          <w:sz w:val="24"/>
          <w:szCs w:val="24"/>
        </w:rPr>
      </w:pPr>
      <w:bookmarkStart w:id="59" w:name="_Toc268485274"/>
      <w:bookmarkStart w:id="60" w:name="_Toc268487349"/>
      <w:bookmarkStart w:id="61" w:name="_Toc268488169"/>
      <w:r w:rsidRPr="00037F16">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П</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w:t>
      </w:r>
      <w:bookmarkEnd w:id="59"/>
      <w:bookmarkEnd w:id="60"/>
      <w:bookmarkEnd w:id="61"/>
    </w:p>
    <w:tbl>
      <w:tblPr>
        <w:tblW w:w="10893" w:type="dxa"/>
        <w:tblInd w:w="-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223"/>
        <w:gridCol w:w="5670"/>
      </w:tblGrid>
      <w:tr w:rsidR="008D3CC7" w:rsidRPr="00037F16" w:rsidTr="0090753B">
        <w:trPr>
          <w:trHeight w:val="480"/>
        </w:trPr>
        <w:tc>
          <w:tcPr>
            <w:tcW w:w="5223" w:type="dxa"/>
            <w:tcBorders>
              <w:top w:val="single" w:sz="4" w:space="0" w:color="auto"/>
              <w:bottom w:val="single" w:sz="6" w:space="0" w:color="auto"/>
            </w:tcBorders>
            <w:shd w:val="clear" w:color="auto" w:fill="auto"/>
          </w:tcPr>
          <w:p w:rsidR="008D3CC7" w:rsidRPr="00037F16" w:rsidRDefault="008D3CC7" w:rsidP="0090753B">
            <w:pPr>
              <w:pStyle w:val="ConsPlusNormal"/>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Основные виды разрешенного использования</w:t>
            </w:r>
          </w:p>
        </w:tc>
        <w:tc>
          <w:tcPr>
            <w:tcW w:w="5670" w:type="dxa"/>
            <w:tcBorders>
              <w:top w:val="single" w:sz="4" w:space="0" w:color="auto"/>
              <w:bottom w:val="single" w:sz="6" w:space="0" w:color="auto"/>
            </w:tcBorders>
            <w:shd w:val="clear" w:color="auto" w:fill="auto"/>
          </w:tcPr>
          <w:p w:rsidR="008D3CC7" w:rsidRPr="00037F16" w:rsidRDefault="008D3CC7" w:rsidP="0090753B">
            <w:pPr>
              <w:pStyle w:val="ConsPlusNormal"/>
              <w:keepNext/>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037F16">
              <w:rPr>
                <w:rFonts w:ascii="Times New Roman" w:hAnsi="Times New Roman" w:cs="Times New Roman"/>
                <w:b/>
                <w:sz w:val="24"/>
                <w:szCs w:val="24"/>
              </w:rPr>
              <w:t>к</w:t>
            </w:r>
            <w:proofErr w:type="gramEnd"/>
            <w:r w:rsidRPr="00037F16">
              <w:rPr>
                <w:rFonts w:ascii="Times New Roman" w:hAnsi="Times New Roman" w:cs="Times New Roman"/>
                <w:b/>
                <w:sz w:val="24"/>
                <w:szCs w:val="24"/>
              </w:rPr>
              <w:t xml:space="preserve"> основным)</w:t>
            </w:r>
          </w:p>
        </w:tc>
      </w:tr>
      <w:tr w:rsidR="008D3CC7" w:rsidRPr="00037F16" w:rsidTr="0090753B">
        <w:trPr>
          <w:trHeight w:val="835"/>
        </w:trPr>
        <w:tc>
          <w:tcPr>
            <w:tcW w:w="5223" w:type="dxa"/>
            <w:tcBorders>
              <w:top w:val="single" w:sz="6" w:space="0" w:color="auto"/>
            </w:tcBorders>
          </w:tcPr>
          <w:p w:rsidR="008D3CC7" w:rsidRPr="00037F16" w:rsidRDefault="008D3CC7" w:rsidP="0090753B">
            <w:pPr>
              <w:pStyle w:val="ConsPlusNormal"/>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Промышленные и сельскохозяйственные предприятия, коммунальные объекты четвертого класса с санитарно-защитной зоной </w:t>
            </w:r>
            <w:smartTag w:uri="urn:schemas-microsoft-com:office:smarttags" w:element="metricconverter">
              <w:smartTagPr>
                <w:attr w:name="ProductID" w:val="100 м"/>
              </w:smartTagPr>
              <w:r w:rsidRPr="00037F16">
                <w:rPr>
                  <w:rFonts w:ascii="Times New Roman" w:hAnsi="Times New Roman" w:cs="Times New Roman"/>
                  <w:b/>
                  <w:sz w:val="24"/>
                  <w:szCs w:val="24"/>
                </w:rPr>
                <w:t>100 м</w:t>
              </w:r>
            </w:smartTag>
            <w:r w:rsidRPr="00037F16">
              <w:rPr>
                <w:rFonts w:ascii="Times New Roman" w:hAnsi="Times New Roman" w:cs="Times New Roman"/>
                <w:b/>
                <w:sz w:val="24"/>
                <w:szCs w:val="24"/>
              </w:rPr>
              <w:t>, в т.ч.:</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Установки по производству глиняного (саманного) кирпича:</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Производства лесопильное, фанерное и деталей деревянных изделий;</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Кондитерские производства производительностью более 0,5 т/сутки;</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Хлебозаводы и хлебопекарные производства производительностью более 2,5 т/сутки;</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Тепличные и парниковые хозяйства;</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Склады для хранения минеральных удобрений, ядохимикатов до 50 т;</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Склады сухих минеральных удобрений и химических средств защиты растений </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Хозяйства с содержанием животных (свинарники, коровники, питомники, конюшни, зверофермы) до 100 голов;</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Склады горюче-смазочных материалов;</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Стригальные цеха</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Выращивание, переработка морепродуктов и упаковка изделий из них.</w:t>
            </w:r>
          </w:p>
          <w:p w:rsidR="008D3CC7" w:rsidRPr="00037F16" w:rsidRDefault="008D3CC7" w:rsidP="0090753B">
            <w:pPr>
              <w:pStyle w:val="ConsPlusNormal"/>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Промышленные и сельскохозяйственные предприятия, коммунальные объекты пятого класса с санитарно-защитной зоной </w:t>
            </w:r>
            <w:smartTag w:uri="urn:schemas-microsoft-com:office:smarttags" w:element="metricconverter">
              <w:smartTagPr>
                <w:attr w:name="ProductID" w:val="50 м"/>
              </w:smartTagPr>
              <w:r w:rsidRPr="00037F16">
                <w:rPr>
                  <w:rFonts w:ascii="Times New Roman" w:hAnsi="Times New Roman" w:cs="Times New Roman"/>
                  <w:b/>
                  <w:sz w:val="24"/>
                  <w:szCs w:val="24"/>
                </w:rPr>
                <w:t>50 м</w:t>
              </w:r>
            </w:smartTag>
            <w:r w:rsidRPr="00037F16">
              <w:rPr>
                <w:rFonts w:ascii="Times New Roman" w:hAnsi="Times New Roman" w:cs="Times New Roman"/>
                <w:b/>
                <w:sz w:val="24"/>
                <w:szCs w:val="24"/>
              </w:rPr>
              <w:t>.</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Сборка мебели из готовых изделий без лакирования и окраски;</w:t>
            </w:r>
          </w:p>
          <w:p w:rsidR="008D3CC7" w:rsidRPr="00037F16" w:rsidRDefault="008D3CC7" w:rsidP="0090753B">
            <w:pPr>
              <w:pStyle w:val="0"/>
              <w:numPr>
                <w:ilvl w:val="0"/>
                <w:numId w:val="12"/>
              </w:numPr>
              <w:tabs>
                <w:tab w:val="clear" w:pos="2804"/>
                <w:tab w:val="num" w:pos="142"/>
              </w:tabs>
              <w:ind w:left="122" w:hanging="180"/>
              <w:rPr>
                <w:color w:val="auto"/>
              </w:rPr>
            </w:pPr>
            <w:proofErr w:type="gramStart"/>
            <w:r w:rsidRPr="00037F16">
              <w:rPr>
                <w:color w:val="auto"/>
              </w:rPr>
              <w:t>Овоще</w:t>
            </w:r>
            <w:proofErr w:type="gramEnd"/>
            <w:r w:rsidRPr="00037F16">
              <w:rPr>
                <w:color w:val="auto"/>
              </w:rPr>
              <w:t xml:space="preserve"> - </w:t>
            </w:r>
            <w:proofErr w:type="spellStart"/>
            <w:r w:rsidRPr="00037F16">
              <w:rPr>
                <w:color w:val="auto"/>
              </w:rPr>
              <w:t>фруктохранилища</w:t>
            </w:r>
            <w:proofErr w:type="spellEnd"/>
            <w:r w:rsidRPr="00037F16">
              <w:rPr>
                <w:color w:val="auto"/>
              </w:rPr>
              <w:t>;</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Производства пищевые заготовочные, включая </w:t>
            </w:r>
            <w:r w:rsidRPr="00037F16">
              <w:rPr>
                <w:color w:val="auto"/>
              </w:rPr>
              <w:lastRenderedPageBreak/>
              <w:t>фабрики-кухни, школьно-базовые столовые;</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Промышленные установки для низкотемпературного хранения пищевых продуктов емкостью до 600 тонн;</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Производство фруктовых и овощных соков;</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Производства по переработке и хранению фруктов и овощей (сушке, засолке, маринованию и квашению);</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Производство безалкогольных напитков на основе концентратов и эссенций;</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Хранилища фруктов, овощей, картофеля, зерна;</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Материальные склады;</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Хозяйства с содержанием животных (свинарники, коровники, питомники, конюшни, зверофермы) до 50 голов;</w:t>
            </w:r>
          </w:p>
          <w:p w:rsidR="008D3CC7" w:rsidRPr="00037F16" w:rsidRDefault="008D3CC7" w:rsidP="0090753B">
            <w:pPr>
              <w:pStyle w:val="0"/>
              <w:numPr>
                <w:ilvl w:val="0"/>
                <w:numId w:val="12"/>
              </w:numPr>
              <w:tabs>
                <w:tab w:val="clear" w:pos="2804"/>
                <w:tab w:val="num" w:pos="142"/>
              </w:tabs>
              <w:ind w:left="122" w:hanging="180"/>
              <w:rPr>
                <w:color w:val="auto"/>
              </w:rPr>
            </w:pPr>
            <w:proofErr w:type="gramStart"/>
            <w:r w:rsidRPr="00037F16">
              <w:rPr>
                <w:color w:val="auto"/>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roofErr w:type="gramEnd"/>
          </w:p>
          <w:p w:rsidR="008D3CC7" w:rsidRPr="00037F16" w:rsidRDefault="008D3CC7" w:rsidP="0090753B">
            <w:pPr>
              <w:pStyle w:val="0"/>
              <w:numPr>
                <w:ilvl w:val="0"/>
                <w:numId w:val="12"/>
              </w:numPr>
              <w:tabs>
                <w:tab w:val="clear" w:pos="2804"/>
                <w:tab w:val="num" w:pos="142"/>
              </w:tabs>
              <w:ind w:left="122" w:hanging="180"/>
            </w:pPr>
            <w:r w:rsidRPr="00037F16">
              <w:rPr>
                <w:color w:val="auto"/>
              </w:rPr>
              <w:t>Открытые склады и перегрузка увлажненных минерально-строительных материалов (песка, гравия, щебня, камней и др.)</w:t>
            </w:r>
          </w:p>
        </w:tc>
        <w:tc>
          <w:tcPr>
            <w:tcW w:w="5670" w:type="dxa"/>
            <w:tcBorders>
              <w:top w:val="single" w:sz="6" w:space="0" w:color="auto"/>
            </w:tcBorders>
          </w:tcPr>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lastRenderedPageBreak/>
              <w:t>Вспомогательные здания и сооружения, технологически связанные с ведущим видом использования;</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Здания и сооружения для размещения служб охраны и наблюдения,</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Площадки для отдыха персонала предприятия</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Гаражи служебного транспорта, </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Гостевые автостоянки, парковки, </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Площадки для сбора мусора </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Сооружения и устройства сетей инженерно технического обеспечения, </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Благоустройство территорий, элементы малых архитектурных форм;</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Общественные зеленые насаждения </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Объекты гражданской обороны,</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Объекты пожарной охраны (гидранты, резервуары и т.п.);</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Предприятия IV-V классов санитарной вредности, кроме предприятий пищевой промышленности;</w:t>
            </w:r>
          </w:p>
          <w:p w:rsidR="008D3CC7" w:rsidRPr="00037F16" w:rsidRDefault="008D3CC7" w:rsidP="0090753B">
            <w:pPr>
              <w:pStyle w:val="ConsPlusNormal"/>
              <w:widowControl/>
              <w:tabs>
                <w:tab w:val="left" w:pos="650"/>
              </w:tabs>
              <w:ind w:firstLine="0"/>
              <w:rPr>
                <w:rFonts w:ascii="Times New Roman" w:hAnsi="Times New Roman" w:cs="Times New Roman"/>
                <w:sz w:val="24"/>
                <w:szCs w:val="24"/>
              </w:rPr>
            </w:pPr>
          </w:p>
        </w:tc>
      </w:tr>
      <w:tr w:rsidR="008D3CC7" w:rsidRPr="00037F16" w:rsidTr="0090753B">
        <w:trPr>
          <w:trHeight w:val="760"/>
        </w:trPr>
        <w:tc>
          <w:tcPr>
            <w:tcW w:w="5223" w:type="dxa"/>
            <w:tcBorders>
              <w:top w:val="single" w:sz="6" w:space="0" w:color="auto"/>
              <w:bottom w:val="single" w:sz="6"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b/>
                <w:sz w:val="24"/>
                <w:szCs w:val="24"/>
              </w:rPr>
            </w:pPr>
            <w:r w:rsidRPr="00037F16">
              <w:rPr>
                <w:rFonts w:ascii="Times New Roman" w:hAnsi="Times New Roman" w:cs="Times New Roman"/>
                <w:b/>
                <w:sz w:val="24"/>
                <w:szCs w:val="24"/>
              </w:rPr>
              <w:lastRenderedPageBreak/>
              <w:t>Условно разрешенные виды использования</w:t>
            </w:r>
          </w:p>
        </w:tc>
        <w:tc>
          <w:tcPr>
            <w:tcW w:w="5670" w:type="dxa"/>
            <w:tcBorders>
              <w:top w:val="single" w:sz="6" w:space="0" w:color="auto"/>
              <w:bottom w:val="single" w:sz="6"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8D3CC7" w:rsidRPr="00037F16" w:rsidTr="0090753B">
        <w:trPr>
          <w:trHeight w:val="978"/>
        </w:trPr>
        <w:tc>
          <w:tcPr>
            <w:tcW w:w="5223" w:type="dxa"/>
            <w:tcBorders>
              <w:top w:val="single" w:sz="6" w:space="0" w:color="auto"/>
            </w:tcBorders>
          </w:tcPr>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санитарно-технические сооружения и установки коммунального назначения;</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отдельно стоящие объекты бытового обслуживания;</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ветеринарные лечебницы с содержанием животных;</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ветеринарные приемные пункты;</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антенны сотовой, радиорелейной, спутниковой связи.</w:t>
            </w:r>
          </w:p>
          <w:p w:rsidR="008D3CC7" w:rsidRPr="00037F16" w:rsidRDefault="008D3CC7" w:rsidP="0090753B">
            <w:pPr>
              <w:pStyle w:val="0"/>
              <w:numPr>
                <w:ilvl w:val="0"/>
                <w:numId w:val="12"/>
              </w:numPr>
              <w:tabs>
                <w:tab w:val="clear" w:pos="2804"/>
                <w:tab w:val="num" w:pos="142"/>
              </w:tabs>
              <w:ind w:left="122" w:hanging="180"/>
            </w:pPr>
            <w:r w:rsidRPr="00037F16">
              <w:rPr>
                <w:color w:val="auto"/>
              </w:rPr>
              <w:t>АЗС.</w:t>
            </w:r>
          </w:p>
        </w:tc>
        <w:tc>
          <w:tcPr>
            <w:tcW w:w="5670" w:type="dxa"/>
            <w:tcBorders>
              <w:top w:val="single" w:sz="6" w:space="0" w:color="auto"/>
            </w:tcBorders>
          </w:tcPr>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открытые стоянки краткосрочного хранения автомобилей, </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площадки транзитного транспорта с местами хранения автобусов, грузовиков, легковых автомобилей;</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автостоянки для временного хранения грузовых автомобилей.</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Гаражи служебного транспорта;</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Зеленые насаждения;</w:t>
            </w:r>
          </w:p>
          <w:p w:rsidR="008D3CC7" w:rsidRPr="00037F16" w:rsidRDefault="008D3CC7" w:rsidP="0090753B">
            <w:pPr>
              <w:pStyle w:val="0"/>
              <w:numPr>
                <w:ilvl w:val="0"/>
                <w:numId w:val="12"/>
              </w:numPr>
              <w:tabs>
                <w:tab w:val="clear" w:pos="2804"/>
                <w:tab w:val="num" w:pos="142"/>
              </w:tabs>
              <w:ind w:left="122" w:hanging="180"/>
            </w:pPr>
            <w:r w:rsidRPr="00037F16">
              <w:rPr>
                <w:color w:val="auto"/>
              </w:rPr>
              <w:t>Объекты пожарной охраны.</w:t>
            </w:r>
          </w:p>
        </w:tc>
      </w:tr>
    </w:tbl>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2). Параметры застройки земельных участков и объектов капитального строительства зоны П</w:t>
      </w:r>
      <w:proofErr w:type="gramStart"/>
      <w:r w:rsidRPr="00037F16">
        <w:rPr>
          <w:rFonts w:ascii="Times New Roman" w:hAnsi="Times New Roman" w:cs="Times New Roman"/>
          <w:sz w:val="24"/>
          <w:szCs w:val="24"/>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260"/>
        <w:gridCol w:w="2375"/>
      </w:tblGrid>
      <w:tr w:rsidR="008D3CC7" w:rsidRPr="00037F16" w:rsidTr="0090753B">
        <w:tc>
          <w:tcPr>
            <w:tcW w:w="10846" w:type="dxa"/>
            <w:gridSpan w:val="3"/>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Показатель</w:t>
            </w:r>
          </w:p>
        </w:tc>
        <w:tc>
          <w:tcPr>
            <w:tcW w:w="3260"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Предельные параметры</w:t>
            </w:r>
          </w:p>
        </w:tc>
        <w:tc>
          <w:tcPr>
            <w:tcW w:w="2375"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Примечание</w:t>
            </w: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и (или) максимальные размеры земельного участка:</w:t>
            </w:r>
          </w:p>
        </w:tc>
        <w:tc>
          <w:tcPr>
            <w:tcW w:w="3260" w:type="dxa"/>
            <w:shd w:val="clear" w:color="auto" w:fill="auto"/>
            <w:vAlign w:val="center"/>
          </w:tcPr>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минимальные</w:t>
            </w:r>
            <w:proofErr w:type="gramEnd"/>
            <w:r w:rsidRPr="00037F16">
              <w:rPr>
                <w:rFonts w:ascii="Times New Roman" w:hAnsi="Times New Roman" w:cs="Times New Roman"/>
              </w:rPr>
              <w:t xml:space="preserve"> – не подлежат установлению</w:t>
            </w:r>
          </w:p>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максимальные</w:t>
            </w:r>
            <w:proofErr w:type="gramEnd"/>
            <w:r w:rsidRPr="00037F16">
              <w:rPr>
                <w:rFonts w:ascii="Times New Roman" w:hAnsi="Times New Roman" w:cs="Times New Roman"/>
              </w:rPr>
              <w:t xml:space="preserve"> – не подлежат установлению</w:t>
            </w:r>
          </w:p>
        </w:tc>
        <w:tc>
          <w:tcPr>
            <w:tcW w:w="2375" w:type="dxa"/>
            <w:vMerge w:val="restart"/>
            <w:shd w:val="clear" w:color="auto" w:fill="auto"/>
            <w:vAlign w:val="center"/>
          </w:tcPr>
          <w:p w:rsidR="008D3CC7" w:rsidRPr="00037F16" w:rsidRDefault="008D3CC7" w:rsidP="0090753B">
            <w:pPr>
              <w:pStyle w:val="ConsPlusNormal"/>
              <w:widowControl/>
              <w:ind w:firstLine="0"/>
              <w:jc w:val="center"/>
              <w:rPr>
                <w:rFonts w:ascii="Times New Roman" w:hAnsi="Times New Roman" w:cs="Times New Roman"/>
                <w:sz w:val="24"/>
                <w:szCs w:val="24"/>
              </w:rPr>
            </w:pP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shd w:val="clear" w:color="auto" w:fill="FFFFFF"/>
              </w:rPr>
              <w:t>Предельная высота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shd w:val="clear" w:color="auto" w:fill="FFFFFF"/>
              </w:rPr>
            </w:pPr>
            <w:r w:rsidRPr="00037F16">
              <w:rPr>
                <w:rFonts w:ascii="Times New Roman" w:hAnsi="Times New Roman" w:cs="Times New Roman"/>
                <w:shd w:val="clear" w:color="auto" w:fill="FFFFFF"/>
              </w:rPr>
              <w:t>Максимальный коэффициент застройки</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Максимальное количество этажей надземной части зданий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bl>
    <w:p w:rsidR="008D3CC7" w:rsidRPr="00037F16" w:rsidRDefault="008D3CC7" w:rsidP="008D3CC7">
      <w:pPr>
        <w:pStyle w:val="ConsPlusNormal"/>
        <w:widowControl/>
        <w:ind w:firstLine="540"/>
        <w:jc w:val="both"/>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П</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7815"/>
        <w:gridCol w:w="1951"/>
      </w:tblGrid>
      <w:tr w:rsidR="008D3CC7" w:rsidRPr="00037F16" w:rsidTr="0090753B">
        <w:tc>
          <w:tcPr>
            <w:tcW w:w="974" w:type="dxa"/>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 </w:t>
            </w:r>
            <w:proofErr w:type="spellStart"/>
            <w:r w:rsidRPr="00037F16">
              <w:rPr>
                <w:rFonts w:ascii="Times New Roman" w:hAnsi="Times New Roman" w:cs="Times New Roman"/>
                <w:b/>
                <w:sz w:val="24"/>
                <w:szCs w:val="24"/>
              </w:rPr>
              <w:t>пп</w:t>
            </w:r>
            <w:proofErr w:type="spellEnd"/>
          </w:p>
        </w:tc>
        <w:tc>
          <w:tcPr>
            <w:tcW w:w="7815" w:type="dxa"/>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Вид ограничения</w:t>
            </w:r>
          </w:p>
        </w:tc>
        <w:tc>
          <w:tcPr>
            <w:tcW w:w="1951" w:type="dxa"/>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Код участка зоны </w:t>
            </w:r>
          </w:p>
        </w:tc>
      </w:tr>
      <w:tr w:rsidR="008D3CC7" w:rsidRPr="00037F16" w:rsidTr="0090753B">
        <w:tc>
          <w:tcPr>
            <w:tcW w:w="974"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1.1</w:t>
            </w:r>
          </w:p>
        </w:tc>
        <w:tc>
          <w:tcPr>
            <w:tcW w:w="7815" w:type="dxa"/>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bCs/>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974"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1.2</w:t>
            </w:r>
          </w:p>
        </w:tc>
        <w:tc>
          <w:tcPr>
            <w:tcW w:w="7815" w:type="dxa"/>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974"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1.3</w:t>
            </w:r>
          </w:p>
        </w:tc>
        <w:tc>
          <w:tcPr>
            <w:tcW w:w="7815" w:type="dxa"/>
          </w:tcPr>
          <w:p w:rsidR="008D3CC7" w:rsidRPr="00037F16" w:rsidRDefault="008D3CC7" w:rsidP="0090753B">
            <w:pPr>
              <w:ind w:right="-1"/>
              <w:jc w:val="both"/>
              <w:rPr>
                <w:rFonts w:ascii="Times New Roman" w:hAnsi="Times New Roman" w:cs="Times New Roman"/>
                <w:bCs/>
              </w:rPr>
            </w:pPr>
            <w:r w:rsidRPr="00037F16">
              <w:rPr>
                <w:rFonts w:ascii="Times New Roman" w:hAnsi="Times New Roman" w:cs="Times New Roman"/>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tcPr>
          <w:p w:rsidR="008D3CC7" w:rsidRPr="00037F16" w:rsidRDefault="008D3CC7" w:rsidP="0090753B">
            <w:pPr>
              <w:pStyle w:val="ConsPlusNormal"/>
              <w:widowControl/>
              <w:ind w:firstLine="0"/>
              <w:jc w:val="both"/>
              <w:rPr>
                <w:rFonts w:ascii="Times New Roman" w:hAnsi="Times New Roman" w:cs="Times New Roman"/>
                <w:sz w:val="24"/>
                <w:szCs w:val="24"/>
                <w:highlight w:val="yellow"/>
              </w:rPr>
            </w:pPr>
            <w:r w:rsidRPr="00037F16">
              <w:rPr>
                <w:rFonts w:ascii="Times New Roman" w:hAnsi="Times New Roman" w:cs="Times New Roman"/>
                <w:sz w:val="24"/>
                <w:szCs w:val="24"/>
              </w:rPr>
              <w:t>Все участки зоны</w:t>
            </w:r>
          </w:p>
        </w:tc>
      </w:tr>
    </w:tbl>
    <w:p w:rsidR="008D3CC7" w:rsidRPr="00037F16" w:rsidRDefault="008D3CC7" w:rsidP="008D3CC7">
      <w:pPr>
        <w:pStyle w:val="00"/>
        <w:rPr>
          <w:color w:val="000000"/>
          <w:szCs w:val="24"/>
          <w:lang w:val="ru-RU"/>
        </w:rPr>
      </w:pPr>
      <w:r w:rsidRPr="00037F16">
        <w:rPr>
          <w:color w:val="000000"/>
          <w:szCs w:val="24"/>
          <w:lang w:val="ru-RU"/>
        </w:rPr>
        <w:t xml:space="preserve">Вследствие того, что имеющиеся значительные территории производственных предприятий, в связи с их ликвидацией, в настоящее время используются не эффективно,   планируемых производственных зон генеральным планом не предлагается. Рациональное использование существующих производственных зон полностью обеспечит необходимыми площадями, размещение коммунально-складских объектов в существующих границах. </w:t>
      </w:r>
    </w:p>
    <w:p w:rsidR="008D3CC7" w:rsidRPr="00037F16" w:rsidRDefault="008D3CC7" w:rsidP="008D3CC7">
      <w:pPr>
        <w:pStyle w:val="ConsPlusNormal"/>
        <w:widowControl/>
        <w:ind w:left="680" w:firstLine="0"/>
        <w:jc w:val="center"/>
        <w:outlineLvl w:val="2"/>
        <w:rPr>
          <w:rFonts w:ascii="Times New Roman" w:hAnsi="Times New Roman" w:cs="Times New Roman"/>
          <w:b/>
          <w:sz w:val="24"/>
          <w:szCs w:val="24"/>
        </w:rPr>
      </w:pPr>
      <w:bookmarkStart w:id="62" w:name="_Toc268487394"/>
      <w:bookmarkStart w:id="63" w:name="_Toc268488214"/>
      <w:r w:rsidRPr="00037F16">
        <w:rPr>
          <w:rFonts w:ascii="Times New Roman" w:hAnsi="Times New Roman" w:cs="Times New Roman"/>
          <w:b/>
          <w:sz w:val="24"/>
          <w:szCs w:val="24"/>
        </w:rPr>
        <w:tab/>
      </w:r>
    </w:p>
    <w:p w:rsidR="008D3CC7" w:rsidRPr="00037F16" w:rsidRDefault="008D3CC7" w:rsidP="008D3CC7">
      <w:pPr>
        <w:jc w:val="both"/>
        <w:rPr>
          <w:rFonts w:ascii="Times New Roman" w:hAnsi="Times New Roman" w:cs="Times New Roman"/>
        </w:rPr>
      </w:pPr>
      <w:r w:rsidRPr="00037F16">
        <w:rPr>
          <w:rFonts w:ascii="Times New Roman" w:hAnsi="Times New Roman" w:cs="Times New Roman"/>
          <w:b/>
        </w:rPr>
        <w:t>21.2 Зона планируемого размещения промышленных и сельскохозяйственных предприятий  - П1п</w:t>
      </w:r>
    </w:p>
    <w:p w:rsidR="008D3CC7" w:rsidRPr="00037F16" w:rsidRDefault="008D3CC7" w:rsidP="008D3CC7">
      <w:pPr>
        <w:pStyle w:val="ConsPlusNormal"/>
        <w:ind w:firstLine="709"/>
        <w:jc w:val="both"/>
        <w:rPr>
          <w:rFonts w:ascii="Times New Roman" w:hAnsi="Times New Roman" w:cs="Times New Roman"/>
          <w:sz w:val="24"/>
          <w:szCs w:val="24"/>
        </w:rPr>
      </w:pPr>
      <w:r w:rsidRPr="00037F16">
        <w:rPr>
          <w:rFonts w:ascii="Times New Roman" w:hAnsi="Times New Roman" w:cs="Times New Roman"/>
          <w:sz w:val="24"/>
          <w:szCs w:val="24"/>
        </w:rPr>
        <w:t>На территории Ачинеровского сельского поселения в границах поселка Ачинеры выделяется 5 участков производственной зоны для размещения промышленных, сельскохозяйственных  предприятий и коммунально-складских объектов.</w:t>
      </w:r>
    </w:p>
    <w:p w:rsidR="008D3CC7" w:rsidRPr="00037F16" w:rsidRDefault="008D3CC7" w:rsidP="008D3CC7">
      <w:pPr>
        <w:pStyle w:val="ConsPlusNormal"/>
        <w:ind w:firstLine="709"/>
        <w:jc w:val="both"/>
        <w:rPr>
          <w:rFonts w:ascii="Times New Roman" w:hAnsi="Times New Roman" w:cs="Times New Roman"/>
          <w:b/>
          <w:sz w:val="24"/>
          <w:szCs w:val="24"/>
        </w:rPr>
      </w:pPr>
      <w:r w:rsidRPr="00037F16">
        <w:rPr>
          <w:rFonts w:ascii="Times New Roman" w:hAnsi="Times New Roman" w:cs="Times New Roman"/>
          <w:b/>
          <w:sz w:val="24"/>
          <w:szCs w:val="24"/>
        </w:rPr>
        <w:t xml:space="preserve">21.2.1. Описание </w:t>
      </w:r>
      <w:proofErr w:type="gramStart"/>
      <w:r w:rsidRPr="00037F16">
        <w:rPr>
          <w:rFonts w:ascii="Times New Roman" w:hAnsi="Times New Roman" w:cs="Times New Roman"/>
          <w:b/>
          <w:sz w:val="24"/>
          <w:szCs w:val="24"/>
        </w:rPr>
        <w:t>прохождения границ участков зоны размещения промышленных</w:t>
      </w:r>
      <w:proofErr w:type="gramEnd"/>
      <w:r w:rsidRPr="00037F16">
        <w:rPr>
          <w:rFonts w:ascii="Times New Roman" w:hAnsi="Times New Roman" w:cs="Times New Roman"/>
          <w:b/>
          <w:sz w:val="24"/>
          <w:szCs w:val="24"/>
        </w:rPr>
        <w:t xml:space="preserve"> и сельскохозяйственных предприятий - П1п</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9356"/>
      </w:tblGrid>
      <w:tr w:rsidR="008D3CC7" w:rsidRPr="00037F16" w:rsidTr="0090753B">
        <w:trPr>
          <w:trHeight w:val="828"/>
        </w:trPr>
        <w:tc>
          <w:tcPr>
            <w:tcW w:w="1384" w:type="dxa"/>
            <w:shd w:val="clear" w:color="auto" w:fill="auto"/>
          </w:tcPr>
          <w:p w:rsidR="008D3CC7" w:rsidRPr="00037F16" w:rsidRDefault="008D3CC7" w:rsidP="0090753B">
            <w:pPr>
              <w:pStyle w:val="ConsPlusNormal"/>
              <w:widowControl/>
              <w:ind w:firstLine="0"/>
              <w:outlineLvl w:val="2"/>
              <w:rPr>
                <w:rFonts w:ascii="Times New Roman" w:hAnsi="Times New Roman" w:cs="Times New Roman"/>
                <w:b/>
                <w:sz w:val="24"/>
                <w:szCs w:val="24"/>
              </w:rPr>
            </w:pPr>
            <w:r w:rsidRPr="00037F16">
              <w:rPr>
                <w:rFonts w:ascii="Times New Roman" w:hAnsi="Times New Roman" w:cs="Times New Roman"/>
                <w:b/>
                <w:sz w:val="24"/>
                <w:szCs w:val="24"/>
              </w:rPr>
              <w:t>Номер участка градостроительного зонирования</w:t>
            </w:r>
          </w:p>
        </w:tc>
        <w:tc>
          <w:tcPr>
            <w:tcW w:w="9356" w:type="dxa"/>
            <w:shd w:val="clear" w:color="auto" w:fill="auto"/>
          </w:tcPr>
          <w:p w:rsidR="008D3CC7" w:rsidRPr="00037F16" w:rsidRDefault="008D3CC7" w:rsidP="0090753B">
            <w:pPr>
              <w:pStyle w:val="ConsPlusNormal"/>
              <w:widowControl/>
              <w:ind w:firstLine="0"/>
              <w:outlineLvl w:val="2"/>
              <w:rPr>
                <w:rFonts w:ascii="Times New Roman" w:hAnsi="Times New Roman" w:cs="Times New Roman"/>
                <w:b/>
                <w:sz w:val="24"/>
                <w:szCs w:val="24"/>
              </w:rPr>
            </w:pPr>
            <w:r w:rsidRPr="00037F16">
              <w:rPr>
                <w:rFonts w:ascii="Times New Roman" w:hAnsi="Times New Roman" w:cs="Times New Roman"/>
                <w:b/>
                <w:sz w:val="24"/>
                <w:szCs w:val="24"/>
              </w:rPr>
              <w:t>Картографическое описание участка градостроительного зонирования</w:t>
            </w:r>
          </w:p>
        </w:tc>
      </w:tr>
      <w:tr w:rsidR="008D3CC7" w:rsidRPr="00037F16" w:rsidTr="0090753B">
        <w:trPr>
          <w:trHeight w:val="213"/>
        </w:trPr>
        <w:tc>
          <w:tcPr>
            <w:tcW w:w="1384"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П1п.1</w:t>
            </w:r>
          </w:p>
        </w:tc>
        <w:tc>
          <w:tcPr>
            <w:tcW w:w="9356"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Производственная зона (производство саманного кирпича) расположен южнее стригального цеха на </w:t>
            </w:r>
            <w:proofErr w:type="gramStart"/>
            <w:r w:rsidRPr="00037F16">
              <w:rPr>
                <w:rFonts w:ascii="Times New Roman" w:hAnsi="Times New Roman" w:cs="Times New Roman"/>
              </w:rPr>
              <w:t>расстоянии</w:t>
            </w:r>
            <w:proofErr w:type="gramEnd"/>
            <w:r w:rsidRPr="00037F16">
              <w:rPr>
                <w:rFonts w:ascii="Times New Roman" w:hAnsi="Times New Roman" w:cs="Times New Roman"/>
              </w:rPr>
              <w:t xml:space="preserve"> не превышающем </w:t>
            </w:r>
            <w:smartTag w:uri="urn:schemas-microsoft-com:office:smarttags" w:element="metricconverter">
              <w:smartTagPr>
                <w:attr w:name="ProductID" w:val="100 м"/>
              </w:smartTagPr>
              <w:r w:rsidRPr="00037F16">
                <w:rPr>
                  <w:rFonts w:ascii="Times New Roman" w:hAnsi="Times New Roman" w:cs="Times New Roman"/>
                </w:rPr>
                <w:t>100 м</w:t>
              </w:r>
            </w:smartTag>
            <w:r w:rsidRPr="00037F16">
              <w:rPr>
                <w:rFonts w:ascii="Times New Roman" w:hAnsi="Times New Roman" w:cs="Times New Roman"/>
              </w:rPr>
              <w:t>.</w:t>
            </w:r>
          </w:p>
        </w:tc>
      </w:tr>
      <w:tr w:rsidR="008D3CC7" w:rsidRPr="00037F16" w:rsidTr="0090753B">
        <w:tc>
          <w:tcPr>
            <w:tcW w:w="1384"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П1п.2</w:t>
            </w:r>
          </w:p>
        </w:tc>
        <w:tc>
          <w:tcPr>
            <w:tcW w:w="9356"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Участок производственной территории в восточной части поселка проходит вдоль а/дороги местного значения, ведущей к планируемой базе отдыха.</w:t>
            </w:r>
          </w:p>
        </w:tc>
      </w:tr>
      <w:tr w:rsidR="008D3CC7" w:rsidRPr="00037F16" w:rsidTr="0090753B">
        <w:tc>
          <w:tcPr>
            <w:tcW w:w="1384"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П1п.3</w:t>
            </w:r>
          </w:p>
        </w:tc>
        <w:tc>
          <w:tcPr>
            <w:tcW w:w="9356"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Производственная зона (производство и переработка морепродуктов, выращивание рыбы садковым принципом</w:t>
            </w:r>
            <w:proofErr w:type="gramStart"/>
            <w:r w:rsidRPr="00037F16">
              <w:rPr>
                <w:rFonts w:ascii="Times New Roman" w:hAnsi="Times New Roman" w:cs="Times New Roman"/>
              </w:rPr>
              <w:t xml:space="preserve"> )</w:t>
            </w:r>
            <w:proofErr w:type="gramEnd"/>
            <w:r w:rsidRPr="00037F16">
              <w:rPr>
                <w:rFonts w:ascii="Times New Roman" w:hAnsi="Times New Roman" w:cs="Times New Roman"/>
              </w:rPr>
              <w:t xml:space="preserve"> Расположен на островке в юго-восточной части посёлка.</w:t>
            </w:r>
          </w:p>
        </w:tc>
      </w:tr>
      <w:tr w:rsidR="008D3CC7" w:rsidRPr="00037F16" w:rsidTr="0090753B">
        <w:tc>
          <w:tcPr>
            <w:tcW w:w="1384"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КП</w:t>
            </w:r>
            <w:proofErr w:type="gramStart"/>
            <w:r w:rsidRPr="00037F16">
              <w:rPr>
                <w:rFonts w:ascii="Times New Roman" w:hAnsi="Times New Roman" w:cs="Times New Roman"/>
              </w:rPr>
              <w:t>1</w:t>
            </w:r>
            <w:proofErr w:type="gramEnd"/>
            <w:r w:rsidRPr="00037F16">
              <w:rPr>
                <w:rFonts w:ascii="Times New Roman" w:hAnsi="Times New Roman" w:cs="Times New Roman"/>
              </w:rPr>
              <w:t>.1</w:t>
            </w:r>
          </w:p>
        </w:tc>
        <w:tc>
          <w:tcPr>
            <w:tcW w:w="9356"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Участок зоны размещения машинотракторной мастерской, гаража МПОКХ,  зерносклада.</w:t>
            </w:r>
          </w:p>
        </w:tc>
      </w:tr>
      <w:tr w:rsidR="008D3CC7" w:rsidRPr="00037F16" w:rsidTr="0090753B">
        <w:tc>
          <w:tcPr>
            <w:tcW w:w="1384"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КП</w:t>
            </w:r>
            <w:proofErr w:type="gramStart"/>
            <w:r w:rsidRPr="00037F16">
              <w:rPr>
                <w:rFonts w:ascii="Times New Roman" w:hAnsi="Times New Roman" w:cs="Times New Roman"/>
              </w:rPr>
              <w:t>1</w:t>
            </w:r>
            <w:proofErr w:type="gramEnd"/>
            <w:r w:rsidRPr="00037F16">
              <w:rPr>
                <w:rFonts w:ascii="Times New Roman" w:hAnsi="Times New Roman" w:cs="Times New Roman"/>
              </w:rPr>
              <w:t>.2</w:t>
            </w:r>
          </w:p>
        </w:tc>
        <w:tc>
          <w:tcPr>
            <w:tcW w:w="9356"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Участок зоны размещения склада горюче-смазочных материалов.</w:t>
            </w:r>
          </w:p>
        </w:tc>
      </w:tr>
    </w:tbl>
    <w:p w:rsidR="008D3CC7" w:rsidRPr="00037F16" w:rsidRDefault="008D3CC7" w:rsidP="008D3CC7">
      <w:pPr>
        <w:pStyle w:val="ConsPlusNormal"/>
        <w:widowControl/>
        <w:ind w:firstLine="709"/>
        <w:outlineLvl w:val="2"/>
        <w:rPr>
          <w:rFonts w:ascii="Times New Roman" w:hAnsi="Times New Roman" w:cs="Times New Roman"/>
          <w:b/>
          <w:sz w:val="24"/>
          <w:szCs w:val="24"/>
        </w:rPr>
      </w:pPr>
    </w:p>
    <w:p w:rsidR="008D3CC7" w:rsidRPr="00037F16" w:rsidRDefault="008D3CC7" w:rsidP="008D3CC7">
      <w:pPr>
        <w:pStyle w:val="ConsPlusNormal"/>
        <w:widowControl/>
        <w:ind w:firstLine="709"/>
        <w:outlineLvl w:val="2"/>
        <w:rPr>
          <w:rFonts w:ascii="Times New Roman" w:hAnsi="Times New Roman" w:cs="Times New Roman"/>
          <w:b/>
          <w:sz w:val="24"/>
          <w:szCs w:val="24"/>
        </w:rPr>
      </w:pPr>
      <w:r w:rsidRPr="00037F16">
        <w:rPr>
          <w:rFonts w:ascii="Times New Roman" w:hAnsi="Times New Roman" w:cs="Times New Roman"/>
          <w:b/>
          <w:sz w:val="24"/>
          <w:szCs w:val="24"/>
        </w:rPr>
        <w:t>21.2.2. Градостроительный регламент зоны П1п</w:t>
      </w:r>
    </w:p>
    <w:p w:rsidR="008D3CC7" w:rsidRPr="00037F16" w:rsidRDefault="008D3CC7" w:rsidP="008D3CC7">
      <w:pPr>
        <w:pStyle w:val="ConsPlusNormal"/>
        <w:widowControl/>
        <w:ind w:firstLine="709"/>
        <w:outlineLvl w:val="2"/>
        <w:rPr>
          <w:rFonts w:ascii="Times New Roman" w:hAnsi="Times New Roman" w:cs="Times New Roman"/>
          <w:sz w:val="24"/>
          <w:szCs w:val="24"/>
        </w:rPr>
      </w:pPr>
      <w:r w:rsidRPr="00037F16">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П1п:</w:t>
      </w:r>
    </w:p>
    <w:tbl>
      <w:tblPr>
        <w:tblW w:w="10610" w:type="dxa"/>
        <w:tblInd w:w="-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074"/>
        <w:gridCol w:w="4536"/>
      </w:tblGrid>
      <w:tr w:rsidR="008D3CC7" w:rsidRPr="00037F16" w:rsidTr="0090753B">
        <w:trPr>
          <w:trHeight w:val="480"/>
        </w:trPr>
        <w:tc>
          <w:tcPr>
            <w:tcW w:w="6074" w:type="dxa"/>
            <w:tcBorders>
              <w:top w:val="single" w:sz="4" w:space="0" w:color="auto"/>
              <w:bottom w:val="single" w:sz="6" w:space="0" w:color="auto"/>
            </w:tcBorders>
            <w:shd w:val="clear" w:color="auto" w:fill="auto"/>
          </w:tcPr>
          <w:p w:rsidR="008D3CC7" w:rsidRPr="00037F16" w:rsidRDefault="008D3CC7" w:rsidP="0090753B">
            <w:pPr>
              <w:pStyle w:val="ConsPlusNormal"/>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Основные виды разрешенного использования</w:t>
            </w:r>
          </w:p>
        </w:tc>
        <w:tc>
          <w:tcPr>
            <w:tcW w:w="4536" w:type="dxa"/>
            <w:tcBorders>
              <w:top w:val="single" w:sz="4" w:space="0" w:color="auto"/>
              <w:bottom w:val="single" w:sz="6" w:space="0" w:color="auto"/>
            </w:tcBorders>
            <w:shd w:val="clear" w:color="auto" w:fill="auto"/>
          </w:tcPr>
          <w:p w:rsidR="008D3CC7" w:rsidRPr="00037F16" w:rsidRDefault="008D3CC7" w:rsidP="0090753B">
            <w:pPr>
              <w:pStyle w:val="ConsPlusNormal"/>
              <w:keepNext/>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037F16">
              <w:rPr>
                <w:rFonts w:ascii="Times New Roman" w:hAnsi="Times New Roman" w:cs="Times New Roman"/>
                <w:b/>
                <w:sz w:val="24"/>
                <w:szCs w:val="24"/>
              </w:rPr>
              <w:t>к</w:t>
            </w:r>
            <w:proofErr w:type="gramEnd"/>
            <w:r w:rsidRPr="00037F16">
              <w:rPr>
                <w:rFonts w:ascii="Times New Roman" w:hAnsi="Times New Roman" w:cs="Times New Roman"/>
                <w:b/>
                <w:sz w:val="24"/>
                <w:szCs w:val="24"/>
              </w:rPr>
              <w:t xml:space="preserve"> основным)</w:t>
            </w:r>
          </w:p>
        </w:tc>
      </w:tr>
      <w:tr w:rsidR="008D3CC7" w:rsidRPr="00037F16" w:rsidTr="0090753B">
        <w:trPr>
          <w:trHeight w:val="835"/>
        </w:trPr>
        <w:tc>
          <w:tcPr>
            <w:tcW w:w="6074" w:type="dxa"/>
            <w:tcBorders>
              <w:top w:val="single" w:sz="6" w:space="0" w:color="auto"/>
            </w:tcBorders>
          </w:tcPr>
          <w:p w:rsidR="008D3CC7" w:rsidRPr="00037F16" w:rsidRDefault="008D3CC7" w:rsidP="0090753B">
            <w:pPr>
              <w:pStyle w:val="ConsPlusNormal"/>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Промышленные и сельскохозяйственные предприятия, коммунальные объекты четвертого класса с санитарно-защитной зоной </w:t>
            </w:r>
            <w:smartTag w:uri="urn:schemas-microsoft-com:office:smarttags" w:element="metricconverter">
              <w:smartTagPr>
                <w:attr w:name="ProductID" w:val="100 м"/>
              </w:smartTagPr>
              <w:r w:rsidRPr="00037F16">
                <w:rPr>
                  <w:rFonts w:ascii="Times New Roman" w:hAnsi="Times New Roman" w:cs="Times New Roman"/>
                  <w:b/>
                  <w:sz w:val="24"/>
                  <w:szCs w:val="24"/>
                </w:rPr>
                <w:t>100 м</w:t>
              </w:r>
            </w:smartTag>
            <w:r w:rsidRPr="00037F16">
              <w:rPr>
                <w:rFonts w:ascii="Times New Roman" w:hAnsi="Times New Roman" w:cs="Times New Roman"/>
                <w:b/>
                <w:sz w:val="24"/>
                <w:szCs w:val="24"/>
              </w:rPr>
              <w:t>, в т.ч.:</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Установки по производству глиняного (саманного) </w:t>
            </w:r>
            <w:r w:rsidRPr="00037F16">
              <w:rPr>
                <w:color w:val="auto"/>
              </w:rPr>
              <w:lastRenderedPageBreak/>
              <w:t>кирпича:</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Производства лесопильное, фанерное и деталей деревянных изделий;</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Кондитерские производства производительностью более 0,5 т/сутки;</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Хлебозаводы и хлебопекарные производства производительностью более 2,5 т/сутки;</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Тепличные и парниковые хозяйства;</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Склады для хранения минеральных удобрений, ядохимикатов до 50 т;</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Склады сухих минеральных удобрений и химических средств защиты растений </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Хозяйства с содержанием животных (свинарники, коровники, питомники, конюшни, зверофермы) до 100 голов;</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Склады горюче-смазочных материалов;</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Стригальные цеха</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Выращивание, переработка морепродуктов и упаковка изделий из них.</w:t>
            </w:r>
          </w:p>
          <w:p w:rsidR="008D3CC7" w:rsidRPr="00037F16" w:rsidRDefault="008D3CC7" w:rsidP="0090753B">
            <w:pPr>
              <w:pStyle w:val="ConsPlusNormal"/>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Промышленные и сельскохозяйственные предприятия, коммунальные объекты пятого класса с санитарно-защитной зоной </w:t>
            </w:r>
            <w:smartTag w:uri="urn:schemas-microsoft-com:office:smarttags" w:element="metricconverter">
              <w:smartTagPr>
                <w:attr w:name="ProductID" w:val="50 м"/>
              </w:smartTagPr>
              <w:r w:rsidRPr="00037F16">
                <w:rPr>
                  <w:rFonts w:ascii="Times New Roman" w:hAnsi="Times New Roman" w:cs="Times New Roman"/>
                  <w:b/>
                  <w:sz w:val="24"/>
                  <w:szCs w:val="24"/>
                </w:rPr>
                <w:t>50 м</w:t>
              </w:r>
            </w:smartTag>
            <w:r w:rsidRPr="00037F16">
              <w:rPr>
                <w:rFonts w:ascii="Times New Roman" w:hAnsi="Times New Roman" w:cs="Times New Roman"/>
                <w:b/>
                <w:sz w:val="24"/>
                <w:szCs w:val="24"/>
              </w:rPr>
              <w:t>.</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Сборка мебели из готовых изделий без лакирования и окраски;</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Овощ</w:t>
            </w:r>
            <w:proofErr w:type="gramStart"/>
            <w:r w:rsidRPr="00037F16">
              <w:rPr>
                <w:color w:val="auto"/>
              </w:rPr>
              <w:t>е-</w:t>
            </w:r>
            <w:proofErr w:type="gramEnd"/>
            <w:r w:rsidRPr="00037F16">
              <w:rPr>
                <w:color w:val="auto"/>
              </w:rPr>
              <w:t xml:space="preserve">, </w:t>
            </w:r>
            <w:proofErr w:type="spellStart"/>
            <w:r w:rsidRPr="00037F16">
              <w:rPr>
                <w:color w:val="auto"/>
              </w:rPr>
              <w:t>фруктохранилища</w:t>
            </w:r>
            <w:proofErr w:type="spellEnd"/>
            <w:r w:rsidRPr="00037F16">
              <w:rPr>
                <w:color w:val="auto"/>
              </w:rPr>
              <w:t>;</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Производства пищевые заготовочные, включая фабрики-кухни, школьно-базовые столовые;</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Промышленные установки для низкотемпературного хранения пищевых продуктов емкостью до 600 тонн;</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Производство фруктовых и овощных соков;</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Производства по переработке и хранению фруктов и овощей (сушке, засолке, маринованию и квашению);</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Производство безалкогольных напитков на основе концентратов и эссенций;</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Хранилища фруктов, овощей, картофеля, зерна;</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Материальные склады;</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Хозяйства с содержанием животных (свинарники, коровники, питомники, конюшни, зверофермы) до 50 голов;</w:t>
            </w:r>
          </w:p>
          <w:p w:rsidR="008D3CC7" w:rsidRPr="00037F16" w:rsidRDefault="008D3CC7" w:rsidP="0090753B">
            <w:pPr>
              <w:pStyle w:val="0"/>
              <w:numPr>
                <w:ilvl w:val="0"/>
                <w:numId w:val="12"/>
              </w:numPr>
              <w:tabs>
                <w:tab w:val="clear" w:pos="2804"/>
                <w:tab w:val="num" w:pos="142"/>
              </w:tabs>
              <w:ind w:left="122" w:hanging="180"/>
              <w:rPr>
                <w:color w:val="auto"/>
              </w:rPr>
            </w:pPr>
            <w:proofErr w:type="gramStart"/>
            <w:r w:rsidRPr="00037F16">
              <w:rPr>
                <w:color w:val="auto"/>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roofErr w:type="gramEnd"/>
          </w:p>
          <w:p w:rsidR="008D3CC7" w:rsidRPr="00037F16" w:rsidRDefault="008D3CC7" w:rsidP="0090753B">
            <w:pPr>
              <w:pStyle w:val="0"/>
              <w:numPr>
                <w:ilvl w:val="0"/>
                <w:numId w:val="12"/>
              </w:numPr>
              <w:tabs>
                <w:tab w:val="clear" w:pos="2804"/>
                <w:tab w:val="num" w:pos="142"/>
              </w:tabs>
              <w:ind w:left="122" w:hanging="180"/>
            </w:pPr>
            <w:r w:rsidRPr="00037F16">
              <w:rPr>
                <w:color w:val="auto"/>
              </w:rPr>
              <w:t>Открытые склады и перегрузка увлажненных минерально-строительных материалов (песка, гравия, щебня, камней и др.)</w:t>
            </w:r>
          </w:p>
        </w:tc>
        <w:tc>
          <w:tcPr>
            <w:tcW w:w="4536" w:type="dxa"/>
            <w:tcBorders>
              <w:top w:val="single" w:sz="6" w:space="0" w:color="auto"/>
            </w:tcBorders>
          </w:tcPr>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lastRenderedPageBreak/>
              <w:t>Вспомогательные здания и сооружения, технологически связанные с ведущим видом использования;</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Здания и сооружения для размещения </w:t>
            </w:r>
            <w:r w:rsidRPr="00037F16">
              <w:rPr>
                <w:color w:val="auto"/>
              </w:rPr>
              <w:lastRenderedPageBreak/>
              <w:t>служб охраны и наблюдения,</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Площадки для отдыха персонала предприятия</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Гаражи служебного транспорта, </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Гостевые автостоянки, парковки, </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Площадки для сбора мусора </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Сооружения и устройства сетей инженерно технического обеспечения, </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Благоустройство территорий, элементы малых архитектурных форм;</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Общественные зеленые насаждения </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Объекты гражданской обороны,</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Объекты пожарной охраны (гидранты, резервуары и т.п.);</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Предприятия IV-V классов санитарной вредности, кроме предприятий пищевой промышленности;</w:t>
            </w:r>
          </w:p>
          <w:p w:rsidR="008D3CC7" w:rsidRPr="00037F16" w:rsidRDefault="008D3CC7" w:rsidP="0090753B">
            <w:pPr>
              <w:pStyle w:val="ConsPlusNormal"/>
              <w:widowControl/>
              <w:tabs>
                <w:tab w:val="left" w:pos="650"/>
              </w:tabs>
              <w:ind w:firstLine="0"/>
              <w:rPr>
                <w:rFonts w:ascii="Times New Roman" w:hAnsi="Times New Roman" w:cs="Times New Roman"/>
                <w:sz w:val="24"/>
                <w:szCs w:val="24"/>
              </w:rPr>
            </w:pPr>
          </w:p>
        </w:tc>
      </w:tr>
      <w:tr w:rsidR="008D3CC7" w:rsidRPr="00037F16" w:rsidTr="0090753B">
        <w:trPr>
          <w:trHeight w:val="760"/>
        </w:trPr>
        <w:tc>
          <w:tcPr>
            <w:tcW w:w="6074" w:type="dxa"/>
            <w:tcBorders>
              <w:top w:val="single" w:sz="6" w:space="0" w:color="auto"/>
              <w:bottom w:val="single" w:sz="6"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b/>
                <w:sz w:val="24"/>
                <w:szCs w:val="24"/>
              </w:rPr>
            </w:pPr>
            <w:r w:rsidRPr="00037F16">
              <w:rPr>
                <w:rFonts w:ascii="Times New Roman" w:hAnsi="Times New Roman" w:cs="Times New Roman"/>
                <w:b/>
                <w:sz w:val="24"/>
                <w:szCs w:val="24"/>
              </w:rPr>
              <w:lastRenderedPageBreak/>
              <w:t>Условно разрешенные виды использования</w:t>
            </w:r>
          </w:p>
        </w:tc>
        <w:tc>
          <w:tcPr>
            <w:tcW w:w="4536" w:type="dxa"/>
            <w:tcBorders>
              <w:top w:val="single" w:sz="6" w:space="0" w:color="auto"/>
              <w:bottom w:val="single" w:sz="6"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8D3CC7" w:rsidRPr="00037F16" w:rsidTr="0090753B">
        <w:trPr>
          <w:trHeight w:val="978"/>
        </w:trPr>
        <w:tc>
          <w:tcPr>
            <w:tcW w:w="6074" w:type="dxa"/>
            <w:tcBorders>
              <w:top w:val="single" w:sz="6" w:space="0" w:color="auto"/>
            </w:tcBorders>
          </w:tcPr>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санитарно-технические сооружения и установки коммунального назначения;</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отдельно стоящие объекты бытового обслуживания;</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ветеринарные лечебницы с содержанием животных;</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ветеринарные приемные пункты;</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антенны сотовой, радиорелейной, спутниковой связи.</w:t>
            </w:r>
          </w:p>
          <w:p w:rsidR="008D3CC7" w:rsidRPr="00037F16" w:rsidRDefault="008D3CC7" w:rsidP="0090753B">
            <w:pPr>
              <w:pStyle w:val="0"/>
              <w:numPr>
                <w:ilvl w:val="0"/>
                <w:numId w:val="12"/>
              </w:numPr>
              <w:tabs>
                <w:tab w:val="clear" w:pos="2804"/>
                <w:tab w:val="num" w:pos="142"/>
              </w:tabs>
              <w:ind w:left="122" w:hanging="180"/>
            </w:pPr>
            <w:r w:rsidRPr="00037F16">
              <w:rPr>
                <w:color w:val="auto"/>
              </w:rPr>
              <w:t>АЗС.</w:t>
            </w:r>
          </w:p>
        </w:tc>
        <w:tc>
          <w:tcPr>
            <w:tcW w:w="4536" w:type="dxa"/>
            <w:tcBorders>
              <w:top w:val="single" w:sz="6" w:space="0" w:color="auto"/>
            </w:tcBorders>
          </w:tcPr>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 xml:space="preserve">открытые стоянки краткосрочного хранения автомобилей, </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площадки транзитного транспорта с местами хранения автобусов, грузовиков, легковых автомобилей;</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автостоянки для временного хранения грузовых автомобилей.</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Гаражи служебного транспорта;</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Зеленые насаждения;</w:t>
            </w:r>
          </w:p>
          <w:p w:rsidR="008D3CC7" w:rsidRPr="00037F16" w:rsidRDefault="008D3CC7" w:rsidP="0090753B">
            <w:pPr>
              <w:pStyle w:val="0"/>
              <w:numPr>
                <w:ilvl w:val="0"/>
                <w:numId w:val="12"/>
              </w:numPr>
              <w:tabs>
                <w:tab w:val="clear" w:pos="2804"/>
                <w:tab w:val="num" w:pos="142"/>
              </w:tabs>
              <w:ind w:left="122" w:hanging="180"/>
            </w:pPr>
            <w:r w:rsidRPr="00037F16">
              <w:rPr>
                <w:color w:val="auto"/>
              </w:rPr>
              <w:t>Объекты пожарной охраны.</w:t>
            </w:r>
          </w:p>
        </w:tc>
      </w:tr>
    </w:tbl>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2). Параметры застройки земельных участков и объектов капитального строительства зоны П1п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260"/>
        <w:gridCol w:w="2375"/>
      </w:tblGrid>
      <w:tr w:rsidR="008D3CC7" w:rsidRPr="00037F16" w:rsidTr="0090753B">
        <w:tc>
          <w:tcPr>
            <w:tcW w:w="10846" w:type="dxa"/>
            <w:gridSpan w:val="3"/>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Показатель</w:t>
            </w:r>
          </w:p>
        </w:tc>
        <w:tc>
          <w:tcPr>
            <w:tcW w:w="3260"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Предельные параметры</w:t>
            </w:r>
          </w:p>
        </w:tc>
        <w:tc>
          <w:tcPr>
            <w:tcW w:w="2375"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Примечание</w:t>
            </w: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и (или) максимальные размеры земельного участка:</w:t>
            </w:r>
          </w:p>
        </w:tc>
        <w:tc>
          <w:tcPr>
            <w:tcW w:w="3260" w:type="dxa"/>
            <w:shd w:val="clear" w:color="auto" w:fill="auto"/>
            <w:vAlign w:val="center"/>
          </w:tcPr>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минимальные</w:t>
            </w:r>
            <w:proofErr w:type="gramEnd"/>
            <w:r w:rsidRPr="00037F16">
              <w:rPr>
                <w:rFonts w:ascii="Times New Roman" w:hAnsi="Times New Roman" w:cs="Times New Roman"/>
              </w:rPr>
              <w:t xml:space="preserve"> – не подлежат установлению</w:t>
            </w:r>
          </w:p>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максимальные</w:t>
            </w:r>
            <w:proofErr w:type="gramEnd"/>
            <w:r w:rsidRPr="00037F16">
              <w:rPr>
                <w:rFonts w:ascii="Times New Roman" w:hAnsi="Times New Roman" w:cs="Times New Roman"/>
              </w:rPr>
              <w:t xml:space="preserve"> – не подлежат установлению</w:t>
            </w:r>
          </w:p>
        </w:tc>
        <w:tc>
          <w:tcPr>
            <w:tcW w:w="2375" w:type="dxa"/>
            <w:vMerge w:val="restart"/>
            <w:shd w:val="clear" w:color="auto" w:fill="auto"/>
            <w:vAlign w:val="center"/>
          </w:tcPr>
          <w:p w:rsidR="008D3CC7" w:rsidRPr="00037F16" w:rsidRDefault="008D3CC7" w:rsidP="0090753B">
            <w:pPr>
              <w:pStyle w:val="ConsPlusNormal"/>
              <w:widowControl/>
              <w:ind w:firstLine="0"/>
              <w:jc w:val="center"/>
              <w:rPr>
                <w:rFonts w:ascii="Times New Roman" w:hAnsi="Times New Roman" w:cs="Times New Roman"/>
                <w:sz w:val="24"/>
                <w:szCs w:val="24"/>
              </w:rPr>
            </w:pP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shd w:val="clear" w:color="auto" w:fill="FFFFFF"/>
              </w:rPr>
              <w:t>Предельная высота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shd w:val="clear" w:color="auto" w:fill="FFFFFF"/>
              </w:rPr>
            </w:pPr>
            <w:r w:rsidRPr="00037F16">
              <w:rPr>
                <w:rFonts w:ascii="Times New Roman" w:hAnsi="Times New Roman" w:cs="Times New Roman"/>
                <w:shd w:val="clear" w:color="auto" w:fill="FFFFFF"/>
              </w:rPr>
              <w:t>Максимальный коэффициент застройки</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Максимальное количество этажей надземной части зданий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bl>
    <w:p w:rsidR="008D3CC7" w:rsidRPr="00037F16" w:rsidRDefault="008D3CC7" w:rsidP="008D3CC7">
      <w:pPr>
        <w:pStyle w:val="ConsPlusNormal"/>
        <w:widowControl/>
        <w:ind w:firstLine="540"/>
        <w:jc w:val="both"/>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П1п: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7957"/>
        <w:gridCol w:w="1951"/>
      </w:tblGrid>
      <w:tr w:rsidR="008D3CC7" w:rsidRPr="00037F16" w:rsidTr="0090753B">
        <w:tc>
          <w:tcPr>
            <w:tcW w:w="974" w:type="dxa"/>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 </w:t>
            </w:r>
            <w:proofErr w:type="spellStart"/>
            <w:r w:rsidRPr="00037F16">
              <w:rPr>
                <w:rFonts w:ascii="Times New Roman" w:hAnsi="Times New Roman" w:cs="Times New Roman"/>
                <w:b/>
                <w:sz w:val="24"/>
                <w:szCs w:val="24"/>
              </w:rPr>
              <w:t>пп</w:t>
            </w:r>
            <w:proofErr w:type="spellEnd"/>
          </w:p>
        </w:tc>
        <w:tc>
          <w:tcPr>
            <w:tcW w:w="7957" w:type="dxa"/>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Вид ограничения</w:t>
            </w:r>
          </w:p>
        </w:tc>
        <w:tc>
          <w:tcPr>
            <w:tcW w:w="1951" w:type="dxa"/>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Код участка зоны </w:t>
            </w:r>
          </w:p>
        </w:tc>
      </w:tr>
      <w:tr w:rsidR="008D3CC7" w:rsidRPr="00037F16" w:rsidTr="0090753B">
        <w:tc>
          <w:tcPr>
            <w:tcW w:w="974"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1.1</w:t>
            </w:r>
          </w:p>
        </w:tc>
        <w:tc>
          <w:tcPr>
            <w:tcW w:w="7957" w:type="dxa"/>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bCs/>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974"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1.2</w:t>
            </w:r>
          </w:p>
        </w:tc>
        <w:tc>
          <w:tcPr>
            <w:tcW w:w="7957" w:type="dxa"/>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974"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1.3</w:t>
            </w:r>
          </w:p>
        </w:tc>
        <w:tc>
          <w:tcPr>
            <w:tcW w:w="7957" w:type="dxa"/>
          </w:tcPr>
          <w:p w:rsidR="008D3CC7" w:rsidRPr="00037F16" w:rsidRDefault="008D3CC7" w:rsidP="0090753B">
            <w:pPr>
              <w:ind w:right="-1"/>
              <w:jc w:val="both"/>
              <w:rPr>
                <w:rFonts w:ascii="Times New Roman" w:hAnsi="Times New Roman" w:cs="Times New Roman"/>
                <w:bCs/>
              </w:rPr>
            </w:pPr>
            <w:r w:rsidRPr="00037F16">
              <w:rPr>
                <w:rFonts w:ascii="Times New Roman" w:hAnsi="Times New Roman" w:cs="Times New Roman"/>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tcPr>
          <w:p w:rsidR="008D3CC7" w:rsidRPr="00037F16" w:rsidRDefault="008D3CC7" w:rsidP="0090753B">
            <w:pPr>
              <w:pStyle w:val="ConsPlusNormal"/>
              <w:widowControl/>
              <w:ind w:firstLine="0"/>
              <w:jc w:val="both"/>
              <w:rPr>
                <w:rFonts w:ascii="Times New Roman" w:hAnsi="Times New Roman" w:cs="Times New Roman"/>
                <w:sz w:val="24"/>
                <w:szCs w:val="24"/>
                <w:highlight w:val="yellow"/>
              </w:rPr>
            </w:pPr>
            <w:r w:rsidRPr="00037F16">
              <w:rPr>
                <w:rFonts w:ascii="Times New Roman" w:hAnsi="Times New Roman" w:cs="Times New Roman"/>
                <w:sz w:val="24"/>
                <w:szCs w:val="24"/>
              </w:rPr>
              <w:t>Все участки зоны</w:t>
            </w:r>
          </w:p>
        </w:tc>
      </w:tr>
    </w:tbl>
    <w:p w:rsidR="008D3CC7" w:rsidRPr="00037F16" w:rsidRDefault="008D3CC7" w:rsidP="008D3CC7">
      <w:pPr>
        <w:pStyle w:val="00"/>
        <w:rPr>
          <w:color w:val="000000"/>
          <w:szCs w:val="24"/>
          <w:lang w:val="ru-RU"/>
        </w:rPr>
      </w:pPr>
      <w:r w:rsidRPr="00037F16">
        <w:rPr>
          <w:color w:val="000000"/>
          <w:szCs w:val="24"/>
          <w:lang w:val="ru-RU"/>
        </w:rPr>
        <w:t xml:space="preserve">Вследствие того, что имеющиеся значительные территории производственных предприятий, в связи с их ликвидацией, в настоящее время используются не эффективно,   планируемых производственных зон генеральным планом не предлагается. Рациональное использование существующих производственных зон полностью обеспечит необходимыми площадями, размещение коммунально-складских объектов в существующих границах. </w:t>
      </w:r>
    </w:p>
    <w:p w:rsidR="008D3CC7" w:rsidRPr="00037F16" w:rsidRDefault="008D3CC7" w:rsidP="008D3CC7">
      <w:pPr>
        <w:pStyle w:val="3"/>
        <w:spacing w:before="0" w:after="0"/>
        <w:rPr>
          <w:rFonts w:ascii="Times New Roman" w:hAnsi="Times New Roman" w:cs="Times New Roman"/>
          <w:sz w:val="24"/>
          <w:szCs w:val="24"/>
        </w:rPr>
      </w:pPr>
    </w:p>
    <w:p w:rsidR="008D3CC7" w:rsidRPr="00037F16" w:rsidRDefault="008D3CC7" w:rsidP="008D3CC7">
      <w:pPr>
        <w:pStyle w:val="3"/>
        <w:spacing w:before="0" w:after="0"/>
        <w:rPr>
          <w:rFonts w:ascii="Times New Roman" w:hAnsi="Times New Roman" w:cs="Times New Roman"/>
          <w:sz w:val="24"/>
          <w:szCs w:val="24"/>
        </w:rPr>
      </w:pPr>
      <w:r w:rsidRPr="00037F16">
        <w:rPr>
          <w:rFonts w:ascii="Times New Roman" w:hAnsi="Times New Roman" w:cs="Times New Roman"/>
          <w:sz w:val="24"/>
          <w:szCs w:val="24"/>
        </w:rPr>
        <w:tab/>
        <w:t>Статья 22. Зоны инженерной и транспортной инфраструктур</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 xml:space="preserve">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w:t>
      </w:r>
      <w:r w:rsidRPr="00037F16">
        <w:rPr>
          <w:rFonts w:ascii="Times New Roman" w:hAnsi="Times New Roman" w:cs="Times New Roman"/>
        </w:rPr>
        <w:lastRenderedPageBreak/>
        <w:t>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8D3CC7" w:rsidRPr="00037F16" w:rsidRDefault="008D3CC7" w:rsidP="008D3CC7">
      <w:pPr>
        <w:pStyle w:val="0"/>
      </w:pPr>
      <w:proofErr w:type="gramStart"/>
      <w:r w:rsidRPr="00037F16">
        <w:t>В соответствии с п.7,8 ст.35 Градостроительного Кодекса РФ 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и т.д.</w:t>
      </w:r>
      <w:proofErr w:type="gramEnd"/>
    </w:p>
    <w:p w:rsidR="008D3CC7" w:rsidRPr="00037F16" w:rsidRDefault="008D3CC7" w:rsidP="008D3CC7">
      <w:pPr>
        <w:pStyle w:val="0"/>
      </w:pPr>
      <w:r w:rsidRPr="00037F16">
        <w:t>Для предотвращения вредного воздействия от сооружений и коммуникаций зоны транспортной инфраструктуры на среду жизнедеятельности человека, необходимо соблюдение нормативных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 техническими регламентами, правилами застройки и другими нормативами.</w:t>
      </w:r>
    </w:p>
    <w:p w:rsidR="008D3CC7" w:rsidRPr="00037F16" w:rsidRDefault="008D3CC7" w:rsidP="008D3CC7">
      <w:pPr>
        <w:pStyle w:val="0"/>
        <w:jc w:val="center"/>
        <w:rPr>
          <w:b/>
          <w:i/>
          <w:color w:val="333399"/>
        </w:rPr>
      </w:pPr>
    </w:p>
    <w:p w:rsidR="008D3CC7" w:rsidRPr="00037F16" w:rsidRDefault="008D3CC7" w:rsidP="008D3CC7">
      <w:pPr>
        <w:ind w:left="435"/>
        <w:jc w:val="center"/>
        <w:rPr>
          <w:rFonts w:ascii="Times New Roman" w:hAnsi="Times New Roman" w:cs="Times New Roman"/>
          <w:b/>
        </w:rPr>
      </w:pPr>
      <w:r w:rsidRPr="00037F16">
        <w:rPr>
          <w:rFonts w:ascii="Times New Roman" w:hAnsi="Times New Roman" w:cs="Times New Roman"/>
          <w:b/>
        </w:rPr>
        <w:t xml:space="preserve">22.1. Зона инженерно-транспортной инфраструктуры в границах </w:t>
      </w:r>
    </w:p>
    <w:p w:rsidR="008D3CC7" w:rsidRPr="00037F16" w:rsidRDefault="008D3CC7" w:rsidP="008D3CC7">
      <w:pPr>
        <w:ind w:left="435"/>
        <w:jc w:val="center"/>
        <w:rPr>
          <w:rFonts w:ascii="Times New Roman" w:hAnsi="Times New Roman" w:cs="Times New Roman"/>
          <w:b/>
        </w:rPr>
      </w:pPr>
      <w:r w:rsidRPr="00037F16">
        <w:rPr>
          <w:rFonts w:ascii="Times New Roman" w:hAnsi="Times New Roman" w:cs="Times New Roman"/>
          <w:b/>
        </w:rPr>
        <w:t>населенных пунктов - ИТ</w:t>
      </w:r>
      <w:proofErr w:type="gramStart"/>
      <w:r w:rsidRPr="00037F16">
        <w:rPr>
          <w:rFonts w:ascii="Times New Roman" w:hAnsi="Times New Roman" w:cs="Times New Roman"/>
          <w:b/>
        </w:rPr>
        <w:t>1</w:t>
      </w:r>
      <w:proofErr w:type="gramEnd"/>
      <w:r w:rsidRPr="00037F16">
        <w:rPr>
          <w:rFonts w:ascii="Times New Roman" w:hAnsi="Times New Roman" w:cs="Times New Roman"/>
          <w:b/>
        </w:rPr>
        <w:t xml:space="preserve"> </w:t>
      </w:r>
    </w:p>
    <w:p w:rsidR="008D3CC7" w:rsidRPr="00037F16" w:rsidRDefault="008D3CC7" w:rsidP="008D3CC7">
      <w:pPr>
        <w:ind w:right="-1" w:firstLine="540"/>
        <w:jc w:val="both"/>
        <w:rPr>
          <w:rFonts w:ascii="Times New Roman" w:hAnsi="Times New Roman" w:cs="Times New Roman"/>
        </w:rPr>
      </w:pPr>
      <w:bookmarkStart w:id="64" w:name="_Toc268485371"/>
      <w:bookmarkStart w:id="65" w:name="_Toc268487447"/>
      <w:bookmarkStart w:id="66" w:name="_Toc268488267"/>
      <w:proofErr w:type="gramStart"/>
      <w:r w:rsidRPr="00037F16">
        <w:rPr>
          <w:rFonts w:ascii="Times New Roman" w:hAnsi="Times New Roman" w:cs="Times New Roman"/>
        </w:rPr>
        <w:t>В зону инженерно-транспортной инфраструктуры в границах населенных пунктов</w:t>
      </w:r>
      <w:r w:rsidRPr="00037F16">
        <w:rPr>
          <w:rFonts w:ascii="Times New Roman" w:hAnsi="Times New Roman" w:cs="Times New Roman"/>
          <w:b/>
        </w:rPr>
        <w:t xml:space="preserve"> </w:t>
      </w:r>
      <w:r w:rsidRPr="00037F16">
        <w:rPr>
          <w:rFonts w:ascii="Times New Roman" w:hAnsi="Times New Roman" w:cs="Times New Roman"/>
        </w:rPr>
        <w:t>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w:t>
      </w:r>
      <w:proofErr w:type="spellStart"/>
      <w:r w:rsidRPr="00037F16">
        <w:rPr>
          <w:rFonts w:ascii="Times New Roman" w:hAnsi="Times New Roman" w:cs="Times New Roman"/>
        </w:rPr>
        <w:t>эл</w:t>
      </w:r>
      <w:proofErr w:type="spellEnd"/>
      <w:r w:rsidRPr="00037F16">
        <w:rPr>
          <w:rFonts w:ascii="Times New Roman" w:hAnsi="Times New Roman" w:cs="Times New Roman"/>
        </w:rPr>
        <w:t>. подстанции, котельные, газораспределительные станции).</w:t>
      </w:r>
      <w:proofErr w:type="gramEnd"/>
    </w:p>
    <w:p w:rsidR="008D3CC7" w:rsidRPr="00037F16" w:rsidRDefault="008D3CC7" w:rsidP="008D3CC7">
      <w:pPr>
        <w:pStyle w:val="ConsPlusNormal"/>
        <w:widowControl/>
        <w:ind w:firstLine="540"/>
        <w:jc w:val="both"/>
        <w:rPr>
          <w:rFonts w:ascii="Times New Roman" w:hAnsi="Times New Roman" w:cs="Times New Roman"/>
          <w:color w:val="000000"/>
          <w:sz w:val="24"/>
          <w:szCs w:val="24"/>
        </w:rPr>
      </w:pPr>
      <w:r w:rsidRPr="00037F16">
        <w:rPr>
          <w:rFonts w:ascii="Times New Roman" w:hAnsi="Times New Roman" w:cs="Times New Roman"/>
          <w:bCs/>
          <w:color w:val="000000"/>
          <w:kern w:val="1"/>
          <w:sz w:val="24"/>
          <w:szCs w:val="24"/>
          <w:lang w:eastAsia="ar-SA"/>
        </w:rPr>
        <w:t>Улично-дорожная сеть населенных пунктов поселения</w:t>
      </w:r>
      <w:r w:rsidRPr="00037F16">
        <w:rPr>
          <w:rFonts w:ascii="Times New Roman" w:hAnsi="Times New Roman" w:cs="Times New Roman"/>
          <w:b/>
          <w:bCs/>
          <w:color w:val="000000"/>
          <w:kern w:val="1"/>
          <w:sz w:val="24"/>
          <w:szCs w:val="24"/>
          <w:lang w:eastAsia="ar-SA"/>
        </w:rPr>
        <w:t xml:space="preserve"> </w:t>
      </w:r>
      <w:r w:rsidRPr="00037F16">
        <w:rPr>
          <w:rFonts w:ascii="Times New Roman" w:hAnsi="Times New Roman" w:cs="Times New Roman"/>
          <w:color w:val="000000"/>
          <w:sz w:val="24"/>
          <w:szCs w:val="24"/>
        </w:rPr>
        <w:t>обеспечивает  внутренние транспортные связи, включает в себя въезды и выезды на территорию села, главные улицы застройки, основные и второстепенные проезды.</w:t>
      </w:r>
    </w:p>
    <w:p w:rsidR="008D3CC7" w:rsidRPr="00037F16" w:rsidRDefault="008D3CC7" w:rsidP="008D3CC7">
      <w:pPr>
        <w:pStyle w:val="ConsPlusNormal"/>
        <w:widowControl/>
        <w:ind w:firstLine="54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 Основные проезды обеспечивают подъезд транспорта к группам жилых зданий, второстепенные проезды обеспечивают подъезд транспорта к отдельным зданиям.</w:t>
      </w:r>
    </w:p>
    <w:p w:rsidR="008D3CC7" w:rsidRPr="00037F16" w:rsidRDefault="008D3CC7" w:rsidP="008D3CC7">
      <w:pPr>
        <w:pStyle w:val="ConsPlusNormal"/>
        <w:widowControl/>
        <w:ind w:firstLine="54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 xml:space="preserve">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037F16">
        <w:rPr>
          <w:rFonts w:ascii="Times New Roman" w:hAnsi="Times New Roman" w:cs="Times New Roman"/>
          <w:color w:val="000000"/>
          <w:sz w:val="24"/>
          <w:szCs w:val="24"/>
        </w:rPr>
        <w:t>шумозащитных</w:t>
      </w:r>
      <w:proofErr w:type="spellEnd"/>
      <w:r w:rsidRPr="00037F16">
        <w:rPr>
          <w:rFonts w:ascii="Times New Roman" w:hAnsi="Times New Roman" w:cs="Times New Roman"/>
          <w:color w:val="000000"/>
          <w:sz w:val="24"/>
          <w:szCs w:val="24"/>
        </w:rPr>
        <w:t xml:space="preserve"> устройств, установки технических средств информации и организации движения.</w:t>
      </w:r>
    </w:p>
    <w:p w:rsidR="008D3CC7" w:rsidRPr="00037F16" w:rsidRDefault="008D3CC7" w:rsidP="008D3CC7">
      <w:pPr>
        <w:pStyle w:val="0"/>
        <w:rPr>
          <w:color w:val="auto"/>
        </w:rPr>
      </w:pPr>
      <w:bookmarkStart w:id="67" w:name="_Toc268485389"/>
      <w:bookmarkStart w:id="68" w:name="_Toc268487465"/>
      <w:bookmarkStart w:id="69" w:name="_Toc268488285"/>
      <w:bookmarkEnd w:id="64"/>
      <w:bookmarkEnd w:id="65"/>
      <w:bookmarkEnd w:id="66"/>
      <w:r w:rsidRPr="00037F16">
        <w:rPr>
          <w:color w:val="auto"/>
        </w:rPr>
        <w:t xml:space="preserve">Согласно </w:t>
      </w:r>
      <w:proofErr w:type="gramStart"/>
      <w:r w:rsidRPr="00037F16">
        <w:rPr>
          <w:color w:val="auto"/>
        </w:rPr>
        <w:t>ч</w:t>
      </w:r>
      <w:proofErr w:type="gramEnd"/>
      <w:r w:rsidRPr="00037F16">
        <w:rPr>
          <w:color w:val="auto"/>
        </w:rPr>
        <w:t xml:space="preserve">.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8D3CC7" w:rsidRPr="00037F16" w:rsidRDefault="008D3CC7" w:rsidP="008D3CC7">
      <w:pPr>
        <w:pStyle w:val="0"/>
        <w:rPr>
          <w:color w:val="auto"/>
        </w:rPr>
      </w:pPr>
      <w:r w:rsidRPr="00037F16">
        <w:rPr>
          <w:color w:val="auto"/>
        </w:rPr>
        <w:t>До утверждения в установленном порядке режима использования улиц населенных пунктов Ачинеровского сельского поселения, применяются нормы и правила «Региональных нормативов градостроительного проектирования Республики Калмыкия</w:t>
      </w:r>
    </w:p>
    <w:p w:rsidR="008D3CC7" w:rsidRPr="00037F16" w:rsidRDefault="008D3CC7" w:rsidP="008D3CC7">
      <w:pPr>
        <w:pStyle w:val="0"/>
        <w:rPr>
          <w:color w:val="auto"/>
        </w:rPr>
      </w:pPr>
      <w:r w:rsidRPr="00037F16">
        <w:rPr>
          <w:color w:val="auto"/>
        </w:rPr>
        <w:lastRenderedPageBreak/>
        <w:t xml:space="preserve">Согласно </w:t>
      </w:r>
      <w:proofErr w:type="gramStart"/>
      <w:r w:rsidRPr="00037F16">
        <w:rPr>
          <w:color w:val="auto"/>
        </w:rPr>
        <w:t>ч</w:t>
      </w:r>
      <w:proofErr w:type="gramEnd"/>
      <w:r w:rsidRPr="00037F16">
        <w:rPr>
          <w:color w:val="auto"/>
        </w:rPr>
        <w:t xml:space="preserve">.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 </w:t>
      </w:r>
    </w:p>
    <w:p w:rsidR="008D3CC7" w:rsidRPr="00037F16" w:rsidRDefault="008D3CC7" w:rsidP="008D3CC7">
      <w:pPr>
        <w:pStyle w:val="0"/>
        <w:rPr>
          <w:b/>
        </w:rPr>
      </w:pPr>
      <w:r w:rsidRPr="00037F16">
        <w:rPr>
          <w:color w:val="auto"/>
        </w:rPr>
        <w:t>Для зон инженерной инфраструктуры действуют регламенты в соответствии со ст. 27 настоящих Правил.</w:t>
      </w:r>
      <w:bookmarkEnd w:id="67"/>
      <w:bookmarkEnd w:id="68"/>
      <w:bookmarkEnd w:id="69"/>
    </w:p>
    <w:p w:rsidR="008D3CC7" w:rsidRPr="00037F16" w:rsidRDefault="008D3CC7" w:rsidP="008D3CC7">
      <w:pPr>
        <w:pStyle w:val="0"/>
        <w:rPr>
          <w:b/>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b/>
          <w:sz w:val="24"/>
          <w:szCs w:val="24"/>
        </w:rPr>
        <w:t>22.1.1. Описание участков зоны ИТ</w:t>
      </w:r>
      <w:proofErr w:type="gramStart"/>
      <w:r w:rsidRPr="00037F16">
        <w:rPr>
          <w:rFonts w:ascii="Times New Roman" w:hAnsi="Times New Roman" w:cs="Times New Roman"/>
          <w:b/>
          <w:sz w:val="24"/>
          <w:szCs w:val="24"/>
        </w:rPr>
        <w:t>1</w:t>
      </w:r>
      <w:proofErr w:type="gramEnd"/>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9355"/>
      </w:tblGrid>
      <w:tr w:rsidR="008D3CC7" w:rsidRPr="00037F16" w:rsidTr="0090753B">
        <w:trPr>
          <w:trHeight w:val="828"/>
        </w:trPr>
        <w:tc>
          <w:tcPr>
            <w:tcW w:w="1526" w:type="dxa"/>
            <w:shd w:val="clear" w:color="auto" w:fill="auto"/>
          </w:tcPr>
          <w:p w:rsidR="008D3CC7" w:rsidRPr="00037F16" w:rsidRDefault="008D3CC7" w:rsidP="0090753B">
            <w:pPr>
              <w:pStyle w:val="ConsPlusNormal"/>
              <w:widowControl/>
              <w:ind w:firstLine="0"/>
              <w:outlineLvl w:val="2"/>
              <w:rPr>
                <w:rFonts w:ascii="Times New Roman" w:hAnsi="Times New Roman" w:cs="Times New Roman"/>
                <w:b/>
                <w:sz w:val="24"/>
                <w:szCs w:val="24"/>
              </w:rPr>
            </w:pPr>
            <w:r w:rsidRPr="00037F16">
              <w:rPr>
                <w:rFonts w:ascii="Times New Roman" w:hAnsi="Times New Roman" w:cs="Times New Roman"/>
                <w:b/>
                <w:sz w:val="24"/>
                <w:szCs w:val="24"/>
              </w:rPr>
              <w:t>Номер участка градостроительного зонирования</w:t>
            </w:r>
          </w:p>
        </w:tc>
        <w:tc>
          <w:tcPr>
            <w:tcW w:w="9355" w:type="dxa"/>
            <w:shd w:val="clear" w:color="auto" w:fill="auto"/>
          </w:tcPr>
          <w:p w:rsidR="008D3CC7" w:rsidRPr="00037F16" w:rsidRDefault="008D3CC7" w:rsidP="0090753B">
            <w:pPr>
              <w:pStyle w:val="ConsPlusNormal"/>
              <w:widowControl/>
              <w:ind w:firstLine="0"/>
              <w:outlineLvl w:val="2"/>
              <w:rPr>
                <w:rFonts w:ascii="Times New Roman" w:hAnsi="Times New Roman" w:cs="Times New Roman"/>
                <w:b/>
                <w:sz w:val="24"/>
                <w:szCs w:val="24"/>
              </w:rPr>
            </w:pPr>
            <w:r w:rsidRPr="00037F16">
              <w:rPr>
                <w:rFonts w:ascii="Times New Roman" w:hAnsi="Times New Roman" w:cs="Times New Roman"/>
                <w:b/>
                <w:sz w:val="24"/>
                <w:szCs w:val="24"/>
              </w:rPr>
              <w:t>Картографическое описание участка градостроительного зонирования</w:t>
            </w:r>
          </w:p>
        </w:tc>
      </w:tr>
      <w:tr w:rsidR="008D3CC7" w:rsidRPr="00037F16" w:rsidTr="0090753B">
        <w:tc>
          <w:tcPr>
            <w:tcW w:w="1526" w:type="dxa"/>
          </w:tcPr>
          <w:p w:rsidR="008D3CC7" w:rsidRPr="00037F16" w:rsidRDefault="008D3CC7" w:rsidP="0090753B">
            <w:pPr>
              <w:pStyle w:val="ConsPlusNormal"/>
              <w:widowControl/>
              <w:ind w:firstLine="0"/>
              <w:jc w:val="center"/>
              <w:outlineLvl w:val="2"/>
              <w:rPr>
                <w:rFonts w:ascii="Times New Roman" w:hAnsi="Times New Roman" w:cs="Times New Roman"/>
                <w:sz w:val="24"/>
                <w:szCs w:val="24"/>
              </w:rPr>
            </w:pPr>
            <w:r w:rsidRPr="00037F16">
              <w:rPr>
                <w:rFonts w:ascii="Times New Roman" w:hAnsi="Times New Roman" w:cs="Times New Roman"/>
                <w:sz w:val="24"/>
                <w:szCs w:val="24"/>
              </w:rPr>
              <w:t>ИТ</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.1</w:t>
            </w:r>
          </w:p>
        </w:tc>
        <w:tc>
          <w:tcPr>
            <w:tcW w:w="9355" w:type="dxa"/>
          </w:tcPr>
          <w:p w:rsidR="008D3CC7" w:rsidRPr="00037F16" w:rsidRDefault="008D3CC7" w:rsidP="0090753B">
            <w:pPr>
              <w:pStyle w:val="0"/>
              <w:ind w:firstLine="0"/>
              <w:rPr>
                <w:color w:val="auto"/>
              </w:rPr>
            </w:pPr>
            <w:r w:rsidRPr="00037F16">
              <w:rPr>
                <w:color w:val="auto"/>
              </w:rPr>
              <w:t xml:space="preserve">Охранная зона </w:t>
            </w:r>
            <w:proofErr w:type="spellStart"/>
            <w:r w:rsidRPr="00037F16">
              <w:rPr>
                <w:color w:val="auto"/>
              </w:rPr>
              <w:t>электроподстанции</w:t>
            </w:r>
            <w:proofErr w:type="spellEnd"/>
            <w:r w:rsidRPr="00037F16">
              <w:rPr>
                <w:color w:val="auto"/>
              </w:rPr>
              <w:t xml:space="preserve"> ПС 110/35/10 кВ «</w:t>
            </w:r>
            <w:proofErr w:type="spellStart"/>
            <w:r w:rsidRPr="00037F16">
              <w:rPr>
                <w:color w:val="auto"/>
              </w:rPr>
              <w:t>Черноземельская</w:t>
            </w:r>
            <w:proofErr w:type="spellEnd"/>
            <w:r w:rsidRPr="00037F16">
              <w:rPr>
                <w:color w:val="auto"/>
              </w:rPr>
              <w:t xml:space="preserve">» принята на расстоянии </w:t>
            </w:r>
            <w:smartTag w:uri="urn:schemas-microsoft-com:office:smarttags" w:element="metricconverter">
              <w:smartTagPr>
                <w:attr w:name="ProductID" w:val="50 м"/>
              </w:smartTagPr>
              <w:r w:rsidRPr="00037F16">
                <w:rPr>
                  <w:color w:val="auto"/>
                </w:rPr>
                <w:t>50 м</w:t>
              </w:r>
            </w:smartTag>
            <w:r w:rsidRPr="00037F16">
              <w:rPr>
                <w:color w:val="auto"/>
              </w:rPr>
              <w:t xml:space="preserve"> от нее по периметру.</w:t>
            </w:r>
          </w:p>
        </w:tc>
      </w:tr>
      <w:tr w:rsidR="008D3CC7" w:rsidRPr="00037F16" w:rsidTr="0090753B">
        <w:tc>
          <w:tcPr>
            <w:tcW w:w="1526" w:type="dxa"/>
          </w:tcPr>
          <w:p w:rsidR="008D3CC7" w:rsidRPr="00037F16" w:rsidRDefault="008D3CC7" w:rsidP="0090753B">
            <w:pPr>
              <w:pStyle w:val="ConsPlusNormal"/>
              <w:widowControl/>
              <w:ind w:firstLine="0"/>
              <w:jc w:val="center"/>
              <w:outlineLvl w:val="2"/>
              <w:rPr>
                <w:rFonts w:ascii="Times New Roman" w:hAnsi="Times New Roman" w:cs="Times New Roman"/>
                <w:sz w:val="24"/>
                <w:szCs w:val="24"/>
              </w:rPr>
            </w:pPr>
            <w:r w:rsidRPr="00037F16">
              <w:rPr>
                <w:rFonts w:ascii="Times New Roman" w:hAnsi="Times New Roman" w:cs="Times New Roman"/>
                <w:sz w:val="24"/>
                <w:szCs w:val="24"/>
              </w:rPr>
              <w:t>ИТ</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.2</w:t>
            </w:r>
          </w:p>
        </w:tc>
        <w:tc>
          <w:tcPr>
            <w:tcW w:w="9355" w:type="dxa"/>
          </w:tcPr>
          <w:p w:rsidR="008D3CC7" w:rsidRPr="00037F16" w:rsidRDefault="008D3CC7" w:rsidP="0090753B">
            <w:pPr>
              <w:pStyle w:val="0"/>
              <w:ind w:firstLine="0"/>
              <w:rPr>
                <w:color w:val="auto"/>
              </w:rPr>
            </w:pPr>
            <w:r w:rsidRPr="00037F16">
              <w:rPr>
                <w:color w:val="auto"/>
              </w:rPr>
              <w:t>Участок зоны газораспределительной станции расположен в СЗ части поселка.</w:t>
            </w:r>
          </w:p>
        </w:tc>
      </w:tr>
      <w:tr w:rsidR="008D3CC7" w:rsidRPr="00037F16" w:rsidTr="0090753B">
        <w:tc>
          <w:tcPr>
            <w:tcW w:w="1526" w:type="dxa"/>
          </w:tcPr>
          <w:p w:rsidR="008D3CC7" w:rsidRPr="00037F16" w:rsidRDefault="008D3CC7" w:rsidP="0090753B">
            <w:pPr>
              <w:pStyle w:val="ConsPlusNormal"/>
              <w:widowControl/>
              <w:ind w:firstLine="0"/>
              <w:jc w:val="center"/>
              <w:outlineLvl w:val="2"/>
              <w:rPr>
                <w:rFonts w:ascii="Times New Roman" w:hAnsi="Times New Roman" w:cs="Times New Roman"/>
                <w:sz w:val="24"/>
                <w:szCs w:val="24"/>
              </w:rPr>
            </w:pPr>
            <w:r w:rsidRPr="00037F16">
              <w:rPr>
                <w:rFonts w:ascii="Times New Roman" w:hAnsi="Times New Roman" w:cs="Times New Roman"/>
                <w:sz w:val="24"/>
                <w:szCs w:val="24"/>
              </w:rPr>
              <w:t>ИТ</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.3</w:t>
            </w:r>
          </w:p>
        </w:tc>
        <w:tc>
          <w:tcPr>
            <w:tcW w:w="9355" w:type="dxa"/>
          </w:tcPr>
          <w:p w:rsidR="008D3CC7" w:rsidRPr="00037F16" w:rsidRDefault="008D3CC7" w:rsidP="0090753B">
            <w:pPr>
              <w:pStyle w:val="0"/>
              <w:ind w:firstLine="0"/>
              <w:rPr>
                <w:color w:val="auto"/>
              </w:rPr>
            </w:pPr>
            <w:r w:rsidRPr="00037F16">
              <w:rPr>
                <w:color w:val="auto"/>
              </w:rPr>
              <w:t xml:space="preserve">Участок зоны ШРП находится на стыке ул. </w:t>
            </w:r>
            <w:proofErr w:type="spellStart"/>
            <w:r w:rsidRPr="00037F16">
              <w:rPr>
                <w:color w:val="auto"/>
              </w:rPr>
              <w:t>Бурилова</w:t>
            </w:r>
            <w:proofErr w:type="spellEnd"/>
            <w:r w:rsidRPr="00037F16">
              <w:rPr>
                <w:color w:val="auto"/>
              </w:rPr>
              <w:t xml:space="preserve"> и ул. </w:t>
            </w:r>
            <w:proofErr w:type="spellStart"/>
            <w:r w:rsidRPr="00037F16">
              <w:rPr>
                <w:color w:val="auto"/>
              </w:rPr>
              <w:t>Шанкиева</w:t>
            </w:r>
            <w:proofErr w:type="spellEnd"/>
            <w:r w:rsidRPr="00037F16">
              <w:rPr>
                <w:color w:val="auto"/>
              </w:rPr>
              <w:t>, напротив столовой ОАО «Черноземельский»</w:t>
            </w:r>
          </w:p>
        </w:tc>
      </w:tr>
      <w:tr w:rsidR="008D3CC7" w:rsidRPr="00037F16" w:rsidTr="0090753B">
        <w:tc>
          <w:tcPr>
            <w:tcW w:w="1526" w:type="dxa"/>
          </w:tcPr>
          <w:p w:rsidR="008D3CC7" w:rsidRPr="00037F16" w:rsidRDefault="008D3CC7" w:rsidP="0090753B">
            <w:pPr>
              <w:pStyle w:val="ConsPlusNormal"/>
              <w:widowControl/>
              <w:ind w:firstLine="0"/>
              <w:jc w:val="center"/>
              <w:outlineLvl w:val="2"/>
              <w:rPr>
                <w:rFonts w:ascii="Times New Roman" w:hAnsi="Times New Roman" w:cs="Times New Roman"/>
                <w:sz w:val="24"/>
                <w:szCs w:val="24"/>
              </w:rPr>
            </w:pPr>
            <w:r w:rsidRPr="00037F16">
              <w:rPr>
                <w:rFonts w:ascii="Times New Roman" w:hAnsi="Times New Roman" w:cs="Times New Roman"/>
                <w:sz w:val="24"/>
                <w:szCs w:val="24"/>
              </w:rPr>
              <w:t>ИТ</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.4</w:t>
            </w:r>
          </w:p>
        </w:tc>
        <w:tc>
          <w:tcPr>
            <w:tcW w:w="9355" w:type="dxa"/>
          </w:tcPr>
          <w:p w:rsidR="008D3CC7" w:rsidRPr="00037F16" w:rsidRDefault="008D3CC7" w:rsidP="0090753B">
            <w:pPr>
              <w:pStyle w:val="0"/>
              <w:ind w:firstLine="0"/>
              <w:rPr>
                <w:color w:val="auto"/>
              </w:rPr>
            </w:pPr>
            <w:r w:rsidRPr="00037F16">
              <w:rPr>
                <w:color w:val="auto"/>
              </w:rPr>
              <w:t xml:space="preserve">Участок зоны ШРП располагается вдоль проезжей части ул. </w:t>
            </w:r>
            <w:proofErr w:type="spellStart"/>
            <w:r w:rsidRPr="00037F16">
              <w:rPr>
                <w:color w:val="auto"/>
              </w:rPr>
              <w:t>Шанкиева</w:t>
            </w:r>
            <w:proofErr w:type="spellEnd"/>
            <w:r w:rsidRPr="00037F16">
              <w:rPr>
                <w:color w:val="auto"/>
              </w:rPr>
              <w:t xml:space="preserve"> рядом со зданием конторы МПОКХ</w:t>
            </w:r>
          </w:p>
        </w:tc>
      </w:tr>
      <w:tr w:rsidR="008D3CC7" w:rsidRPr="00037F16" w:rsidTr="0090753B">
        <w:tc>
          <w:tcPr>
            <w:tcW w:w="1526" w:type="dxa"/>
          </w:tcPr>
          <w:p w:rsidR="008D3CC7" w:rsidRPr="00037F16" w:rsidRDefault="008D3CC7" w:rsidP="0090753B">
            <w:pPr>
              <w:pStyle w:val="ConsPlusNormal"/>
              <w:widowControl/>
              <w:ind w:firstLine="0"/>
              <w:jc w:val="center"/>
              <w:outlineLvl w:val="2"/>
              <w:rPr>
                <w:rFonts w:ascii="Times New Roman" w:hAnsi="Times New Roman" w:cs="Times New Roman"/>
                <w:sz w:val="24"/>
                <w:szCs w:val="24"/>
              </w:rPr>
            </w:pPr>
            <w:r w:rsidRPr="00037F16">
              <w:rPr>
                <w:rFonts w:ascii="Times New Roman" w:hAnsi="Times New Roman" w:cs="Times New Roman"/>
                <w:sz w:val="24"/>
                <w:szCs w:val="24"/>
              </w:rPr>
              <w:t>ИТ</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.5</w:t>
            </w:r>
          </w:p>
        </w:tc>
        <w:tc>
          <w:tcPr>
            <w:tcW w:w="9355" w:type="dxa"/>
          </w:tcPr>
          <w:p w:rsidR="008D3CC7" w:rsidRPr="00037F16" w:rsidRDefault="008D3CC7" w:rsidP="0090753B">
            <w:pPr>
              <w:pStyle w:val="0"/>
              <w:ind w:firstLine="0"/>
              <w:rPr>
                <w:color w:val="auto"/>
              </w:rPr>
            </w:pPr>
            <w:r w:rsidRPr="00037F16">
              <w:rPr>
                <w:color w:val="auto"/>
              </w:rPr>
              <w:t xml:space="preserve">Участок ТП находится на углу пересечения улиц </w:t>
            </w:r>
            <w:proofErr w:type="spellStart"/>
            <w:r w:rsidRPr="00037F16">
              <w:rPr>
                <w:color w:val="auto"/>
              </w:rPr>
              <w:t>Бурилова</w:t>
            </w:r>
            <w:proofErr w:type="spellEnd"/>
            <w:r w:rsidRPr="00037F16">
              <w:rPr>
                <w:color w:val="auto"/>
              </w:rPr>
              <w:t xml:space="preserve"> и Клыкова.</w:t>
            </w:r>
          </w:p>
        </w:tc>
      </w:tr>
      <w:tr w:rsidR="008D3CC7" w:rsidRPr="00037F16" w:rsidTr="0090753B">
        <w:tc>
          <w:tcPr>
            <w:tcW w:w="1526" w:type="dxa"/>
          </w:tcPr>
          <w:p w:rsidR="008D3CC7" w:rsidRPr="00037F16" w:rsidRDefault="008D3CC7" w:rsidP="0090753B">
            <w:pPr>
              <w:pStyle w:val="ConsPlusNormal"/>
              <w:widowControl/>
              <w:ind w:firstLine="0"/>
              <w:jc w:val="center"/>
              <w:outlineLvl w:val="2"/>
              <w:rPr>
                <w:rFonts w:ascii="Times New Roman" w:hAnsi="Times New Roman" w:cs="Times New Roman"/>
                <w:sz w:val="24"/>
                <w:szCs w:val="24"/>
              </w:rPr>
            </w:pPr>
            <w:r w:rsidRPr="00037F16">
              <w:rPr>
                <w:rFonts w:ascii="Times New Roman" w:hAnsi="Times New Roman" w:cs="Times New Roman"/>
                <w:sz w:val="24"/>
                <w:szCs w:val="24"/>
              </w:rPr>
              <w:t>ИТ</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.6</w:t>
            </w:r>
          </w:p>
        </w:tc>
        <w:tc>
          <w:tcPr>
            <w:tcW w:w="9355" w:type="dxa"/>
          </w:tcPr>
          <w:p w:rsidR="008D3CC7" w:rsidRPr="00037F16" w:rsidRDefault="008D3CC7" w:rsidP="0090753B">
            <w:pPr>
              <w:pStyle w:val="0"/>
              <w:ind w:firstLine="0"/>
              <w:rPr>
                <w:color w:val="auto"/>
              </w:rPr>
            </w:pPr>
            <w:r w:rsidRPr="00037F16">
              <w:rPr>
                <w:color w:val="auto"/>
              </w:rPr>
              <w:t xml:space="preserve">Участок ТП находится рядом с территорией реконструируемого детского сада по ул. Победы. </w:t>
            </w:r>
          </w:p>
        </w:tc>
      </w:tr>
      <w:tr w:rsidR="008D3CC7" w:rsidRPr="00037F16" w:rsidTr="0090753B">
        <w:tc>
          <w:tcPr>
            <w:tcW w:w="1526" w:type="dxa"/>
          </w:tcPr>
          <w:p w:rsidR="008D3CC7" w:rsidRPr="00037F16" w:rsidRDefault="008D3CC7" w:rsidP="0090753B">
            <w:pPr>
              <w:pStyle w:val="ConsPlusNormal"/>
              <w:widowControl/>
              <w:ind w:firstLine="0"/>
              <w:jc w:val="center"/>
              <w:outlineLvl w:val="2"/>
              <w:rPr>
                <w:rFonts w:ascii="Times New Roman" w:hAnsi="Times New Roman" w:cs="Times New Roman"/>
                <w:sz w:val="24"/>
                <w:szCs w:val="24"/>
              </w:rPr>
            </w:pPr>
            <w:r w:rsidRPr="00037F16">
              <w:rPr>
                <w:rFonts w:ascii="Times New Roman" w:hAnsi="Times New Roman" w:cs="Times New Roman"/>
                <w:sz w:val="24"/>
                <w:szCs w:val="24"/>
              </w:rPr>
              <w:t>ИТ</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.7</w:t>
            </w:r>
          </w:p>
        </w:tc>
        <w:tc>
          <w:tcPr>
            <w:tcW w:w="9355" w:type="dxa"/>
          </w:tcPr>
          <w:p w:rsidR="008D3CC7" w:rsidRPr="00037F16" w:rsidRDefault="008D3CC7" w:rsidP="0090753B">
            <w:pPr>
              <w:pStyle w:val="0"/>
              <w:ind w:firstLine="0"/>
              <w:rPr>
                <w:color w:val="auto"/>
              </w:rPr>
            </w:pPr>
            <w:r w:rsidRPr="00037F16">
              <w:rPr>
                <w:color w:val="auto"/>
              </w:rPr>
              <w:t>Участок ТП находится на территории здания администрации поселка.</w:t>
            </w:r>
          </w:p>
        </w:tc>
      </w:tr>
      <w:tr w:rsidR="008D3CC7" w:rsidRPr="00037F16" w:rsidTr="0090753B">
        <w:tc>
          <w:tcPr>
            <w:tcW w:w="1526" w:type="dxa"/>
          </w:tcPr>
          <w:p w:rsidR="008D3CC7" w:rsidRPr="00037F16" w:rsidRDefault="008D3CC7" w:rsidP="0090753B">
            <w:pPr>
              <w:pStyle w:val="ConsPlusNormal"/>
              <w:widowControl/>
              <w:ind w:firstLine="0"/>
              <w:jc w:val="center"/>
              <w:outlineLvl w:val="2"/>
              <w:rPr>
                <w:rFonts w:ascii="Times New Roman" w:hAnsi="Times New Roman" w:cs="Times New Roman"/>
                <w:sz w:val="24"/>
                <w:szCs w:val="24"/>
              </w:rPr>
            </w:pPr>
            <w:r w:rsidRPr="00037F16">
              <w:rPr>
                <w:rFonts w:ascii="Times New Roman" w:hAnsi="Times New Roman" w:cs="Times New Roman"/>
                <w:sz w:val="24"/>
                <w:szCs w:val="24"/>
              </w:rPr>
              <w:t>ИТ</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.8</w:t>
            </w:r>
          </w:p>
        </w:tc>
        <w:tc>
          <w:tcPr>
            <w:tcW w:w="9355" w:type="dxa"/>
          </w:tcPr>
          <w:p w:rsidR="008D3CC7" w:rsidRPr="00037F16" w:rsidRDefault="008D3CC7" w:rsidP="0090753B">
            <w:pPr>
              <w:pStyle w:val="0"/>
              <w:ind w:firstLine="0"/>
              <w:rPr>
                <w:color w:val="auto"/>
              </w:rPr>
            </w:pPr>
            <w:r w:rsidRPr="00037F16">
              <w:rPr>
                <w:color w:val="auto"/>
              </w:rPr>
              <w:t>Участок ТП находится на территории планируемой коммунально-складской зоны.</w:t>
            </w:r>
          </w:p>
        </w:tc>
      </w:tr>
      <w:tr w:rsidR="008D3CC7" w:rsidRPr="00037F16" w:rsidTr="0090753B">
        <w:tc>
          <w:tcPr>
            <w:tcW w:w="1526" w:type="dxa"/>
          </w:tcPr>
          <w:p w:rsidR="008D3CC7" w:rsidRPr="00037F16" w:rsidRDefault="008D3CC7" w:rsidP="0090753B">
            <w:pPr>
              <w:pStyle w:val="ConsPlusNormal"/>
              <w:widowControl/>
              <w:ind w:firstLine="0"/>
              <w:jc w:val="center"/>
              <w:outlineLvl w:val="2"/>
              <w:rPr>
                <w:rFonts w:ascii="Times New Roman" w:hAnsi="Times New Roman" w:cs="Times New Roman"/>
                <w:sz w:val="24"/>
                <w:szCs w:val="24"/>
              </w:rPr>
            </w:pPr>
            <w:r w:rsidRPr="00037F16">
              <w:rPr>
                <w:rFonts w:ascii="Times New Roman" w:hAnsi="Times New Roman" w:cs="Times New Roman"/>
                <w:sz w:val="24"/>
                <w:szCs w:val="24"/>
              </w:rPr>
              <w:t>ИТ</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.9</w:t>
            </w:r>
          </w:p>
        </w:tc>
        <w:tc>
          <w:tcPr>
            <w:tcW w:w="9355" w:type="dxa"/>
          </w:tcPr>
          <w:p w:rsidR="008D3CC7" w:rsidRPr="00037F16" w:rsidRDefault="008D3CC7" w:rsidP="0090753B">
            <w:pPr>
              <w:pStyle w:val="0"/>
              <w:ind w:firstLine="0"/>
              <w:rPr>
                <w:color w:val="auto"/>
              </w:rPr>
            </w:pPr>
            <w:r w:rsidRPr="00037F16">
              <w:rPr>
                <w:color w:val="auto"/>
              </w:rPr>
              <w:t>Участок зоны водонапорной башни находится в западной части поселка.</w:t>
            </w:r>
          </w:p>
        </w:tc>
      </w:tr>
    </w:tbl>
    <w:p w:rsidR="008D3CC7" w:rsidRPr="00037F16" w:rsidRDefault="008D3CC7" w:rsidP="008D3CC7">
      <w:pPr>
        <w:pStyle w:val="0"/>
        <w:rPr>
          <w:b/>
        </w:rPr>
      </w:pPr>
    </w:p>
    <w:p w:rsidR="008D3CC7" w:rsidRPr="00037F16" w:rsidRDefault="008D3CC7" w:rsidP="008D3CC7">
      <w:pPr>
        <w:pStyle w:val="0"/>
        <w:rPr>
          <w:bCs/>
        </w:rPr>
      </w:pPr>
      <w:r w:rsidRPr="00037F16">
        <w:rPr>
          <w:b/>
        </w:rPr>
        <w:t xml:space="preserve">22.1.2 Градостроительный регламент зоны инженерно-транспортной инфраструктуры  </w:t>
      </w:r>
    </w:p>
    <w:p w:rsidR="008D3CC7" w:rsidRPr="00037F16" w:rsidRDefault="008D3CC7" w:rsidP="008D3CC7">
      <w:pPr>
        <w:ind w:firstLine="709"/>
        <w:rPr>
          <w:rFonts w:ascii="Times New Roman" w:hAnsi="Times New Roman" w:cs="Times New Roman"/>
        </w:rPr>
      </w:pPr>
      <w:r w:rsidRPr="00037F16">
        <w:rPr>
          <w:rFonts w:ascii="Times New Roman" w:hAnsi="Times New Roman" w:cs="Times New Roman"/>
        </w:rPr>
        <w:t>1) Перечень видов разрешенного использования земельных участков и объектов капитального строительства в зоне ИТ</w:t>
      </w:r>
      <w:proofErr w:type="gramStart"/>
      <w:r w:rsidRPr="00037F16">
        <w:rPr>
          <w:rFonts w:ascii="Times New Roman" w:hAnsi="Times New Roman" w:cs="Times New Roman"/>
        </w:rPr>
        <w:t>1</w:t>
      </w:r>
      <w:proofErr w:type="gramEnd"/>
      <w:r w:rsidRPr="00037F16">
        <w:rPr>
          <w:rFonts w:ascii="Times New Roman" w:hAnsi="Times New Roman" w:cs="Times New Roman"/>
        </w:rPr>
        <w:t>:</w:t>
      </w:r>
    </w:p>
    <w:p w:rsidR="008D3CC7" w:rsidRPr="00037F16" w:rsidRDefault="008D3CC7" w:rsidP="008D3CC7">
      <w:pPr>
        <w:pStyle w:val="ConsPlusNormal"/>
        <w:widowControl/>
        <w:ind w:firstLine="709"/>
        <w:outlineLvl w:val="2"/>
        <w:rPr>
          <w:rFonts w:ascii="Times New Roman" w:hAnsi="Times New Roman" w:cs="Times New Roman"/>
          <w:sz w:val="24"/>
          <w:szCs w:val="24"/>
        </w:rPr>
      </w:pPr>
      <w:r w:rsidRPr="00037F16">
        <w:rPr>
          <w:rFonts w:ascii="Times New Roman" w:hAnsi="Times New Roman" w:cs="Times New Roman"/>
          <w:sz w:val="24"/>
          <w:szCs w:val="24"/>
        </w:rPr>
        <w:t>Транспортная инфраструктура</w:t>
      </w:r>
    </w:p>
    <w:tbl>
      <w:tblPr>
        <w:tblW w:w="1077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5953"/>
      </w:tblGrid>
      <w:tr w:rsidR="008D3CC7" w:rsidRPr="00037F16" w:rsidTr="0090753B">
        <w:trPr>
          <w:trHeight w:val="480"/>
        </w:trPr>
        <w:tc>
          <w:tcPr>
            <w:tcW w:w="4820" w:type="dxa"/>
            <w:tcBorders>
              <w:top w:val="single" w:sz="4" w:space="0" w:color="auto"/>
              <w:bottom w:val="single" w:sz="6" w:space="0" w:color="auto"/>
            </w:tcBorders>
            <w:shd w:val="clear" w:color="auto" w:fill="auto"/>
          </w:tcPr>
          <w:p w:rsidR="008D3CC7" w:rsidRPr="00037F16" w:rsidRDefault="008D3CC7" w:rsidP="0090753B">
            <w:pPr>
              <w:pStyle w:val="ConsPlusNormal"/>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Основные виды разрешенного использования</w:t>
            </w:r>
          </w:p>
        </w:tc>
        <w:tc>
          <w:tcPr>
            <w:tcW w:w="5953" w:type="dxa"/>
            <w:tcBorders>
              <w:top w:val="single" w:sz="4" w:space="0" w:color="auto"/>
              <w:bottom w:val="single" w:sz="6" w:space="0" w:color="auto"/>
            </w:tcBorders>
            <w:shd w:val="clear" w:color="auto" w:fill="auto"/>
          </w:tcPr>
          <w:p w:rsidR="008D3CC7" w:rsidRPr="00037F16" w:rsidRDefault="008D3CC7" w:rsidP="0090753B">
            <w:pPr>
              <w:pStyle w:val="ConsPlusNormal"/>
              <w:keepNext/>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037F16">
              <w:rPr>
                <w:rFonts w:ascii="Times New Roman" w:hAnsi="Times New Roman" w:cs="Times New Roman"/>
                <w:b/>
                <w:sz w:val="24"/>
                <w:szCs w:val="24"/>
              </w:rPr>
              <w:t>к</w:t>
            </w:r>
            <w:proofErr w:type="gramEnd"/>
            <w:r w:rsidRPr="00037F16">
              <w:rPr>
                <w:rFonts w:ascii="Times New Roman" w:hAnsi="Times New Roman" w:cs="Times New Roman"/>
                <w:b/>
                <w:sz w:val="24"/>
                <w:szCs w:val="24"/>
              </w:rPr>
              <w:t xml:space="preserve"> основным)</w:t>
            </w:r>
          </w:p>
        </w:tc>
      </w:tr>
      <w:tr w:rsidR="008D3CC7" w:rsidRPr="00037F16" w:rsidTr="0090753B">
        <w:trPr>
          <w:trHeight w:val="883"/>
        </w:trPr>
        <w:tc>
          <w:tcPr>
            <w:tcW w:w="4820" w:type="dxa"/>
            <w:tcBorders>
              <w:top w:val="single" w:sz="6" w:space="0" w:color="auto"/>
              <w:bottom w:val="single" w:sz="6" w:space="0" w:color="auto"/>
            </w:tcBorders>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Существующие и проектируемые улицы и дороги.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Остановочные павильоны;</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Диспетчерские пункты и прочие сооружения по организации движения;</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proofErr w:type="spellStart"/>
            <w:r w:rsidRPr="00037F16">
              <w:rPr>
                <w:rFonts w:ascii="Times New Roman" w:hAnsi="Times New Roman" w:cs="Times New Roman"/>
              </w:rPr>
              <w:t>Отстойно-разворотные</w:t>
            </w:r>
            <w:proofErr w:type="spellEnd"/>
            <w:r w:rsidRPr="00037F16">
              <w:rPr>
                <w:rFonts w:ascii="Times New Roman" w:hAnsi="Times New Roman" w:cs="Times New Roman"/>
              </w:rPr>
              <w:t xml:space="preserve"> площадки общественного транспорта; </w:t>
            </w:r>
          </w:p>
          <w:p w:rsidR="008D3CC7" w:rsidRPr="00037F16" w:rsidRDefault="008D3CC7" w:rsidP="0090753B">
            <w:pPr>
              <w:rPr>
                <w:rFonts w:ascii="Times New Roman" w:hAnsi="Times New Roman" w:cs="Times New Roman"/>
              </w:rPr>
            </w:pPr>
          </w:p>
        </w:tc>
        <w:tc>
          <w:tcPr>
            <w:tcW w:w="5953" w:type="dxa"/>
            <w:tcBorders>
              <w:top w:val="single" w:sz="6" w:space="0" w:color="auto"/>
              <w:bottom w:val="single" w:sz="6" w:space="0" w:color="auto"/>
            </w:tcBorders>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Вспомогательные здания и сооружения, технологически связанные с ведущим видом использования;</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Здания и сооружения для размещения служб охраны и наблюдения,</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Гостевые автостоянки, парковки,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Площадки для сбора мусора;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Сооружения и устройства сетей инженерно технического обеспечения;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Благоустройство территорий, элементы малых архитектурных форм;</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Общественные туалеты;</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Объекты гражданской обороны;</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Объекты пожарной охраны (гидранты, резервуары и т.п.)</w:t>
            </w:r>
          </w:p>
        </w:tc>
      </w:tr>
      <w:tr w:rsidR="008D3CC7" w:rsidRPr="00037F16" w:rsidTr="0090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b/>
                <w:sz w:val="24"/>
                <w:szCs w:val="24"/>
              </w:rPr>
            </w:pPr>
            <w:r w:rsidRPr="00037F16">
              <w:rPr>
                <w:rFonts w:ascii="Times New Roman" w:hAnsi="Times New Roman" w:cs="Times New Roman"/>
                <w:b/>
                <w:sz w:val="24"/>
                <w:szCs w:val="24"/>
              </w:rPr>
              <w:lastRenderedPageBreak/>
              <w:t>Условно разрешенные виды использования</w:t>
            </w:r>
          </w:p>
        </w:tc>
        <w:tc>
          <w:tcPr>
            <w:tcW w:w="5953" w:type="dxa"/>
            <w:tcBorders>
              <w:top w:val="single" w:sz="6" w:space="0" w:color="auto"/>
              <w:left w:val="single" w:sz="6" w:space="0" w:color="auto"/>
              <w:bottom w:val="single" w:sz="6" w:space="0" w:color="auto"/>
              <w:right w:val="single" w:sz="6"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8D3CC7" w:rsidRPr="00037F16" w:rsidTr="0090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Киоски и павильоны ярмарочной торговли;  временные (сезонные) сооружения;</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Мемориальные комплексы, памятники и памятные знаки</w:t>
            </w:r>
          </w:p>
        </w:tc>
        <w:tc>
          <w:tcPr>
            <w:tcW w:w="5953" w:type="dxa"/>
            <w:tcBorders>
              <w:top w:val="single" w:sz="6" w:space="0" w:color="auto"/>
              <w:left w:val="single" w:sz="6" w:space="0" w:color="auto"/>
              <w:bottom w:val="single" w:sz="6" w:space="0" w:color="auto"/>
              <w:right w:val="single" w:sz="6" w:space="0" w:color="auto"/>
            </w:tcBorders>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Устройства сетей инженерно технического обеспечения,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Благоустройство территории, малые архитектурные формы</w:t>
            </w:r>
          </w:p>
        </w:tc>
      </w:tr>
    </w:tbl>
    <w:p w:rsidR="008D3CC7" w:rsidRPr="00037F16" w:rsidRDefault="008D3CC7" w:rsidP="008D3CC7">
      <w:pPr>
        <w:pStyle w:val="ConsPlusNormal"/>
        <w:widowControl/>
        <w:ind w:firstLine="709"/>
        <w:outlineLvl w:val="2"/>
        <w:rPr>
          <w:rFonts w:ascii="Times New Roman" w:hAnsi="Times New Roman" w:cs="Times New Roman"/>
          <w:sz w:val="24"/>
          <w:szCs w:val="24"/>
        </w:rPr>
      </w:pPr>
      <w:r w:rsidRPr="00037F16">
        <w:rPr>
          <w:rFonts w:ascii="Times New Roman" w:hAnsi="Times New Roman" w:cs="Times New Roman"/>
          <w:sz w:val="24"/>
          <w:szCs w:val="24"/>
        </w:rPr>
        <w:t>Инженерная инфраструктура</w:t>
      </w:r>
    </w:p>
    <w:tbl>
      <w:tblPr>
        <w:tblW w:w="1077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670"/>
        <w:gridCol w:w="5103"/>
      </w:tblGrid>
      <w:tr w:rsidR="008D3CC7" w:rsidRPr="00037F16" w:rsidTr="0090753B">
        <w:trPr>
          <w:trHeight w:val="480"/>
        </w:trPr>
        <w:tc>
          <w:tcPr>
            <w:tcW w:w="5670" w:type="dxa"/>
            <w:shd w:val="clear" w:color="auto" w:fill="auto"/>
          </w:tcPr>
          <w:p w:rsidR="008D3CC7" w:rsidRPr="00037F16" w:rsidRDefault="008D3CC7" w:rsidP="0090753B">
            <w:pPr>
              <w:pStyle w:val="ConsPlusNormal"/>
              <w:keepLines/>
              <w:widowControl/>
              <w:ind w:firstLine="0"/>
              <w:rPr>
                <w:rFonts w:ascii="Times New Roman" w:hAnsi="Times New Roman" w:cs="Times New Roman"/>
                <w:b/>
                <w:color w:val="000000"/>
                <w:sz w:val="24"/>
                <w:szCs w:val="24"/>
              </w:rPr>
            </w:pPr>
            <w:r w:rsidRPr="00037F16">
              <w:rPr>
                <w:rFonts w:ascii="Times New Roman" w:hAnsi="Times New Roman" w:cs="Times New Roman"/>
                <w:b/>
                <w:color w:val="000000"/>
                <w:sz w:val="24"/>
                <w:szCs w:val="24"/>
              </w:rPr>
              <w:t>Основные виды разрешенного использования</w:t>
            </w:r>
          </w:p>
        </w:tc>
        <w:tc>
          <w:tcPr>
            <w:tcW w:w="5103" w:type="dxa"/>
            <w:shd w:val="clear" w:color="auto" w:fill="auto"/>
          </w:tcPr>
          <w:p w:rsidR="008D3CC7" w:rsidRPr="00037F16" w:rsidRDefault="008D3CC7" w:rsidP="0090753B">
            <w:pPr>
              <w:pStyle w:val="ConsPlusNormal"/>
              <w:keepNext/>
              <w:keepLines/>
              <w:widowControl/>
              <w:ind w:firstLine="0"/>
              <w:rPr>
                <w:rFonts w:ascii="Times New Roman" w:hAnsi="Times New Roman" w:cs="Times New Roman"/>
                <w:b/>
                <w:color w:val="000000"/>
                <w:sz w:val="24"/>
                <w:szCs w:val="24"/>
              </w:rPr>
            </w:pPr>
            <w:r w:rsidRPr="00037F16">
              <w:rPr>
                <w:rFonts w:ascii="Times New Roman" w:hAnsi="Times New Roman" w:cs="Times New Roman"/>
                <w:b/>
                <w:color w:val="000000"/>
                <w:sz w:val="24"/>
                <w:szCs w:val="24"/>
              </w:rPr>
              <w:t xml:space="preserve">Вспомогательные виды разрешенного использования (установленные </w:t>
            </w:r>
            <w:proofErr w:type="gramStart"/>
            <w:r w:rsidRPr="00037F16">
              <w:rPr>
                <w:rFonts w:ascii="Times New Roman" w:hAnsi="Times New Roman" w:cs="Times New Roman"/>
                <w:b/>
                <w:color w:val="000000"/>
                <w:sz w:val="24"/>
                <w:szCs w:val="24"/>
              </w:rPr>
              <w:t>к</w:t>
            </w:r>
            <w:proofErr w:type="gramEnd"/>
            <w:r w:rsidRPr="00037F16">
              <w:rPr>
                <w:rFonts w:ascii="Times New Roman" w:hAnsi="Times New Roman" w:cs="Times New Roman"/>
                <w:b/>
                <w:color w:val="000000"/>
                <w:sz w:val="24"/>
                <w:szCs w:val="24"/>
              </w:rPr>
              <w:t xml:space="preserve"> основным)</w:t>
            </w:r>
          </w:p>
        </w:tc>
      </w:tr>
      <w:tr w:rsidR="008D3CC7" w:rsidRPr="00037F16" w:rsidTr="0090753B">
        <w:trPr>
          <w:trHeight w:val="265"/>
        </w:trPr>
        <w:tc>
          <w:tcPr>
            <w:tcW w:w="10773" w:type="dxa"/>
            <w:gridSpan w:val="2"/>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b/>
                <w:bCs/>
              </w:rPr>
              <w:t>инфраструктура газопроводов</w:t>
            </w:r>
          </w:p>
        </w:tc>
      </w:tr>
      <w:tr w:rsidR="008D3CC7" w:rsidRPr="00037F16" w:rsidTr="0090753B">
        <w:trPr>
          <w:trHeight w:val="480"/>
        </w:trPr>
        <w:tc>
          <w:tcPr>
            <w:tcW w:w="5670" w:type="dxa"/>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Газопроводы;</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Газораспределительные станции (ГРС);</w:t>
            </w:r>
          </w:p>
          <w:p w:rsidR="008D3CC7" w:rsidRPr="00037F16" w:rsidRDefault="008D3CC7" w:rsidP="0090753B">
            <w:pPr>
              <w:pStyle w:val="ConsPlusNormal"/>
              <w:widowControl/>
              <w:numPr>
                <w:ilvl w:val="0"/>
                <w:numId w:val="10"/>
              </w:numPr>
              <w:tabs>
                <w:tab w:val="clear" w:pos="720"/>
                <w:tab w:val="num" w:pos="290"/>
              </w:tabs>
              <w:ind w:left="0" w:firstLine="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Блочные газорегуляторные пункты (ГРПБ);</w:t>
            </w:r>
          </w:p>
          <w:p w:rsidR="008D3CC7" w:rsidRPr="00037F16" w:rsidRDefault="008D3CC7" w:rsidP="0090753B">
            <w:pPr>
              <w:pStyle w:val="ConsPlusNormal"/>
              <w:widowControl/>
              <w:numPr>
                <w:ilvl w:val="0"/>
                <w:numId w:val="10"/>
              </w:numPr>
              <w:tabs>
                <w:tab w:val="clear" w:pos="720"/>
                <w:tab w:val="num" w:pos="290"/>
              </w:tabs>
              <w:ind w:left="0" w:firstLine="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Шкафные газорегуляторные пункты (ШРП);</w:t>
            </w:r>
          </w:p>
        </w:tc>
        <w:tc>
          <w:tcPr>
            <w:tcW w:w="5103" w:type="dxa"/>
            <w:shd w:val="clear" w:color="auto" w:fill="auto"/>
          </w:tcPr>
          <w:p w:rsidR="008D3CC7" w:rsidRPr="00037F16" w:rsidRDefault="008D3CC7" w:rsidP="0090753B">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Ограждение в установленных случаях;</w:t>
            </w:r>
          </w:p>
          <w:p w:rsidR="008D3CC7" w:rsidRPr="00037F16" w:rsidRDefault="008D3CC7" w:rsidP="0090753B">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Установка информационных знаков;</w:t>
            </w:r>
          </w:p>
          <w:p w:rsidR="008D3CC7" w:rsidRPr="00037F16" w:rsidRDefault="008D3CC7" w:rsidP="0090753B">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Благоустройство территории в установленных случаях</w:t>
            </w:r>
          </w:p>
        </w:tc>
      </w:tr>
      <w:tr w:rsidR="008D3CC7" w:rsidRPr="00037F16" w:rsidTr="0090753B">
        <w:trPr>
          <w:trHeight w:val="219"/>
        </w:trPr>
        <w:tc>
          <w:tcPr>
            <w:tcW w:w="10773" w:type="dxa"/>
            <w:gridSpan w:val="2"/>
            <w:shd w:val="clear" w:color="auto" w:fill="auto"/>
          </w:tcPr>
          <w:p w:rsidR="008D3CC7" w:rsidRPr="00037F16" w:rsidRDefault="008D3CC7" w:rsidP="0090753B">
            <w:pPr>
              <w:jc w:val="center"/>
              <w:rPr>
                <w:rFonts w:ascii="Times New Roman" w:hAnsi="Times New Roman" w:cs="Times New Roman"/>
              </w:rPr>
            </w:pPr>
            <w:proofErr w:type="spellStart"/>
            <w:r w:rsidRPr="00037F16">
              <w:rPr>
                <w:rFonts w:ascii="Times New Roman" w:hAnsi="Times New Roman" w:cs="Times New Roman"/>
                <w:b/>
                <w:bCs/>
              </w:rPr>
              <w:t>электросетевая</w:t>
            </w:r>
            <w:proofErr w:type="spellEnd"/>
            <w:r w:rsidRPr="00037F16">
              <w:rPr>
                <w:rFonts w:ascii="Times New Roman" w:hAnsi="Times New Roman" w:cs="Times New Roman"/>
                <w:b/>
                <w:bCs/>
              </w:rPr>
              <w:t xml:space="preserve"> инфраструктура</w:t>
            </w:r>
          </w:p>
        </w:tc>
      </w:tr>
      <w:tr w:rsidR="008D3CC7" w:rsidRPr="00037F16" w:rsidTr="0090753B">
        <w:trPr>
          <w:trHeight w:val="551"/>
        </w:trPr>
        <w:tc>
          <w:tcPr>
            <w:tcW w:w="5670" w:type="dxa"/>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Воздушные линии электропередачи;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Кабельные линии электропередачи;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Опоры воздушных линий электропередачи;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Наземные кабельные сооружения (вентиляционные шахты, кабельные колодцы, подпитывающие устройства, переходные пункты);</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proofErr w:type="spellStart"/>
            <w:r w:rsidRPr="00037F16">
              <w:rPr>
                <w:rFonts w:ascii="Times New Roman" w:hAnsi="Times New Roman" w:cs="Times New Roman"/>
              </w:rPr>
              <w:t>Электроподстанции</w:t>
            </w:r>
            <w:proofErr w:type="spellEnd"/>
            <w:r w:rsidRPr="00037F16">
              <w:rPr>
                <w:rFonts w:ascii="Times New Roman" w:hAnsi="Times New Roman" w:cs="Times New Roman"/>
              </w:rPr>
              <w:t>;</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Распределительные пункты;</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Трансформаторные подстанции;</w:t>
            </w:r>
          </w:p>
        </w:tc>
        <w:tc>
          <w:tcPr>
            <w:tcW w:w="5103" w:type="dxa"/>
            <w:shd w:val="clear" w:color="auto" w:fill="auto"/>
          </w:tcPr>
          <w:p w:rsidR="008D3CC7" w:rsidRPr="00037F16" w:rsidRDefault="008D3CC7" w:rsidP="0090753B">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Ограждение в установленных случаях;</w:t>
            </w:r>
          </w:p>
          <w:p w:rsidR="008D3CC7" w:rsidRPr="00037F16" w:rsidRDefault="008D3CC7" w:rsidP="0090753B">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Установка информационных знаков;</w:t>
            </w:r>
          </w:p>
          <w:p w:rsidR="008D3CC7" w:rsidRPr="00037F16" w:rsidRDefault="008D3CC7" w:rsidP="0090753B">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Благоустройство территории в установленных случаях</w:t>
            </w:r>
          </w:p>
        </w:tc>
      </w:tr>
      <w:tr w:rsidR="008D3CC7" w:rsidRPr="00037F16" w:rsidTr="0090753B">
        <w:trPr>
          <w:trHeight w:val="290"/>
        </w:trPr>
        <w:tc>
          <w:tcPr>
            <w:tcW w:w="10773" w:type="dxa"/>
            <w:gridSpan w:val="2"/>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b/>
                <w:bCs/>
              </w:rPr>
              <w:t>объекты связи</w:t>
            </w:r>
          </w:p>
        </w:tc>
      </w:tr>
      <w:tr w:rsidR="008D3CC7" w:rsidRPr="00037F16" w:rsidTr="0090753B">
        <w:trPr>
          <w:trHeight w:val="1781"/>
        </w:trPr>
        <w:tc>
          <w:tcPr>
            <w:tcW w:w="5670" w:type="dxa"/>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Кабельные линии связи;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Воздушные линии;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Радиорелейные линии;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Радиорелейные станции с мачтой или башней высотой от 30 до 120м;</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Отделение почтовой связи;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АТС;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Объекты коммунального хозяйства по обслуживанию инженерных коммуникаций </w:t>
            </w:r>
          </w:p>
        </w:tc>
        <w:tc>
          <w:tcPr>
            <w:tcW w:w="5103" w:type="dxa"/>
            <w:shd w:val="clear" w:color="auto" w:fill="auto"/>
          </w:tcPr>
          <w:p w:rsidR="008D3CC7" w:rsidRPr="00037F16" w:rsidRDefault="008D3CC7" w:rsidP="0090753B">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Ограждение в установленных случаях;</w:t>
            </w:r>
          </w:p>
          <w:p w:rsidR="008D3CC7" w:rsidRPr="00037F16" w:rsidRDefault="008D3CC7" w:rsidP="0090753B">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Установка информационных знаков;</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Благоустройство территории в установленных случаях;</w:t>
            </w:r>
          </w:p>
          <w:p w:rsidR="008D3CC7" w:rsidRPr="00037F16" w:rsidRDefault="008D3CC7" w:rsidP="0090753B">
            <w:pPr>
              <w:rPr>
                <w:rFonts w:ascii="Times New Roman" w:hAnsi="Times New Roman" w:cs="Times New Roman"/>
              </w:rPr>
            </w:pPr>
          </w:p>
        </w:tc>
      </w:tr>
      <w:tr w:rsidR="008D3CC7" w:rsidRPr="00037F16" w:rsidTr="0090753B">
        <w:trPr>
          <w:trHeight w:val="274"/>
        </w:trPr>
        <w:tc>
          <w:tcPr>
            <w:tcW w:w="10773" w:type="dxa"/>
            <w:gridSpan w:val="2"/>
            <w:shd w:val="clear" w:color="auto" w:fill="auto"/>
          </w:tcPr>
          <w:p w:rsidR="008D3CC7" w:rsidRPr="00037F16" w:rsidRDefault="008D3CC7" w:rsidP="0090753B">
            <w:pPr>
              <w:jc w:val="center"/>
              <w:rPr>
                <w:rFonts w:ascii="Times New Roman" w:hAnsi="Times New Roman" w:cs="Times New Roman"/>
                <w:b/>
              </w:rPr>
            </w:pPr>
            <w:r w:rsidRPr="00037F16">
              <w:rPr>
                <w:rFonts w:ascii="Times New Roman" w:hAnsi="Times New Roman" w:cs="Times New Roman"/>
                <w:b/>
              </w:rPr>
              <w:t>объекты водоснабжения</w:t>
            </w:r>
          </w:p>
        </w:tc>
      </w:tr>
      <w:tr w:rsidR="008D3CC7" w:rsidRPr="00037F16" w:rsidTr="0090753B">
        <w:trPr>
          <w:trHeight w:val="1544"/>
        </w:trPr>
        <w:tc>
          <w:tcPr>
            <w:tcW w:w="5670" w:type="dxa"/>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Хозяйственно-питьевые централизованные водопроводы</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Водопроводы производственного водоснабжения централизованные и локальные</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Водопроводы для пожаротушения централизованные и локальные;</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Водозаборные сооружения</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Сооружения водоподготовки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Насосные станции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Противопожарные емкости (подземные и </w:t>
            </w:r>
            <w:r w:rsidRPr="00037F16">
              <w:rPr>
                <w:rFonts w:ascii="Times New Roman" w:hAnsi="Times New Roman" w:cs="Times New Roman"/>
              </w:rPr>
              <w:lastRenderedPageBreak/>
              <w:t>наземные)</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Резервуары и водонапорные башни</w:t>
            </w:r>
          </w:p>
        </w:tc>
        <w:tc>
          <w:tcPr>
            <w:tcW w:w="5103" w:type="dxa"/>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lastRenderedPageBreak/>
              <w:t>Подъезды и проезды к зданиям и сооружениям водопровода, водозаборам</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Ограждения в установленных случаях</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Информационные знаки</w:t>
            </w:r>
          </w:p>
          <w:p w:rsidR="008D3CC7" w:rsidRPr="00037F16" w:rsidRDefault="008D3CC7" w:rsidP="0090753B">
            <w:pPr>
              <w:rPr>
                <w:rFonts w:ascii="Times New Roman" w:hAnsi="Times New Roman" w:cs="Times New Roman"/>
              </w:rPr>
            </w:pPr>
          </w:p>
          <w:p w:rsidR="008D3CC7" w:rsidRPr="00037F16" w:rsidRDefault="008D3CC7" w:rsidP="0090753B">
            <w:pPr>
              <w:rPr>
                <w:rFonts w:ascii="Times New Roman" w:hAnsi="Times New Roman" w:cs="Times New Roman"/>
              </w:rPr>
            </w:pPr>
          </w:p>
          <w:p w:rsidR="008D3CC7" w:rsidRPr="00037F16" w:rsidRDefault="008D3CC7" w:rsidP="0090753B">
            <w:pPr>
              <w:rPr>
                <w:rFonts w:ascii="Times New Roman" w:hAnsi="Times New Roman" w:cs="Times New Roman"/>
              </w:rPr>
            </w:pPr>
          </w:p>
          <w:p w:rsidR="008D3CC7" w:rsidRPr="00037F16" w:rsidRDefault="008D3CC7" w:rsidP="0090753B">
            <w:pPr>
              <w:rPr>
                <w:rFonts w:ascii="Times New Roman" w:hAnsi="Times New Roman" w:cs="Times New Roman"/>
              </w:rPr>
            </w:pPr>
          </w:p>
          <w:p w:rsidR="008D3CC7" w:rsidRPr="00037F16" w:rsidRDefault="008D3CC7" w:rsidP="0090753B">
            <w:pPr>
              <w:rPr>
                <w:rFonts w:ascii="Times New Roman" w:hAnsi="Times New Roman" w:cs="Times New Roman"/>
              </w:rPr>
            </w:pPr>
          </w:p>
          <w:p w:rsidR="008D3CC7" w:rsidRPr="00037F16" w:rsidRDefault="008D3CC7" w:rsidP="0090753B">
            <w:pPr>
              <w:rPr>
                <w:rFonts w:ascii="Times New Roman" w:hAnsi="Times New Roman" w:cs="Times New Roman"/>
              </w:rPr>
            </w:pPr>
          </w:p>
          <w:p w:rsidR="008D3CC7" w:rsidRPr="00037F16" w:rsidRDefault="008D3CC7" w:rsidP="0090753B">
            <w:pPr>
              <w:rPr>
                <w:rFonts w:ascii="Times New Roman" w:hAnsi="Times New Roman" w:cs="Times New Roman"/>
              </w:rPr>
            </w:pPr>
          </w:p>
          <w:p w:rsidR="008D3CC7" w:rsidRPr="00037F16" w:rsidRDefault="008D3CC7" w:rsidP="0090753B">
            <w:pPr>
              <w:rPr>
                <w:rFonts w:ascii="Times New Roman" w:hAnsi="Times New Roman" w:cs="Times New Roman"/>
              </w:rPr>
            </w:pPr>
          </w:p>
          <w:p w:rsidR="008D3CC7" w:rsidRPr="00037F16" w:rsidRDefault="008D3CC7" w:rsidP="0090753B">
            <w:pPr>
              <w:rPr>
                <w:rFonts w:ascii="Times New Roman" w:hAnsi="Times New Roman" w:cs="Times New Roman"/>
              </w:rPr>
            </w:pPr>
          </w:p>
        </w:tc>
      </w:tr>
      <w:tr w:rsidR="008D3CC7" w:rsidRPr="00037F16" w:rsidTr="0090753B">
        <w:trPr>
          <w:trHeight w:val="193"/>
        </w:trPr>
        <w:tc>
          <w:tcPr>
            <w:tcW w:w="10773" w:type="dxa"/>
            <w:gridSpan w:val="2"/>
            <w:shd w:val="clear" w:color="auto" w:fill="auto"/>
          </w:tcPr>
          <w:p w:rsidR="008D3CC7" w:rsidRPr="00037F16" w:rsidRDefault="008D3CC7" w:rsidP="0090753B">
            <w:pPr>
              <w:jc w:val="center"/>
              <w:rPr>
                <w:rFonts w:ascii="Times New Roman" w:hAnsi="Times New Roman" w:cs="Times New Roman"/>
                <w:b/>
              </w:rPr>
            </w:pPr>
            <w:r w:rsidRPr="00037F16">
              <w:rPr>
                <w:rFonts w:ascii="Times New Roman" w:hAnsi="Times New Roman" w:cs="Times New Roman"/>
                <w:b/>
              </w:rPr>
              <w:lastRenderedPageBreak/>
              <w:t>объекты водоотведения и канализации</w:t>
            </w:r>
          </w:p>
        </w:tc>
      </w:tr>
      <w:tr w:rsidR="008D3CC7" w:rsidRPr="00037F16" w:rsidTr="0090753B">
        <w:trPr>
          <w:trHeight w:val="1466"/>
        </w:trPr>
        <w:tc>
          <w:tcPr>
            <w:tcW w:w="5670" w:type="dxa"/>
            <w:tcBorders>
              <w:top w:val="single" w:sz="6" w:space="0" w:color="auto"/>
              <w:left w:val="single" w:sz="4" w:space="0" w:color="auto"/>
              <w:bottom w:val="single" w:sz="6" w:space="0" w:color="auto"/>
              <w:right w:val="single" w:sz="6" w:space="0" w:color="auto"/>
            </w:tcBorders>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Централизованные сети канализации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Локальные сети производственной канализации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Локальные сети канализации жилых и социально-культурных объектов;</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Насосные станции и аварийно-регулирующие резервуары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Сливные станции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Очистные сооружения сточных вод (очистные сооружения, иловые площадки, поля фильтрации, поля орошения биологические пруды глубокой очистки сточных вод)</w:t>
            </w:r>
          </w:p>
        </w:tc>
        <w:tc>
          <w:tcPr>
            <w:tcW w:w="5103" w:type="dxa"/>
            <w:tcBorders>
              <w:top w:val="single" w:sz="6" w:space="0" w:color="auto"/>
              <w:left w:val="single" w:sz="6" w:space="0" w:color="auto"/>
              <w:bottom w:val="single" w:sz="6" w:space="0" w:color="auto"/>
              <w:right w:val="single" w:sz="4" w:space="0" w:color="auto"/>
            </w:tcBorders>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Подъезды и проезды к зданиям и сооружениям водопровода, водозаборам</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Ограждения в установленных случаях</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Информационные знаки</w:t>
            </w:r>
          </w:p>
          <w:p w:rsidR="008D3CC7" w:rsidRPr="00037F16" w:rsidRDefault="008D3CC7" w:rsidP="0090753B">
            <w:pPr>
              <w:tabs>
                <w:tab w:val="num" w:pos="290"/>
              </w:tabs>
              <w:rPr>
                <w:rFonts w:ascii="Times New Roman" w:hAnsi="Times New Roman" w:cs="Times New Roman"/>
              </w:rPr>
            </w:pPr>
          </w:p>
        </w:tc>
      </w:tr>
      <w:tr w:rsidR="008D3CC7" w:rsidRPr="00037F16" w:rsidTr="0090753B">
        <w:trPr>
          <w:trHeight w:val="193"/>
        </w:trPr>
        <w:tc>
          <w:tcPr>
            <w:tcW w:w="10773" w:type="dxa"/>
            <w:gridSpan w:val="2"/>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b/>
                <w:bCs/>
              </w:rPr>
              <w:t>объекты теплоснабжения</w:t>
            </w:r>
          </w:p>
        </w:tc>
      </w:tr>
      <w:tr w:rsidR="008D3CC7" w:rsidRPr="00037F16" w:rsidTr="0090753B">
        <w:trPr>
          <w:trHeight w:val="1466"/>
        </w:trPr>
        <w:tc>
          <w:tcPr>
            <w:tcW w:w="5670" w:type="dxa"/>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Котельные, газовом, мазутном и </w:t>
            </w:r>
            <w:proofErr w:type="spellStart"/>
            <w:r w:rsidRPr="00037F16">
              <w:rPr>
                <w:rFonts w:ascii="Times New Roman" w:hAnsi="Times New Roman" w:cs="Times New Roman"/>
              </w:rPr>
              <w:t>газомазутном</w:t>
            </w:r>
            <w:proofErr w:type="spellEnd"/>
            <w:r w:rsidRPr="00037F16">
              <w:rPr>
                <w:rFonts w:ascii="Times New Roman" w:hAnsi="Times New Roman" w:cs="Times New Roman"/>
              </w:rPr>
              <w:t xml:space="preserve"> </w:t>
            </w:r>
            <w:proofErr w:type="gramStart"/>
            <w:r w:rsidRPr="00037F16">
              <w:rPr>
                <w:rFonts w:ascii="Times New Roman" w:hAnsi="Times New Roman" w:cs="Times New Roman"/>
              </w:rPr>
              <w:t>топливе</w:t>
            </w:r>
            <w:proofErr w:type="gramEnd"/>
            <w:r w:rsidRPr="00037F16">
              <w:rPr>
                <w:rFonts w:ascii="Times New Roman" w:hAnsi="Times New Roman" w:cs="Times New Roman"/>
              </w:rPr>
              <w:t>;</w:t>
            </w:r>
          </w:p>
          <w:p w:rsidR="008D3CC7" w:rsidRPr="00037F16" w:rsidRDefault="008D3CC7" w:rsidP="0090753B">
            <w:pPr>
              <w:rPr>
                <w:rFonts w:ascii="Times New Roman" w:hAnsi="Times New Roman" w:cs="Times New Roman"/>
              </w:rPr>
            </w:pPr>
          </w:p>
        </w:tc>
        <w:tc>
          <w:tcPr>
            <w:tcW w:w="5103" w:type="dxa"/>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Подъезды и проезды к зданиям и сооружениям тепловых сетей</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Ограждения в установленных случаях</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Благоустройство зданий и сооружений</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Временные стоянки автотранспорта</w:t>
            </w:r>
          </w:p>
        </w:tc>
      </w:tr>
      <w:tr w:rsidR="008D3CC7" w:rsidRPr="00037F16" w:rsidTr="0090753B">
        <w:trPr>
          <w:trHeight w:val="780"/>
        </w:trPr>
        <w:tc>
          <w:tcPr>
            <w:tcW w:w="5670" w:type="dxa"/>
            <w:shd w:val="clear" w:color="auto" w:fill="auto"/>
          </w:tcPr>
          <w:p w:rsidR="008D3CC7" w:rsidRPr="00037F16" w:rsidRDefault="008D3CC7" w:rsidP="0090753B">
            <w:pPr>
              <w:rPr>
                <w:rFonts w:ascii="Times New Roman" w:hAnsi="Times New Roman" w:cs="Times New Roman"/>
                <w:b/>
              </w:rPr>
            </w:pPr>
            <w:r w:rsidRPr="00037F16">
              <w:rPr>
                <w:rFonts w:ascii="Times New Roman" w:hAnsi="Times New Roman" w:cs="Times New Roman"/>
                <w:b/>
              </w:rPr>
              <w:t>Условно разрешенные виды использования</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нет</w:t>
            </w:r>
          </w:p>
        </w:tc>
        <w:tc>
          <w:tcPr>
            <w:tcW w:w="5103" w:type="dxa"/>
            <w:shd w:val="clear" w:color="auto" w:fill="auto"/>
          </w:tcPr>
          <w:p w:rsidR="008D3CC7" w:rsidRPr="00037F16" w:rsidRDefault="008D3CC7" w:rsidP="0090753B">
            <w:pPr>
              <w:rPr>
                <w:rFonts w:ascii="Times New Roman" w:hAnsi="Times New Roman" w:cs="Times New Roman"/>
              </w:rPr>
            </w:pPr>
          </w:p>
        </w:tc>
      </w:tr>
    </w:tbl>
    <w:p w:rsidR="008D3CC7" w:rsidRPr="00037F16" w:rsidRDefault="008D3CC7" w:rsidP="008D3CC7">
      <w:pPr>
        <w:pStyle w:val="ConsPlusNormal"/>
        <w:widowControl/>
        <w:ind w:firstLine="540"/>
        <w:jc w:val="both"/>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2). Параметры застройки земельных участков и объектов капитального строительства зоны ИТ</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b/>
          <w:sz w:val="24"/>
          <w:szCs w:val="24"/>
        </w:rPr>
        <w:t xml:space="preserve"> </w:t>
      </w:r>
      <w:r w:rsidRPr="00037F16">
        <w:rPr>
          <w:rFonts w:ascii="Times New Roman" w:hAnsi="Times New Roman" w:cs="Times New Roman"/>
          <w:sz w:val="24"/>
          <w:szCs w:val="24"/>
        </w:rPr>
        <w:t>определяются расчетом и вносятся в градостроительный план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3190"/>
        <w:gridCol w:w="3191"/>
      </w:tblGrid>
      <w:tr w:rsidR="008D3CC7" w:rsidRPr="00037F16" w:rsidTr="0090753B">
        <w:tc>
          <w:tcPr>
            <w:tcW w:w="11025" w:type="dxa"/>
            <w:gridSpan w:val="3"/>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8D3CC7" w:rsidRPr="00037F16" w:rsidTr="0090753B">
        <w:tc>
          <w:tcPr>
            <w:tcW w:w="4644"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Показатель</w:t>
            </w:r>
          </w:p>
        </w:tc>
        <w:tc>
          <w:tcPr>
            <w:tcW w:w="3190"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Предельные параметры</w:t>
            </w:r>
          </w:p>
        </w:tc>
        <w:tc>
          <w:tcPr>
            <w:tcW w:w="3191"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Примечание</w:t>
            </w:r>
          </w:p>
        </w:tc>
      </w:tr>
      <w:tr w:rsidR="008D3CC7" w:rsidRPr="00037F16" w:rsidTr="0090753B">
        <w:tc>
          <w:tcPr>
            <w:tcW w:w="4644"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и (или) максимальные размеры земельного участка:</w:t>
            </w:r>
          </w:p>
        </w:tc>
        <w:tc>
          <w:tcPr>
            <w:tcW w:w="3190" w:type="dxa"/>
            <w:shd w:val="clear" w:color="auto" w:fill="auto"/>
            <w:vAlign w:val="center"/>
          </w:tcPr>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минимальные</w:t>
            </w:r>
            <w:proofErr w:type="gramEnd"/>
            <w:r w:rsidRPr="00037F16">
              <w:rPr>
                <w:rFonts w:ascii="Times New Roman" w:hAnsi="Times New Roman" w:cs="Times New Roman"/>
              </w:rPr>
              <w:t xml:space="preserve"> – не подлежат установлению</w:t>
            </w:r>
          </w:p>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максимальные</w:t>
            </w:r>
            <w:proofErr w:type="gramEnd"/>
            <w:r w:rsidRPr="00037F16">
              <w:rPr>
                <w:rFonts w:ascii="Times New Roman" w:hAnsi="Times New Roman" w:cs="Times New Roman"/>
              </w:rPr>
              <w:t xml:space="preserve"> – не подлежат установлению</w:t>
            </w:r>
          </w:p>
        </w:tc>
        <w:tc>
          <w:tcPr>
            <w:tcW w:w="3191" w:type="dxa"/>
            <w:vMerge w:val="restart"/>
            <w:shd w:val="clear" w:color="auto" w:fill="auto"/>
            <w:vAlign w:val="center"/>
          </w:tcPr>
          <w:p w:rsidR="008D3CC7" w:rsidRPr="00037F16" w:rsidRDefault="008D3CC7" w:rsidP="0090753B">
            <w:pPr>
              <w:pStyle w:val="ConsPlusNormal"/>
              <w:widowControl/>
              <w:ind w:firstLine="0"/>
              <w:jc w:val="center"/>
              <w:rPr>
                <w:rFonts w:ascii="Times New Roman" w:hAnsi="Times New Roman" w:cs="Times New Roman"/>
                <w:sz w:val="24"/>
                <w:szCs w:val="24"/>
              </w:rPr>
            </w:pPr>
            <w:r w:rsidRPr="00037F16">
              <w:rPr>
                <w:rFonts w:ascii="Times New Roman" w:hAnsi="Times New Roman" w:cs="Times New Roman"/>
                <w:sz w:val="24"/>
                <w:szCs w:val="24"/>
              </w:rPr>
              <w:t>Параметры застройки земельных участков и объектов капитального строительства зоны определяются расчетом и вносятся в градостроительный план земельного участка.</w:t>
            </w:r>
          </w:p>
        </w:tc>
      </w:tr>
      <w:tr w:rsidR="008D3CC7" w:rsidRPr="00037F16" w:rsidTr="0090753B">
        <w:tc>
          <w:tcPr>
            <w:tcW w:w="4644"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9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3191"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4644"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shd w:val="clear" w:color="auto" w:fill="FFFFFF"/>
              </w:rPr>
              <w:t>Предельная высота зданий, строений, сооружений</w:t>
            </w:r>
          </w:p>
        </w:tc>
        <w:tc>
          <w:tcPr>
            <w:tcW w:w="319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3191"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4644" w:type="dxa"/>
            <w:shd w:val="clear" w:color="auto" w:fill="auto"/>
            <w:vAlign w:val="center"/>
          </w:tcPr>
          <w:p w:rsidR="008D3CC7" w:rsidRPr="00037F16" w:rsidRDefault="008D3CC7" w:rsidP="0090753B">
            <w:pPr>
              <w:rPr>
                <w:rFonts w:ascii="Times New Roman" w:hAnsi="Times New Roman" w:cs="Times New Roman"/>
                <w:shd w:val="clear" w:color="auto" w:fill="FFFFFF"/>
              </w:rPr>
            </w:pPr>
            <w:r w:rsidRPr="00037F16">
              <w:rPr>
                <w:rFonts w:ascii="Times New Roman" w:hAnsi="Times New Roman" w:cs="Times New Roman"/>
                <w:shd w:val="clear" w:color="auto" w:fill="FFFFFF"/>
              </w:rPr>
              <w:t>Максимальный коэффициент застройки</w:t>
            </w:r>
          </w:p>
        </w:tc>
        <w:tc>
          <w:tcPr>
            <w:tcW w:w="319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3191"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4644"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Максимальное количество этажей надземной части зданий</w:t>
            </w:r>
          </w:p>
        </w:tc>
        <w:tc>
          <w:tcPr>
            <w:tcW w:w="319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3191"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bl>
    <w:p w:rsidR="008D3CC7" w:rsidRPr="00037F16" w:rsidRDefault="008D3CC7" w:rsidP="008D3CC7">
      <w:pPr>
        <w:pStyle w:val="ConsPlusNormal"/>
        <w:widowControl/>
        <w:ind w:firstLine="540"/>
        <w:jc w:val="both"/>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7958"/>
        <w:gridCol w:w="1941"/>
        <w:gridCol w:w="9"/>
      </w:tblGrid>
      <w:tr w:rsidR="008D3CC7" w:rsidRPr="00037F16" w:rsidTr="0090753B">
        <w:tc>
          <w:tcPr>
            <w:tcW w:w="973"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 </w:t>
            </w:r>
            <w:proofErr w:type="spellStart"/>
            <w:r w:rsidRPr="00037F16">
              <w:rPr>
                <w:rFonts w:ascii="Times New Roman" w:hAnsi="Times New Roman" w:cs="Times New Roman"/>
                <w:b/>
                <w:sz w:val="24"/>
                <w:szCs w:val="24"/>
              </w:rPr>
              <w:t>пп</w:t>
            </w:r>
            <w:proofErr w:type="spellEnd"/>
          </w:p>
        </w:tc>
        <w:tc>
          <w:tcPr>
            <w:tcW w:w="7958"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Код участка </w:t>
            </w:r>
            <w:r w:rsidRPr="00037F16">
              <w:rPr>
                <w:rFonts w:ascii="Times New Roman" w:hAnsi="Times New Roman" w:cs="Times New Roman"/>
                <w:b/>
                <w:sz w:val="24"/>
                <w:szCs w:val="24"/>
              </w:rPr>
              <w:lastRenderedPageBreak/>
              <w:t xml:space="preserve">зоны </w:t>
            </w:r>
          </w:p>
        </w:tc>
      </w:tr>
      <w:tr w:rsidR="008D3CC7" w:rsidRPr="00037F16" w:rsidTr="0090753B">
        <w:tc>
          <w:tcPr>
            <w:tcW w:w="10881" w:type="dxa"/>
            <w:gridSpan w:val="4"/>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lastRenderedPageBreak/>
              <w:t>1.Транспортная инфраструктура</w:t>
            </w:r>
          </w:p>
        </w:tc>
      </w:tr>
      <w:tr w:rsidR="008D3CC7" w:rsidRPr="00037F16" w:rsidTr="0090753B">
        <w:tc>
          <w:tcPr>
            <w:tcW w:w="973"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rPr>
                <w:rFonts w:ascii="Times New Roman" w:hAnsi="Times New Roman" w:cs="Times New Roman"/>
              </w:rPr>
            </w:pPr>
            <w:r w:rsidRPr="00037F16">
              <w:rPr>
                <w:rFonts w:ascii="Times New Roman" w:hAnsi="Times New Roman" w:cs="Times New Roman"/>
              </w:rPr>
              <w:t>1.1</w:t>
            </w:r>
          </w:p>
        </w:tc>
        <w:tc>
          <w:tcPr>
            <w:tcW w:w="7958"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rPr>
              <w:t xml:space="preserve">Внутриквартальные проезды, подъездные пути, предназначенные для обеспечения транспортной связи с </w:t>
            </w:r>
            <w:proofErr w:type="gramStart"/>
            <w:r w:rsidRPr="00037F16">
              <w:rPr>
                <w:rFonts w:ascii="Times New Roman" w:hAnsi="Times New Roman" w:cs="Times New Roman"/>
              </w:rPr>
              <w:t>объектами, размещенными на внутриквартальной территории с транспортными магистралями могут</w:t>
            </w:r>
            <w:proofErr w:type="gramEnd"/>
            <w:r w:rsidRPr="00037F16">
              <w:rPr>
                <w:rFonts w:ascii="Times New Roman" w:hAnsi="Times New Roman" w:cs="Times New Roman"/>
              </w:rPr>
              <w:t xml:space="preserve"> не отображаться на схемах и  разрабатываются в составе проекта планировки территорий. </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973"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rPr>
                <w:rFonts w:ascii="Times New Roman" w:hAnsi="Times New Roman" w:cs="Times New Roman"/>
              </w:rPr>
            </w:pPr>
            <w:r w:rsidRPr="00037F16">
              <w:rPr>
                <w:rFonts w:ascii="Times New Roman" w:hAnsi="Times New Roman" w:cs="Times New Roman"/>
              </w:rPr>
              <w:t>1.2</w:t>
            </w:r>
          </w:p>
        </w:tc>
        <w:tc>
          <w:tcPr>
            <w:tcW w:w="7958"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ind w:right="-1"/>
              <w:jc w:val="both"/>
              <w:rPr>
                <w:rFonts w:ascii="Times New Roman" w:hAnsi="Times New Roman" w:cs="Times New Roman"/>
                <w:bCs/>
                <w:color w:val="FF0000"/>
              </w:rPr>
            </w:pPr>
            <w:r w:rsidRPr="00037F16">
              <w:rPr>
                <w:rFonts w:ascii="Times New Roman" w:hAnsi="Times New Roman" w:cs="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1.3</w:t>
            </w:r>
          </w:p>
        </w:tc>
        <w:tc>
          <w:tcPr>
            <w:tcW w:w="7958"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Защитные зеленые полосы должны состоять из многорядных посадок </w:t>
            </w:r>
            <w:proofErr w:type="gramStart"/>
            <w:r w:rsidRPr="00037F16">
              <w:rPr>
                <w:rFonts w:ascii="Times New Roman" w:hAnsi="Times New Roman" w:cs="Times New Roman"/>
                <w:sz w:val="24"/>
                <w:szCs w:val="24"/>
              </w:rPr>
              <w:t>пыле</w:t>
            </w:r>
            <w:proofErr w:type="gramEnd"/>
            <w:r w:rsidRPr="00037F16">
              <w:rPr>
                <w:rFonts w:ascii="Times New Roman" w:hAnsi="Times New Roman" w:cs="Times New Roman"/>
                <w:sz w:val="24"/>
                <w:szCs w:val="24"/>
              </w:rPr>
              <w:t xml:space="preserve"> – газоустойчивых древесно-кустарниковых пород с полосами газонов.</w:t>
            </w:r>
          </w:p>
        </w:tc>
        <w:tc>
          <w:tcPr>
            <w:tcW w:w="1950" w:type="dxa"/>
            <w:gridSpan w:val="2"/>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0881" w:type="dxa"/>
            <w:gridSpan w:val="4"/>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2. Инженерная инфраструктура</w:t>
            </w:r>
          </w:p>
        </w:tc>
      </w:tr>
      <w:tr w:rsidR="008D3CC7" w:rsidRPr="00037F16" w:rsidTr="0090753B">
        <w:trPr>
          <w:gridAfter w:val="1"/>
          <w:wAfter w:w="9" w:type="dxa"/>
        </w:trPr>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2.1</w:t>
            </w:r>
          </w:p>
        </w:tc>
        <w:tc>
          <w:tcPr>
            <w:tcW w:w="7958" w:type="dxa"/>
          </w:tcPr>
          <w:p w:rsidR="008D3CC7" w:rsidRPr="00037F16" w:rsidRDefault="008D3CC7" w:rsidP="0090753B">
            <w:pPr>
              <w:pStyle w:val="ConsPlusNormal"/>
              <w:widowControl/>
              <w:ind w:firstLine="0"/>
              <w:jc w:val="both"/>
              <w:rPr>
                <w:rFonts w:ascii="Times New Roman" w:hAnsi="Times New Roman" w:cs="Times New Roman"/>
                <w:bCs/>
                <w:color w:val="003366"/>
                <w:sz w:val="24"/>
                <w:szCs w:val="24"/>
              </w:rPr>
            </w:pPr>
            <w:r w:rsidRPr="00037F16">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037F16">
              <w:rPr>
                <w:rFonts w:ascii="Times New Roman" w:hAnsi="Times New Roman" w:cs="Times New Roman"/>
                <w:bCs/>
                <w:color w:val="003366"/>
                <w:sz w:val="24"/>
                <w:szCs w:val="24"/>
              </w:rPr>
              <w:t xml:space="preserve"> </w:t>
            </w:r>
          </w:p>
        </w:tc>
        <w:tc>
          <w:tcPr>
            <w:tcW w:w="1941"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sz w:val="24"/>
                <w:szCs w:val="24"/>
              </w:rPr>
              <w:t>Все участки зоны</w:t>
            </w:r>
          </w:p>
        </w:tc>
      </w:tr>
      <w:tr w:rsidR="008D3CC7" w:rsidRPr="00037F16" w:rsidTr="0090753B">
        <w:trPr>
          <w:gridAfter w:val="1"/>
          <w:wAfter w:w="9" w:type="dxa"/>
        </w:trPr>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2.2</w:t>
            </w:r>
          </w:p>
        </w:tc>
        <w:tc>
          <w:tcPr>
            <w:tcW w:w="7958" w:type="dxa"/>
          </w:tcPr>
          <w:p w:rsidR="008D3CC7" w:rsidRPr="00037F16" w:rsidRDefault="008D3CC7" w:rsidP="0090753B">
            <w:pPr>
              <w:ind w:right="-1"/>
              <w:jc w:val="both"/>
              <w:rPr>
                <w:rFonts w:ascii="Times New Roman" w:hAnsi="Times New Roman" w:cs="Times New Roman"/>
                <w:bCs/>
                <w:color w:val="003366"/>
              </w:rPr>
            </w:pPr>
            <w:r w:rsidRPr="00037F16">
              <w:rPr>
                <w:rFonts w:ascii="Times New Roman" w:hAnsi="Times New Roman" w:cs="Times New Roman"/>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sz w:val="24"/>
                <w:szCs w:val="24"/>
              </w:rPr>
              <w:t>Все участки зоны</w:t>
            </w:r>
          </w:p>
        </w:tc>
      </w:tr>
      <w:tr w:rsidR="008D3CC7" w:rsidRPr="00037F16" w:rsidTr="0090753B">
        <w:trPr>
          <w:gridAfter w:val="1"/>
          <w:wAfter w:w="9" w:type="dxa"/>
        </w:trPr>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2.3</w:t>
            </w:r>
          </w:p>
        </w:tc>
        <w:tc>
          <w:tcPr>
            <w:tcW w:w="7958" w:type="dxa"/>
          </w:tcPr>
          <w:p w:rsidR="008D3CC7" w:rsidRPr="00037F16" w:rsidRDefault="008D3CC7" w:rsidP="0090753B">
            <w:pPr>
              <w:tabs>
                <w:tab w:val="left" w:pos="1155"/>
              </w:tabs>
              <w:suppressAutoHyphens/>
              <w:jc w:val="both"/>
              <w:rPr>
                <w:rFonts w:ascii="Times New Roman" w:hAnsi="Times New Roman" w:cs="Times New Roman"/>
              </w:rPr>
            </w:pPr>
            <w:r w:rsidRPr="00037F16">
              <w:rPr>
                <w:rFonts w:ascii="Times New Roman" w:hAnsi="Times New Roman" w:cs="Times New Roman"/>
              </w:rPr>
              <w:t>Инженерные сети следует размещать преимущественно в пределах поперечных профилей улиц и дорог:</w:t>
            </w:r>
          </w:p>
          <w:p w:rsidR="008D3CC7" w:rsidRPr="00037F16" w:rsidRDefault="008D3CC7" w:rsidP="0090753B">
            <w:pPr>
              <w:numPr>
                <w:ilvl w:val="0"/>
                <w:numId w:val="14"/>
              </w:numPr>
              <w:tabs>
                <w:tab w:val="left" w:pos="967"/>
                <w:tab w:val="left" w:pos="1155"/>
              </w:tabs>
              <w:suppressAutoHyphens/>
              <w:ind w:left="967"/>
              <w:jc w:val="both"/>
              <w:rPr>
                <w:rFonts w:ascii="Times New Roman" w:hAnsi="Times New Roman" w:cs="Times New Roman"/>
              </w:rPr>
            </w:pPr>
            <w:r w:rsidRPr="00037F16">
              <w:rPr>
                <w:rFonts w:ascii="Times New Roman" w:hAnsi="Times New Roman" w:cs="Times New Roman"/>
              </w:rPr>
              <w:t>под тротуарами или разделительными полосами - инженерные сети в коллекторах, каналах или тоннелях;</w:t>
            </w:r>
          </w:p>
          <w:p w:rsidR="008D3CC7" w:rsidRPr="00037F16" w:rsidRDefault="008D3CC7" w:rsidP="0090753B">
            <w:pPr>
              <w:numPr>
                <w:ilvl w:val="0"/>
                <w:numId w:val="14"/>
              </w:numPr>
              <w:tabs>
                <w:tab w:val="left" w:pos="967"/>
                <w:tab w:val="left" w:pos="1155"/>
              </w:tabs>
              <w:suppressAutoHyphens/>
              <w:ind w:left="967"/>
              <w:jc w:val="both"/>
              <w:rPr>
                <w:rFonts w:ascii="Times New Roman" w:hAnsi="Times New Roman" w:cs="Times New Roman"/>
              </w:rPr>
            </w:pPr>
            <w:r w:rsidRPr="00037F16">
              <w:rPr>
                <w:rFonts w:ascii="Times New Roman" w:hAnsi="Times New Roman" w:cs="Times New Roman"/>
              </w:rPr>
              <w:t>в разделительных полосах – тепловые сети, водопровод, газопровод, хозяйственная и дождевая канализация;</w:t>
            </w:r>
          </w:p>
          <w:p w:rsidR="008D3CC7" w:rsidRPr="00037F16" w:rsidRDefault="008D3CC7" w:rsidP="0090753B">
            <w:pPr>
              <w:numPr>
                <w:ilvl w:val="0"/>
                <w:numId w:val="14"/>
              </w:numPr>
              <w:tabs>
                <w:tab w:val="left" w:pos="967"/>
                <w:tab w:val="left" w:pos="1155"/>
              </w:tabs>
              <w:suppressAutoHyphens/>
              <w:ind w:left="967"/>
              <w:jc w:val="both"/>
              <w:rPr>
                <w:rFonts w:ascii="Times New Roman" w:hAnsi="Times New Roman" w:cs="Times New Roman"/>
              </w:rPr>
            </w:pPr>
            <w:r w:rsidRPr="00037F16">
              <w:rPr>
                <w:rFonts w:ascii="Times New Roman" w:hAnsi="Times New Roman" w:cs="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sz w:val="24"/>
                <w:szCs w:val="24"/>
              </w:rPr>
              <w:t>Все участки зоны</w:t>
            </w:r>
          </w:p>
        </w:tc>
      </w:tr>
      <w:tr w:rsidR="008D3CC7" w:rsidRPr="00037F16" w:rsidTr="0090753B">
        <w:trPr>
          <w:gridAfter w:val="1"/>
          <w:wAfter w:w="9" w:type="dxa"/>
        </w:trPr>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2.4</w:t>
            </w:r>
          </w:p>
        </w:tc>
        <w:tc>
          <w:tcPr>
            <w:tcW w:w="7958" w:type="dxa"/>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rPr>
              <w:t>Не допускается прокладка магистральных коммуникаций под проезжей частью улиц.</w:t>
            </w:r>
          </w:p>
        </w:tc>
        <w:tc>
          <w:tcPr>
            <w:tcW w:w="1941"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sz w:val="24"/>
                <w:szCs w:val="24"/>
              </w:rPr>
              <w:t>Все участки зоны</w:t>
            </w:r>
          </w:p>
        </w:tc>
      </w:tr>
      <w:tr w:rsidR="008D3CC7" w:rsidRPr="00037F16" w:rsidTr="0090753B">
        <w:trPr>
          <w:gridAfter w:val="1"/>
          <w:wAfter w:w="9" w:type="dxa"/>
        </w:trPr>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2.5</w:t>
            </w:r>
          </w:p>
        </w:tc>
        <w:tc>
          <w:tcPr>
            <w:tcW w:w="7958" w:type="dxa"/>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rPr>
              <w:t>Все  подземные коммуникации должны иметь  наземные опознавательные знаки установленного образца</w:t>
            </w:r>
          </w:p>
        </w:tc>
        <w:tc>
          <w:tcPr>
            <w:tcW w:w="1941"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sz w:val="24"/>
                <w:szCs w:val="24"/>
              </w:rPr>
              <w:t>Все участки зоны</w:t>
            </w:r>
          </w:p>
        </w:tc>
      </w:tr>
      <w:tr w:rsidR="008D3CC7" w:rsidRPr="00037F16" w:rsidTr="0090753B">
        <w:trPr>
          <w:gridAfter w:val="1"/>
          <w:wAfter w:w="9" w:type="dxa"/>
        </w:trPr>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2.6</w:t>
            </w:r>
          </w:p>
        </w:tc>
        <w:tc>
          <w:tcPr>
            <w:tcW w:w="7958" w:type="dxa"/>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rPr>
              <w:t xml:space="preserve">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уполномоченный орган документы об изменениях, связанных с их проектированием, строительством и эксплуатацией. </w:t>
            </w:r>
          </w:p>
        </w:tc>
        <w:tc>
          <w:tcPr>
            <w:tcW w:w="1941"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sz w:val="24"/>
                <w:szCs w:val="24"/>
              </w:rPr>
              <w:t>Все участки зоны</w:t>
            </w:r>
          </w:p>
        </w:tc>
      </w:tr>
      <w:tr w:rsidR="008D3CC7" w:rsidRPr="00037F16" w:rsidTr="0090753B">
        <w:trPr>
          <w:gridAfter w:val="1"/>
          <w:wAfter w:w="9" w:type="dxa"/>
        </w:trPr>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2.7</w:t>
            </w:r>
          </w:p>
        </w:tc>
        <w:tc>
          <w:tcPr>
            <w:tcW w:w="7958" w:type="dxa"/>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rPr>
              <w:t>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в соответствии со строительными нормами и правилами в  увязке с документацией по планировке территории.</w:t>
            </w:r>
          </w:p>
        </w:tc>
        <w:tc>
          <w:tcPr>
            <w:tcW w:w="1941"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sz w:val="24"/>
                <w:szCs w:val="24"/>
              </w:rPr>
              <w:t>Все участки зоны</w:t>
            </w:r>
          </w:p>
        </w:tc>
      </w:tr>
      <w:tr w:rsidR="008D3CC7" w:rsidRPr="00037F16" w:rsidTr="0090753B">
        <w:trPr>
          <w:gridAfter w:val="1"/>
          <w:wAfter w:w="9" w:type="dxa"/>
          <w:trHeight w:val="1914"/>
        </w:trPr>
        <w:tc>
          <w:tcPr>
            <w:tcW w:w="973" w:type="dxa"/>
          </w:tcPr>
          <w:p w:rsidR="008D3CC7" w:rsidRPr="00037F16" w:rsidRDefault="008D3CC7" w:rsidP="0090753B">
            <w:pPr>
              <w:rPr>
                <w:rFonts w:ascii="Times New Roman" w:hAnsi="Times New Roman" w:cs="Times New Roman"/>
              </w:rPr>
            </w:pPr>
            <w:bookmarkStart w:id="70" w:name="_Toc268487636"/>
            <w:bookmarkStart w:id="71" w:name="_Toc268488456"/>
            <w:r w:rsidRPr="00037F16">
              <w:rPr>
                <w:rFonts w:ascii="Times New Roman" w:hAnsi="Times New Roman" w:cs="Times New Roman"/>
              </w:rPr>
              <w:lastRenderedPageBreak/>
              <w:t>2.8</w:t>
            </w:r>
          </w:p>
        </w:tc>
        <w:tc>
          <w:tcPr>
            <w:tcW w:w="7958" w:type="dxa"/>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sz w:val="24"/>
                <w:szCs w:val="24"/>
              </w:rPr>
              <w:t>Все участки зоны</w:t>
            </w:r>
          </w:p>
        </w:tc>
      </w:tr>
    </w:tbl>
    <w:p w:rsidR="008D3CC7" w:rsidRPr="00037F16" w:rsidRDefault="008D3CC7" w:rsidP="008D3CC7">
      <w:pPr>
        <w:ind w:left="435" w:firstLine="104"/>
        <w:rPr>
          <w:rFonts w:ascii="Times New Roman" w:hAnsi="Times New Roman" w:cs="Times New Roman"/>
          <w:b/>
        </w:rPr>
      </w:pPr>
    </w:p>
    <w:p w:rsidR="008D3CC7" w:rsidRPr="00037F16" w:rsidRDefault="008D3CC7" w:rsidP="008D3CC7">
      <w:pPr>
        <w:ind w:left="435" w:firstLine="104"/>
        <w:rPr>
          <w:rFonts w:ascii="Times New Roman" w:hAnsi="Times New Roman" w:cs="Times New Roman"/>
          <w:b/>
        </w:rPr>
      </w:pPr>
      <w:r w:rsidRPr="00037F16">
        <w:rPr>
          <w:rFonts w:ascii="Times New Roman" w:hAnsi="Times New Roman" w:cs="Times New Roman"/>
          <w:b/>
        </w:rPr>
        <w:t>22.2. Зона внешнего автомобильного транспорта – ИТ</w:t>
      </w:r>
      <w:proofErr w:type="gramStart"/>
      <w:r w:rsidRPr="00037F16">
        <w:rPr>
          <w:rFonts w:ascii="Times New Roman" w:hAnsi="Times New Roman" w:cs="Times New Roman"/>
          <w:b/>
        </w:rPr>
        <w:t>2</w:t>
      </w:r>
      <w:proofErr w:type="gramEnd"/>
      <w:r w:rsidRPr="00037F16">
        <w:rPr>
          <w:rFonts w:ascii="Times New Roman" w:hAnsi="Times New Roman" w:cs="Times New Roman"/>
          <w:b/>
        </w:rPr>
        <w:t xml:space="preserve"> </w:t>
      </w:r>
    </w:p>
    <w:p w:rsidR="008D3CC7" w:rsidRPr="00037F16" w:rsidRDefault="008D3CC7" w:rsidP="008D3CC7">
      <w:pPr>
        <w:pStyle w:val="0"/>
        <w:rPr>
          <w:color w:val="auto"/>
        </w:rPr>
      </w:pPr>
      <w:r w:rsidRPr="00037F16">
        <w:rPr>
          <w:color w:val="auto"/>
        </w:rPr>
        <w:t>Региональные дороги республиканского значения на территории Ачинеровского сельского поселения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01.12.98г.) и отражены в статье 27 настоящих Правил.</w:t>
      </w:r>
    </w:p>
    <w:p w:rsidR="008D3CC7" w:rsidRPr="00037F16" w:rsidRDefault="008D3CC7" w:rsidP="008D3CC7">
      <w:pPr>
        <w:pStyle w:val="ConsPlusNormal"/>
        <w:widowControl/>
        <w:jc w:val="both"/>
        <w:rPr>
          <w:rFonts w:ascii="Times New Roman" w:hAnsi="Times New Roman" w:cs="Times New Roman"/>
          <w:sz w:val="24"/>
          <w:szCs w:val="24"/>
        </w:rPr>
      </w:pPr>
    </w:p>
    <w:p w:rsidR="008D3CC7" w:rsidRPr="00037F16" w:rsidRDefault="008D3CC7" w:rsidP="008D3CC7">
      <w:pPr>
        <w:pStyle w:val="ConsPlusNormal"/>
        <w:widowControl/>
        <w:jc w:val="both"/>
        <w:rPr>
          <w:rFonts w:ascii="Times New Roman" w:hAnsi="Times New Roman" w:cs="Times New Roman"/>
          <w:sz w:val="24"/>
          <w:szCs w:val="24"/>
        </w:rPr>
      </w:pPr>
      <w:r w:rsidRPr="00037F16">
        <w:rPr>
          <w:rFonts w:ascii="Times New Roman" w:hAnsi="Times New Roman" w:cs="Times New Roman"/>
          <w:b/>
          <w:sz w:val="24"/>
          <w:szCs w:val="24"/>
        </w:rPr>
        <w:t>22.2.1</w:t>
      </w:r>
      <w:proofErr w:type="gramStart"/>
      <w:r w:rsidRPr="00037F16">
        <w:rPr>
          <w:rFonts w:ascii="Times New Roman" w:hAnsi="Times New Roman" w:cs="Times New Roman"/>
          <w:sz w:val="24"/>
          <w:szCs w:val="24"/>
        </w:rPr>
        <w:t xml:space="preserve"> Н</w:t>
      </w:r>
      <w:proofErr w:type="gramEnd"/>
      <w:r w:rsidRPr="00037F16">
        <w:rPr>
          <w:rFonts w:ascii="Times New Roman" w:hAnsi="Times New Roman" w:cs="Times New Roman"/>
          <w:sz w:val="24"/>
          <w:szCs w:val="24"/>
        </w:rPr>
        <w:t>а территории Ачинеровского сельского поселения к участкам этой зоны относятся территории, занимаемые автодорогами регионального значения:</w:t>
      </w:r>
    </w:p>
    <w:p w:rsidR="008D3CC7" w:rsidRPr="00037F16" w:rsidRDefault="008D3CC7" w:rsidP="008D3CC7">
      <w:pPr>
        <w:jc w:val="center"/>
        <w:rPr>
          <w:rFonts w:ascii="Times New Roman" w:hAnsi="Times New Roman" w:cs="Times New Roman"/>
        </w:rPr>
      </w:pPr>
    </w:p>
    <w:tbl>
      <w:tblPr>
        <w:tblW w:w="10740" w:type="dxa"/>
        <w:tblLayout w:type="fixed"/>
        <w:tblLook w:val="0000"/>
      </w:tblPr>
      <w:tblGrid>
        <w:gridCol w:w="405"/>
        <w:gridCol w:w="835"/>
        <w:gridCol w:w="286"/>
        <w:gridCol w:w="2809"/>
        <w:gridCol w:w="1170"/>
        <w:gridCol w:w="2400"/>
        <w:gridCol w:w="2835"/>
      </w:tblGrid>
      <w:tr w:rsidR="008D3CC7" w:rsidRPr="00037F16" w:rsidTr="0090753B">
        <w:tc>
          <w:tcPr>
            <w:tcW w:w="405" w:type="dxa"/>
            <w:tcBorders>
              <w:top w:val="single" w:sz="4" w:space="0" w:color="000000"/>
              <w:left w:val="single" w:sz="4" w:space="0" w:color="000000"/>
              <w:bottom w:val="single" w:sz="4" w:space="0" w:color="000000"/>
            </w:tcBorders>
            <w:vAlign w:val="center"/>
          </w:tcPr>
          <w:p w:rsidR="008D3CC7" w:rsidRPr="00037F16" w:rsidRDefault="008D3CC7" w:rsidP="0090753B">
            <w:pPr>
              <w:snapToGrid w:val="0"/>
              <w:jc w:val="center"/>
              <w:rPr>
                <w:rFonts w:ascii="Times New Roman" w:hAnsi="Times New Roman" w:cs="Times New Roman"/>
              </w:rPr>
            </w:pPr>
            <w:r w:rsidRPr="00037F16">
              <w:rPr>
                <w:rFonts w:ascii="Times New Roman" w:hAnsi="Times New Roman" w:cs="Times New Roman"/>
              </w:rPr>
              <w:t xml:space="preserve">№ </w:t>
            </w:r>
            <w:proofErr w:type="spellStart"/>
            <w:proofErr w:type="gramStart"/>
            <w:r w:rsidRPr="00037F16">
              <w:rPr>
                <w:rFonts w:ascii="Times New Roman" w:hAnsi="Times New Roman" w:cs="Times New Roman"/>
              </w:rPr>
              <w:t>п</w:t>
            </w:r>
            <w:proofErr w:type="spellEnd"/>
            <w:proofErr w:type="gramEnd"/>
            <w:r w:rsidRPr="00037F16">
              <w:rPr>
                <w:rFonts w:ascii="Times New Roman" w:hAnsi="Times New Roman" w:cs="Times New Roman"/>
              </w:rPr>
              <w:t>/</w:t>
            </w:r>
            <w:proofErr w:type="spellStart"/>
            <w:r w:rsidRPr="00037F16">
              <w:rPr>
                <w:rFonts w:ascii="Times New Roman" w:hAnsi="Times New Roman" w:cs="Times New Roman"/>
              </w:rPr>
              <w:t>п</w:t>
            </w:r>
            <w:proofErr w:type="spellEnd"/>
          </w:p>
        </w:tc>
        <w:tc>
          <w:tcPr>
            <w:tcW w:w="835" w:type="dxa"/>
            <w:tcBorders>
              <w:top w:val="single" w:sz="4" w:space="0" w:color="000000"/>
              <w:left w:val="single" w:sz="4" w:space="0" w:color="000000"/>
              <w:bottom w:val="single" w:sz="4" w:space="0" w:color="000000"/>
            </w:tcBorders>
            <w:vAlign w:val="center"/>
          </w:tcPr>
          <w:p w:rsidR="008D3CC7" w:rsidRPr="00037F16" w:rsidRDefault="008D3CC7" w:rsidP="0090753B">
            <w:pPr>
              <w:snapToGrid w:val="0"/>
              <w:jc w:val="center"/>
              <w:rPr>
                <w:rFonts w:ascii="Times New Roman" w:hAnsi="Times New Roman" w:cs="Times New Roman"/>
              </w:rPr>
            </w:pPr>
            <w:r w:rsidRPr="00037F16">
              <w:rPr>
                <w:rFonts w:ascii="Times New Roman" w:hAnsi="Times New Roman" w:cs="Times New Roman"/>
              </w:rPr>
              <w:t>Шифр</w:t>
            </w:r>
          </w:p>
        </w:tc>
        <w:tc>
          <w:tcPr>
            <w:tcW w:w="3095" w:type="dxa"/>
            <w:gridSpan w:val="2"/>
            <w:tcBorders>
              <w:top w:val="single" w:sz="4" w:space="0" w:color="000000"/>
              <w:left w:val="single" w:sz="4" w:space="0" w:color="000000"/>
              <w:bottom w:val="single" w:sz="4" w:space="0" w:color="000000"/>
            </w:tcBorders>
            <w:vAlign w:val="center"/>
          </w:tcPr>
          <w:p w:rsidR="008D3CC7" w:rsidRPr="00037F16" w:rsidRDefault="008D3CC7" w:rsidP="0090753B">
            <w:pPr>
              <w:snapToGrid w:val="0"/>
              <w:jc w:val="center"/>
              <w:rPr>
                <w:rFonts w:ascii="Times New Roman" w:hAnsi="Times New Roman" w:cs="Times New Roman"/>
              </w:rPr>
            </w:pPr>
            <w:r w:rsidRPr="00037F16">
              <w:rPr>
                <w:rFonts w:ascii="Times New Roman" w:hAnsi="Times New Roman" w:cs="Times New Roman"/>
              </w:rPr>
              <w:t>Наименование дороги</w:t>
            </w:r>
          </w:p>
        </w:tc>
        <w:tc>
          <w:tcPr>
            <w:tcW w:w="1170" w:type="dxa"/>
            <w:tcBorders>
              <w:top w:val="single" w:sz="4" w:space="0" w:color="000000"/>
              <w:left w:val="single" w:sz="4" w:space="0" w:color="000000"/>
              <w:bottom w:val="single" w:sz="4" w:space="0" w:color="000000"/>
            </w:tcBorders>
            <w:vAlign w:val="center"/>
          </w:tcPr>
          <w:p w:rsidR="008D3CC7" w:rsidRPr="00037F16" w:rsidRDefault="008D3CC7" w:rsidP="0090753B">
            <w:pPr>
              <w:snapToGrid w:val="0"/>
              <w:jc w:val="center"/>
              <w:rPr>
                <w:rFonts w:ascii="Times New Roman" w:hAnsi="Times New Roman" w:cs="Times New Roman"/>
              </w:rPr>
            </w:pPr>
            <w:r w:rsidRPr="00037F16">
              <w:rPr>
                <w:rFonts w:ascii="Times New Roman" w:hAnsi="Times New Roman" w:cs="Times New Roman"/>
              </w:rPr>
              <w:t>Категория</w:t>
            </w:r>
          </w:p>
        </w:tc>
        <w:tc>
          <w:tcPr>
            <w:tcW w:w="2400" w:type="dxa"/>
            <w:tcBorders>
              <w:top w:val="single" w:sz="4" w:space="0" w:color="000000"/>
              <w:left w:val="single" w:sz="4" w:space="0" w:color="000000"/>
              <w:bottom w:val="single" w:sz="4" w:space="0" w:color="000000"/>
            </w:tcBorders>
            <w:vAlign w:val="center"/>
          </w:tcPr>
          <w:p w:rsidR="008D3CC7" w:rsidRPr="00037F16" w:rsidRDefault="008D3CC7" w:rsidP="0090753B">
            <w:pPr>
              <w:snapToGrid w:val="0"/>
              <w:jc w:val="center"/>
              <w:rPr>
                <w:rFonts w:ascii="Times New Roman" w:hAnsi="Times New Roman" w:cs="Times New Roman"/>
              </w:rPr>
            </w:pPr>
            <w:r w:rsidRPr="00037F16">
              <w:rPr>
                <w:rFonts w:ascii="Times New Roman" w:hAnsi="Times New Roman" w:cs="Times New Roman"/>
              </w:rPr>
              <w:t xml:space="preserve">Условная начальная точка и условная конечная точка, </w:t>
            </w:r>
            <w:proofErr w:type="spellStart"/>
            <w:r w:rsidRPr="00037F16">
              <w:rPr>
                <w:rFonts w:ascii="Times New Roman" w:hAnsi="Times New Roman" w:cs="Times New Roman"/>
              </w:rPr>
              <w:t>отм</w:t>
            </w:r>
            <w:proofErr w:type="spellEnd"/>
            <w:r w:rsidRPr="00037F16">
              <w:rPr>
                <w:rFonts w:ascii="Times New Roman" w:hAnsi="Times New Roman" w:cs="Times New Roman"/>
              </w:rPr>
              <w:t xml:space="preserve">. км </w:t>
            </w:r>
          </w:p>
        </w:tc>
        <w:tc>
          <w:tcPr>
            <w:tcW w:w="2835" w:type="dxa"/>
            <w:tcBorders>
              <w:top w:val="single" w:sz="4" w:space="0" w:color="000000"/>
              <w:left w:val="single" w:sz="4" w:space="0" w:color="000000"/>
              <w:bottom w:val="single" w:sz="4" w:space="0" w:color="000000"/>
              <w:right w:val="single" w:sz="4" w:space="0" w:color="000000"/>
            </w:tcBorders>
            <w:vAlign w:val="center"/>
          </w:tcPr>
          <w:p w:rsidR="008D3CC7" w:rsidRPr="00037F16" w:rsidRDefault="008D3CC7" w:rsidP="0090753B">
            <w:pPr>
              <w:snapToGrid w:val="0"/>
              <w:jc w:val="center"/>
              <w:rPr>
                <w:rFonts w:ascii="Times New Roman" w:hAnsi="Times New Roman" w:cs="Times New Roman"/>
              </w:rPr>
            </w:pPr>
            <w:r w:rsidRPr="00037F16">
              <w:rPr>
                <w:rFonts w:ascii="Times New Roman" w:hAnsi="Times New Roman" w:cs="Times New Roman"/>
              </w:rPr>
              <w:t xml:space="preserve">Протяженность, </w:t>
            </w:r>
          </w:p>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км</w:t>
            </w:r>
          </w:p>
        </w:tc>
      </w:tr>
      <w:tr w:rsidR="008D3CC7" w:rsidRPr="00037F16" w:rsidTr="0090753B">
        <w:trPr>
          <w:trHeight w:val="340"/>
        </w:trPr>
        <w:tc>
          <w:tcPr>
            <w:tcW w:w="10740" w:type="dxa"/>
            <w:gridSpan w:val="7"/>
            <w:tcBorders>
              <w:top w:val="single" w:sz="4" w:space="0" w:color="000000"/>
              <w:left w:val="single" w:sz="4" w:space="0" w:color="000000"/>
              <w:bottom w:val="single" w:sz="4" w:space="0" w:color="000000"/>
              <w:right w:val="single" w:sz="4" w:space="0" w:color="000000"/>
            </w:tcBorders>
          </w:tcPr>
          <w:p w:rsidR="008D3CC7" w:rsidRPr="00037F16" w:rsidRDefault="008D3CC7" w:rsidP="0090753B">
            <w:pPr>
              <w:snapToGrid w:val="0"/>
              <w:jc w:val="both"/>
              <w:rPr>
                <w:rFonts w:ascii="Times New Roman" w:hAnsi="Times New Roman" w:cs="Times New Roman"/>
              </w:rPr>
            </w:pPr>
            <w:r w:rsidRPr="00037F16">
              <w:rPr>
                <w:rFonts w:ascii="Times New Roman" w:hAnsi="Times New Roman" w:cs="Times New Roman"/>
              </w:rPr>
              <w:t>Федеральные дороги</w:t>
            </w:r>
          </w:p>
        </w:tc>
      </w:tr>
      <w:tr w:rsidR="008D3CC7" w:rsidRPr="00037F16" w:rsidTr="0090753B">
        <w:trPr>
          <w:trHeight w:val="511"/>
        </w:trPr>
        <w:tc>
          <w:tcPr>
            <w:tcW w:w="405" w:type="dxa"/>
            <w:tcBorders>
              <w:top w:val="single" w:sz="4" w:space="0" w:color="000000"/>
              <w:left w:val="single" w:sz="4" w:space="0" w:color="000000"/>
              <w:bottom w:val="single" w:sz="4" w:space="0" w:color="000000"/>
            </w:tcBorders>
          </w:tcPr>
          <w:p w:rsidR="008D3CC7" w:rsidRPr="00037F16" w:rsidRDefault="008D3CC7" w:rsidP="0090753B">
            <w:pPr>
              <w:snapToGrid w:val="0"/>
              <w:jc w:val="center"/>
              <w:rPr>
                <w:rFonts w:ascii="Times New Roman" w:hAnsi="Times New Roman" w:cs="Times New Roman"/>
              </w:rPr>
            </w:pPr>
            <w:r w:rsidRPr="00037F16">
              <w:rPr>
                <w:rFonts w:ascii="Times New Roman" w:hAnsi="Times New Roman" w:cs="Times New Roman"/>
              </w:rPr>
              <w:t>-</w:t>
            </w:r>
          </w:p>
        </w:tc>
        <w:tc>
          <w:tcPr>
            <w:tcW w:w="835" w:type="dxa"/>
            <w:tcBorders>
              <w:top w:val="single" w:sz="4" w:space="0" w:color="000000"/>
              <w:left w:val="single" w:sz="4" w:space="0" w:color="000000"/>
              <w:bottom w:val="single" w:sz="4" w:space="0" w:color="000000"/>
            </w:tcBorders>
          </w:tcPr>
          <w:p w:rsidR="008D3CC7" w:rsidRPr="00037F16" w:rsidRDefault="008D3CC7" w:rsidP="0090753B">
            <w:pPr>
              <w:snapToGrid w:val="0"/>
              <w:jc w:val="center"/>
              <w:rPr>
                <w:rFonts w:ascii="Times New Roman" w:hAnsi="Times New Roman" w:cs="Times New Roman"/>
              </w:rPr>
            </w:pPr>
            <w:r w:rsidRPr="00037F16">
              <w:rPr>
                <w:rFonts w:ascii="Times New Roman" w:hAnsi="Times New Roman" w:cs="Times New Roman"/>
              </w:rPr>
              <w:t>-</w:t>
            </w:r>
          </w:p>
        </w:tc>
        <w:tc>
          <w:tcPr>
            <w:tcW w:w="3095" w:type="dxa"/>
            <w:gridSpan w:val="2"/>
            <w:tcBorders>
              <w:top w:val="single" w:sz="4" w:space="0" w:color="000000"/>
              <w:left w:val="single" w:sz="4" w:space="0" w:color="000000"/>
              <w:bottom w:val="single" w:sz="4" w:space="0" w:color="000000"/>
            </w:tcBorders>
          </w:tcPr>
          <w:p w:rsidR="008D3CC7" w:rsidRPr="00037F16" w:rsidRDefault="008D3CC7" w:rsidP="0090753B">
            <w:pPr>
              <w:snapToGrid w:val="0"/>
              <w:rPr>
                <w:rFonts w:ascii="Times New Roman" w:hAnsi="Times New Roman" w:cs="Times New Roman"/>
              </w:rPr>
            </w:pPr>
            <w:r w:rsidRPr="00037F16">
              <w:rPr>
                <w:rFonts w:ascii="Times New Roman" w:hAnsi="Times New Roman" w:cs="Times New Roman"/>
              </w:rPr>
              <w:t xml:space="preserve">                   -</w:t>
            </w:r>
          </w:p>
        </w:tc>
        <w:tc>
          <w:tcPr>
            <w:tcW w:w="1170" w:type="dxa"/>
            <w:tcBorders>
              <w:top w:val="single" w:sz="4" w:space="0" w:color="000000"/>
              <w:left w:val="single" w:sz="4" w:space="0" w:color="000000"/>
              <w:bottom w:val="single" w:sz="4" w:space="0" w:color="000000"/>
            </w:tcBorders>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w:t>
            </w:r>
          </w:p>
        </w:tc>
        <w:tc>
          <w:tcPr>
            <w:tcW w:w="2400" w:type="dxa"/>
            <w:tcBorders>
              <w:top w:val="single" w:sz="4" w:space="0" w:color="000000"/>
              <w:left w:val="single" w:sz="4" w:space="0" w:color="000000"/>
              <w:bottom w:val="single" w:sz="4" w:space="0" w:color="000000"/>
            </w:tcBorders>
          </w:tcPr>
          <w:p w:rsidR="008D3CC7" w:rsidRPr="00037F16" w:rsidRDefault="008D3CC7" w:rsidP="0090753B">
            <w:pPr>
              <w:snapToGrid w:val="0"/>
              <w:jc w:val="center"/>
              <w:rPr>
                <w:rFonts w:ascii="Times New Roman" w:hAnsi="Times New Roman" w:cs="Times New Roman"/>
              </w:rPr>
            </w:pPr>
            <w:r w:rsidRPr="00037F16">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w:t>
            </w:r>
          </w:p>
        </w:tc>
      </w:tr>
      <w:tr w:rsidR="008D3CC7" w:rsidRPr="00037F16" w:rsidTr="0090753B">
        <w:tc>
          <w:tcPr>
            <w:tcW w:w="10740" w:type="dxa"/>
            <w:gridSpan w:val="7"/>
            <w:tcBorders>
              <w:top w:val="single" w:sz="4" w:space="0" w:color="000000"/>
              <w:left w:val="single" w:sz="4" w:space="0" w:color="000000"/>
              <w:bottom w:val="single" w:sz="4" w:space="0" w:color="000000"/>
              <w:right w:val="single" w:sz="4" w:space="0" w:color="000000"/>
            </w:tcBorders>
          </w:tcPr>
          <w:p w:rsidR="008D3CC7" w:rsidRPr="00037F16" w:rsidRDefault="008D3CC7" w:rsidP="0090753B">
            <w:pPr>
              <w:snapToGrid w:val="0"/>
              <w:rPr>
                <w:rFonts w:ascii="Times New Roman" w:hAnsi="Times New Roman" w:cs="Times New Roman"/>
              </w:rPr>
            </w:pPr>
            <w:r w:rsidRPr="00037F16">
              <w:rPr>
                <w:rFonts w:ascii="Times New Roman" w:hAnsi="Times New Roman" w:cs="Times New Roman"/>
              </w:rPr>
              <w:t>Региональные (областные) дороги</w:t>
            </w:r>
          </w:p>
        </w:tc>
      </w:tr>
      <w:tr w:rsidR="008D3CC7" w:rsidRPr="00037F16" w:rsidTr="00907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26" w:type="dxa"/>
            <w:gridSpan w:val="3"/>
          </w:tcPr>
          <w:p w:rsidR="008D3CC7" w:rsidRPr="00037F16" w:rsidRDefault="008D3CC7" w:rsidP="0090753B">
            <w:pPr>
              <w:pStyle w:val="ConsPlusNormal"/>
              <w:widowControl/>
              <w:ind w:firstLine="0"/>
              <w:jc w:val="center"/>
              <w:outlineLvl w:val="2"/>
              <w:rPr>
                <w:rFonts w:ascii="Times New Roman" w:hAnsi="Times New Roman" w:cs="Times New Roman"/>
                <w:sz w:val="24"/>
                <w:szCs w:val="24"/>
              </w:rPr>
            </w:pPr>
            <w:r w:rsidRPr="00037F16">
              <w:rPr>
                <w:rFonts w:ascii="Times New Roman" w:hAnsi="Times New Roman" w:cs="Times New Roman"/>
                <w:sz w:val="24"/>
                <w:szCs w:val="24"/>
              </w:rPr>
              <w:t>ИТ</w:t>
            </w:r>
            <w:proofErr w:type="gramStart"/>
            <w:r w:rsidRPr="00037F16">
              <w:rPr>
                <w:rFonts w:ascii="Times New Roman" w:hAnsi="Times New Roman" w:cs="Times New Roman"/>
                <w:sz w:val="24"/>
                <w:szCs w:val="24"/>
              </w:rPr>
              <w:t>2</w:t>
            </w:r>
            <w:proofErr w:type="gramEnd"/>
            <w:r w:rsidRPr="00037F16">
              <w:rPr>
                <w:rFonts w:ascii="Times New Roman" w:hAnsi="Times New Roman" w:cs="Times New Roman"/>
                <w:sz w:val="24"/>
                <w:szCs w:val="24"/>
              </w:rPr>
              <w:t>.1</w:t>
            </w:r>
          </w:p>
        </w:tc>
        <w:tc>
          <w:tcPr>
            <w:tcW w:w="9214" w:type="dxa"/>
            <w:gridSpan w:val="4"/>
          </w:tcPr>
          <w:p w:rsidR="008D3CC7" w:rsidRPr="00037F16" w:rsidRDefault="008D3CC7" w:rsidP="0090753B">
            <w:pPr>
              <w:pStyle w:val="0"/>
              <w:ind w:firstLine="0"/>
              <w:rPr>
                <w:color w:val="auto"/>
              </w:rPr>
            </w:pPr>
            <w:r w:rsidRPr="00037F16">
              <w:rPr>
                <w:color w:val="auto"/>
              </w:rPr>
              <w:t xml:space="preserve">Зона придорожной полосы дороги республиканского значения идет по обеим сторонам дороги, на расстоянии </w:t>
            </w:r>
            <w:smartTag w:uri="urn:schemas-microsoft-com:office:smarttags" w:element="metricconverter">
              <w:smartTagPr>
                <w:attr w:name="ProductID" w:val="50 м"/>
              </w:smartTagPr>
              <w:r w:rsidRPr="00037F16">
                <w:rPr>
                  <w:color w:val="auto"/>
                </w:rPr>
                <w:t>50 м</w:t>
              </w:r>
            </w:smartTag>
            <w:r w:rsidRPr="00037F16">
              <w:rPr>
                <w:color w:val="auto"/>
              </w:rPr>
              <w:t>.</w:t>
            </w:r>
          </w:p>
        </w:tc>
      </w:tr>
      <w:tr w:rsidR="008D3CC7" w:rsidRPr="00037F16" w:rsidTr="00907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26" w:type="dxa"/>
            <w:gridSpan w:val="3"/>
          </w:tcPr>
          <w:p w:rsidR="008D3CC7" w:rsidRPr="00037F16" w:rsidRDefault="008D3CC7" w:rsidP="0090753B">
            <w:pPr>
              <w:pStyle w:val="ConsPlusNormal"/>
              <w:widowControl/>
              <w:ind w:firstLine="0"/>
              <w:jc w:val="center"/>
              <w:outlineLvl w:val="2"/>
              <w:rPr>
                <w:rFonts w:ascii="Times New Roman" w:hAnsi="Times New Roman" w:cs="Times New Roman"/>
                <w:sz w:val="24"/>
                <w:szCs w:val="24"/>
              </w:rPr>
            </w:pPr>
            <w:r w:rsidRPr="00037F16">
              <w:rPr>
                <w:rFonts w:ascii="Times New Roman" w:hAnsi="Times New Roman" w:cs="Times New Roman"/>
                <w:sz w:val="24"/>
                <w:szCs w:val="24"/>
              </w:rPr>
              <w:t>ИТ</w:t>
            </w:r>
            <w:proofErr w:type="gramStart"/>
            <w:r w:rsidRPr="00037F16">
              <w:rPr>
                <w:rFonts w:ascii="Times New Roman" w:hAnsi="Times New Roman" w:cs="Times New Roman"/>
                <w:sz w:val="24"/>
                <w:szCs w:val="24"/>
              </w:rPr>
              <w:t>2</w:t>
            </w:r>
            <w:proofErr w:type="gramEnd"/>
            <w:r w:rsidRPr="00037F16">
              <w:rPr>
                <w:rFonts w:ascii="Times New Roman" w:hAnsi="Times New Roman" w:cs="Times New Roman"/>
                <w:sz w:val="24"/>
                <w:szCs w:val="24"/>
              </w:rPr>
              <w:t>.2</w:t>
            </w:r>
          </w:p>
        </w:tc>
        <w:tc>
          <w:tcPr>
            <w:tcW w:w="9214" w:type="dxa"/>
            <w:gridSpan w:val="4"/>
          </w:tcPr>
          <w:p w:rsidR="008D3CC7" w:rsidRPr="00037F16" w:rsidRDefault="008D3CC7" w:rsidP="0090753B">
            <w:pPr>
              <w:pStyle w:val="0"/>
              <w:ind w:firstLine="0"/>
              <w:rPr>
                <w:color w:val="auto"/>
              </w:rPr>
            </w:pPr>
            <w:r w:rsidRPr="00037F16">
              <w:rPr>
                <w:color w:val="auto"/>
              </w:rPr>
              <w:t xml:space="preserve">Зона придорожной полосы дороги республиканского значения идет по обеим сторонам дороги, на расстоянии </w:t>
            </w:r>
            <w:smartTag w:uri="urn:schemas-microsoft-com:office:smarttags" w:element="metricconverter">
              <w:smartTagPr>
                <w:attr w:name="ProductID" w:val="50 м"/>
              </w:smartTagPr>
              <w:r w:rsidRPr="00037F16">
                <w:rPr>
                  <w:color w:val="auto"/>
                </w:rPr>
                <w:t>50 м</w:t>
              </w:r>
            </w:smartTag>
            <w:r w:rsidRPr="00037F16">
              <w:rPr>
                <w:color w:val="auto"/>
              </w:rPr>
              <w:t>.</w:t>
            </w:r>
          </w:p>
        </w:tc>
      </w:tr>
    </w:tbl>
    <w:p w:rsidR="008D3CC7" w:rsidRPr="00037F16" w:rsidRDefault="008D3CC7" w:rsidP="008D3CC7">
      <w:pPr>
        <w:ind w:firstLine="600"/>
        <w:jc w:val="both"/>
        <w:rPr>
          <w:rFonts w:ascii="Times New Roman" w:hAnsi="Times New Roman" w:cs="Times New Roman"/>
        </w:rPr>
      </w:pPr>
    </w:p>
    <w:p w:rsidR="008D3CC7" w:rsidRPr="00037F16" w:rsidRDefault="008D3CC7" w:rsidP="008D3CC7">
      <w:pPr>
        <w:pStyle w:val="ConsPlusNormal"/>
        <w:widowControl/>
        <w:ind w:firstLine="709"/>
        <w:outlineLvl w:val="2"/>
        <w:rPr>
          <w:rFonts w:ascii="Times New Roman" w:hAnsi="Times New Roman" w:cs="Times New Roman"/>
          <w:b/>
          <w:sz w:val="24"/>
          <w:szCs w:val="24"/>
        </w:rPr>
      </w:pPr>
      <w:r w:rsidRPr="00037F16">
        <w:rPr>
          <w:rFonts w:ascii="Times New Roman" w:hAnsi="Times New Roman" w:cs="Times New Roman"/>
          <w:b/>
          <w:sz w:val="24"/>
          <w:szCs w:val="24"/>
        </w:rPr>
        <w:t>22. 2.2. Градостроительный регламент зоны инфраструктуры внешнего автомобильного транспорта ИТ</w:t>
      </w:r>
      <w:proofErr w:type="gramStart"/>
      <w:r w:rsidRPr="00037F16">
        <w:rPr>
          <w:rFonts w:ascii="Times New Roman" w:hAnsi="Times New Roman" w:cs="Times New Roman"/>
          <w:b/>
          <w:sz w:val="24"/>
          <w:szCs w:val="24"/>
        </w:rPr>
        <w:t>2</w:t>
      </w:r>
      <w:proofErr w:type="gramEnd"/>
    </w:p>
    <w:p w:rsidR="008D3CC7" w:rsidRPr="00037F16" w:rsidRDefault="008D3CC7" w:rsidP="008D3CC7">
      <w:pPr>
        <w:pStyle w:val="ConsPlusNormal"/>
        <w:numPr>
          <w:ilvl w:val="0"/>
          <w:numId w:val="19"/>
        </w:numPr>
        <w:ind w:left="0" w:firstLine="709"/>
        <w:rPr>
          <w:rFonts w:ascii="Times New Roman" w:hAnsi="Times New Roman" w:cs="Times New Roman"/>
          <w:sz w:val="24"/>
          <w:szCs w:val="24"/>
        </w:rPr>
      </w:pPr>
      <w:r w:rsidRPr="00037F16">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w:t>
      </w:r>
      <w:proofErr w:type="gramStart"/>
      <w:r w:rsidRPr="00037F16">
        <w:rPr>
          <w:rFonts w:ascii="Times New Roman" w:hAnsi="Times New Roman" w:cs="Times New Roman"/>
          <w:sz w:val="24"/>
          <w:szCs w:val="24"/>
        </w:rPr>
        <w:t>2</w:t>
      </w:r>
      <w:proofErr w:type="gramEnd"/>
      <w:r w:rsidRPr="00037F16">
        <w:rPr>
          <w:rFonts w:ascii="Times New Roman" w:hAnsi="Times New Roman" w:cs="Times New Roman"/>
          <w:sz w:val="24"/>
          <w:szCs w:val="24"/>
        </w:rPr>
        <w:t>:</w:t>
      </w:r>
    </w:p>
    <w:tbl>
      <w:tblPr>
        <w:tblW w:w="1077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5811"/>
      </w:tblGrid>
      <w:tr w:rsidR="008D3CC7" w:rsidRPr="00037F16" w:rsidTr="0090753B">
        <w:trPr>
          <w:trHeight w:val="480"/>
        </w:trPr>
        <w:tc>
          <w:tcPr>
            <w:tcW w:w="4962" w:type="dxa"/>
            <w:shd w:val="clear" w:color="auto" w:fill="auto"/>
          </w:tcPr>
          <w:p w:rsidR="008D3CC7" w:rsidRPr="00037F16" w:rsidRDefault="008D3CC7" w:rsidP="0090753B">
            <w:pPr>
              <w:pStyle w:val="ConsPlusNormal"/>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Основные виды разрешенного использования</w:t>
            </w:r>
          </w:p>
        </w:tc>
        <w:tc>
          <w:tcPr>
            <w:tcW w:w="5811" w:type="dxa"/>
            <w:shd w:val="clear" w:color="auto" w:fill="auto"/>
          </w:tcPr>
          <w:p w:rsidR="008D3CC7" w:rsidRPr="00037F16" w:rsidRDefault="008D3CC7" w:rsidP="0090753B">
            <w:pPr>
              <w:pStyle w:val="ConsPlusNormal"/>
              <w:keepNext/>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037F16">
              <w:rPr>
                <w:rFonts w:ascii="Times New Roman" w:hAnsi="Times New Roman" w:cs="Times New Roman"/>
                <w:b/>
                <w:sz w:val="24"/>
                <w:szCs w:val="24"/>
              </w:rPr>
              <w:t>к</w:t>
            </w:r>
            <w:proofErr w:type="gramEnd"/>
            <w:r w:rsidRPr="00037F16">
              <w:rPr>
                <w:rFonts w:ascii="Times New Roman" w:hAnsi="Times New Roman" w:cs="Times New Roman"/>
                <w:b/>
                <w:sz w:val="24"/>
                <w:szCs w:val="24"/>
              </w:rPr>
              <w:t xml:space="preserve"> основным)</w:t>
            </w:r>
          </w:p>
        </w:tc>
      </w:tr>
      <w:tr w:rsidR="008D3CC7" w:rsidRPr="00037F16" w:rsidTr="0090753B">
        <w:trPr>
          <w:trHeight w:val="977"/>
        </w:trPr>
        <w:tc>
          <w:tcPr>
            <w:tcW w:w="4962" w:type="dxa"/>
            <w:shd w:val="clear" w:color="auto" w:fill="auto"/>
          </w:tcPr>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Посты ГИБДД;</w:t>
            </w:r>
          </w:p>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Автозаправочные станции с объектами обслуживания (магазины, кафе);</w:t>
            </w:r>
          </w:p>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Станции технического обслуживания легковых автомобилей; </w:t>
            </w:r>
          </w:p>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Автостанции с объектами обслуживания (магазины, кафе);</w:t>
            </w:r>
          </w:p>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Остановочные павильоны.</w:t>
            </w:r>
          </w:p>
          <w:p w:rsidR="008D3CC7" w:rsidRPr="00037F16" w:rsidRDefault="008D3CC7" w:rsidP="0090753B">
            <w:pPr>
              <w:pStyle w:val="ConsPlusNormal"/>
              <w:widowControl/>
              <w:ind w:firstLine="0"/>
              <w:rPr>
                <w:rFonts w:ascii="Times New Roman" w:hAnsi="Times New Roman" w:cs="Times New Roman"/>
                <w:sz w:val="24"/>
                <w:szCs w:val="24"/>
              </w:rPr>
            </w:pPr>
          </w:p>
        </w:tc>
        <w:tc>
          <w:tcPr>
            <w:tcW w:w="5811" w:type="dxa"/>
            <w:shd w:val="clear" w:color="auto" w:fill="auto"/>
          </w:tcPr>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Здания и сооружения для размещения служб охраны и наблюдения,</w:t>
            </w:r>
          </w:p>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Гостевые автостоянки, парковки, </w:t>
            </w:r>
          </w:p>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Площадки для сбора мусора </w:t>
            </w:r>
          </w:p>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Сооружения и устройства сетей инженерно технического обеспечения, </w:t>
            </w:r>
          </w:p>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Благоустройство территорий, элементы малых архитектурных форм;</w:t>
            </w:r>
          </w:p>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Объекты гражданской обороны,</w:t>
            </w:r>
          </w:p>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Объекты пожарной охраны (гидранты, резервуары и т.п.)</w:t>
            </w:r>
          </w:p>
        </w:tc>
      </w:tr>
      <w:tr w:rsidR="008D3CC7" w:rsidRPr="00037F16" w:rsidTr="0090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b/>
                <w:sz w:val="24"/>
                <w:szCs w:val="24"/>
              </w:rPr>
            </w:pPr>
            <w:r w:rsidRPr="00037F16">
              <w:rPr>
                <w:rFonts w:ascii="Times New Roman" w:hAnsi="Times New Roman" w:cs="Times New Roman"/>
                <w:b/>
                <w:sz w:val="24"/>
                <w:szCs w:val="24"/>
              </w:rPr>
              <w:lastRenderedPageBreak/>
              <w:t>Условно разрешенные виды использования</w:t>
            </w:r>
          </w:p>
        </w:tc>
        <w:tc>
          <w:tcPr>
            <w:tcW w:w="5811" w:type="dxa"/>
            <w:tcBorders>
              <w:top w:val="single" w:sz="6" w:space="0" w:color="auto"/>
              <w:left w:val="single" w:sz="6" w:space="0" w:color="auto"/>
              <w:bottom w:val="single" w:sz="6" w:space="0" w:color="auto"/>
              <w:right w:val="single" w:sz="6"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8D3CC7" w:rsidRPr="00037F16" w:rsidTr="0090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shd w:val="clear" w:color="auto" w:fill="auto"/>
          </w:tcPr>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Гостиницы; </w:t>
            </w:r>
          </w:p>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Предприятия общественного питания и торговли;</w:t>
            </w:r>
          </w:p>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Торговые центры и т.п.</w:t>
            </w:r>
          </w:p>
          <w:p w:rsidR="008D3CC7" w:rsidRPr="00037F16" w:rsidRDefault="008D3CC7" w:rsidP="0090753B">
            <w:pPr>
              <w:pStyle w:val="ConsPlusNormal"/>
              <w:widowControl/>
              <w:numPr>
                <w:ilvl w:val="0"/>
                <w:numId w:val="4"/>
              </w:numPr>
              <w:tabs>
                <w:tab w:val="clear" w:pos="720"/>
                <w:tab w:val="num" w:pos="360"/>
              </w:tabs>
              <w:ind w:left="0" w:firstLine="0"/>
              <w:jc w:val="both"/>
              <w:rPr>
                <w:rFonts w:ascii="Times New Roman" w:hAnsi="Times New Roman" w:cs="Times New Roman"/>
                <w:sz w:val="24"/>
                <w:szCs w:val="24"/>
              </w:rPr>
            </w:pPr>
            <w:r w:rsidRPr="00037F16">
              <w:rPr>
                <w:rFonts w:ascii="Times New Roman" w:hAnsi="Times New Roman" w:cs="Times New Roman"/>
                <w:sz w:val="24"/>
                <w:szCs w:val="24"/>
              </w:rPr>
              <w:t>Мемориальные комплексы, памятники и памятные знаки.</w:t>
            </w:r>
          </w:p>
          <w:p w:rsidR="008D3CC7" w:rsidRPr="00037F16" w:rsidRDefault="008D3CC7" w:rsidP="0090753B">
            <w:pPr>
              <w:pStyle w:val="ConsPlusNormal"/>
              <w:widowControl/>
              <w:ind w:firstLine="0"/>
              <w:rPr>
                <w:rFonts w:ascii="Times New Roman" w:hAnsi="Times New Roman" w:cs="Times New Roman"/>
                <w:sz w:val="24"/>
                <w:szCs w:val="24"/>
              </w:rPr>
            </w:pPr>
          </w:p>
        </w:tc>
        <w:tc>
          <w:tcPr>
            <w:tcW w:w="5811" w:type="dxa"/>
            <w:tcBorders>
              <w:top w:val="single" w:sz="6" w:space="0" w:color="auto"/>
              <w:left w:val="single" w:sz="6" w:space="0" w:color="auto"/>
              <w:bottom w:val="single" w:sz="6" w:space="0" w:color="auto"/>
              <w:right w:val="single" w:sz="6" w:space="0" w:color="auto"/>
            </w:tcBorders>
            <w:shd w:val="clear" w:color="auto" w:fill="auto"/>
          </w:tcPr>
          <w:p w:rsidR="008D3CC7" w:rsidRPr="00037F16" w:rsidRDefault="008D3CC7" w:rsidP="0090753B">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037F16">
              <w:rPr>
                <w:rFonts w:ascii="Times New Roman" w:hAnsi="Times New Roman" w:cs="Times New Roman"/>
                <w:sz w:val="24"/>
                <w:szCs w:val="24"/>
              </w:rPr>
              <w:t xml:space="preserve">Сооружения и устройства сетей инженерно технического обеспечения, </w:t>
            </w:r>
          </w:p>
          <w:p w:rsidR="008D3CC7" w:rsidRPr="00037F16" w:rsidRDefault="008D3CC7" w:rsidP="0090753B">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037F1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3CC7" w:rsidRPr="00037F16" w:rsidRDefault="008D3CC7" w:rsidP="0090753B">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037F16">
              <w:rPr>
                <w:rFonts w:ascii="Times New Roman" w:hAnsi="Times New Roman" w:cs="Times New Roman"/>
                <w:sz w:val="24"/>
                <w:szCs w:val="24"/>
              </w:rPr>
              <w:t xml:space="preserve">Гаражи служебного транспорта, </w:t>
            </w:r>
          </w:p>
          <w:p w:rsidR="008D3CC7" w:rsidRPr="00037F16" w:rsidRDefault="008D3CC7" w:rsidP="0090753B">
            <w:pPr>
              <w:pStyle w:val="ConsPlusNormal"/>
              <w:widowControl/>
              <w:numPr>
                <w:ilvl w:val="0"/>
                <w:numId w:val="4"/>
              </w:numPr>
              <w:tabs>
                <w:tab w:val="clear" w:pos="720"/>
                <w:tab w:val="num" w:pos="360"/>
              </w:tabs>
              <w:ind w:left="0" w:firstLine="0"/>
              <w:rPr>
                <w:rFonts w:ascii="Times New Roman" w:hAnsi="Times New Roman" w:cs="Times New Roman"/>
                <w:sz w:val="24"/>
                <w:szCs w:val="24"/>
              </w:rPr>
            </w:pPr>
            <w:r w:rsidRPr="00037F16">
              <w:rPr>
                <w:rFonts w:ascii="Times New Roman" w:hAnsi="Times New Roman" w:cs="Times New Roman"/>
                <w:sz w:val="24"/>
                <w:szCs w:val="24"/>
              </w:rPr>
              <w:t xml:space="preserve">Гостевые автостоянки, </w:t>
            </w:r>
          </w:p>
          <w:p w:rsidR="008D3CC7" w:rsidRPr="00037F16" w:rsidRDefault="008D3CC7" w:rsidP="0090753B">
            <w:pPr>
              <w:widowControl/>
              <w:numPr>
                <w:ilvl w:val="0"/>
                <w:numId w:val="4"/>
              </w:numPr>
              <w:tabs>
                <w:tab w:val="clear" w:pos="720"/>
                <w:tab w:val="num" w:pos="360"/>
              </w:tabs>
              <w:ind w:left="0" w:firstLine="0"/>
              <w:rPr>
                <w:rFonts w:ascii="Times New Roman" w:hAnsi="Times New Roman" w:cs="Times New Roman"/>
              </w:rPr>
            </w:pPr>
            <w:r w:rsidRPr="00037F16">
              <w:rPr>
                <w:rFonts w:ascii="Times New Roman" w:hAnsi="Times New Roman" w:cs="Times New Roman"/>
              </w:rPr>
              <w:t xml:space="preserve">Площадки для сбора мусора </w:t>
            </w:r>
          </w:p>
          <w:p w:rsidR="008D3CC7" w:rsidRPr="00037F16" w:rsidRDefault="008D3CC7" w:rsidP="0090753B">
            <w:pPr>
              <w:widowControl/>
              <w:numPr>
                <w:ilvl w:val="0"/>
                <w:numId w:val="4"/>
              </w:numPr>
              <w:tabs>
                <w:tab w:val="clear" w:pos="720"/>
                <w:tab w:val="num" w:pos="360"/>
              </w:tabs>
              <w:ind w:left="0" w:firstLine="0"/>
              <w:rPr>
                <w:rFonts w:ascii="Times New Roman" w:hAnsi="Times New Roman" w:cs="Times New Roman"/>
              </w:rPr>
            </w:pPr>
            <w:r w:rsidRPr="00037F16">
              <w:rPr>
                <w:rFonts w:ascii="Times New Roman" w:hAnsi="Times New Roman" w:cs="Times New Roman"/>
              </w:rPr>
              <w:t>Благоустройство территории, малые архитектурные формы</w:t>
            </w:r>
          </w:p>
          <w:p w:rsidR="008D3CC7" w:rsidRPr="00037F16" w:rsidRDefault="008D3CC7" w:rsidP="0090753B">
            <w:pPr>
              <w:widowControl/>
              <w:numPr>
                <w:ilvl w:val="0"/>
                <w:numId w:val="4"/>
              </w:numPr>
              <w:tabs>
                <w:tab w:val="clear" w:pos="720"/>
                <w:tab w:val="num" w:pos="360"/>
              </w:tabs>
              <w:ind w:left="0" w:firstLine="0"/>
              <w:rPr>
                <w:rFonts w:ascii="Times New Roman" w:hAnsi="Times New Roman" w:cs="Times New Roman"/>
              </w:rPr>
            </w:pPr>
            <w:r w:rsidRPr="00037F16">
              <w:rPr>
                <w:rFonts w:ascii="Times New Roman" w:hAnsi="Times New Roman" w:cs="Times New Roman"/>
              </w:rPr>
              <w:t>Объекты пожарной охраны (гидранты, резервуары и т.п.)</w:t>
            </w:r>
          </w:p>
        </w:tc>
      </w:tr>
    </w:tbl>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2).</w:t>
      </w:r>
      <w:r w:rsidRPr="00037F16">
        <w:rPr>
          <w:rFonts w:ascii="Times New Roman" w:hAnsi="Times New Roman" w:cs="Times New Roman"/>
          <w:b/>
          <w:sz w:val="24"/>
          <w:szCs w:val="24"/>
        </w:rPr>
        <w:t xml:space="preserve"> </w:t>
      </w:r>
      <w:r w:rsidRPr="00037F16">
        <w:rPr>
          <w:rFonts w:ascii="Times New Roman" w:hAnsi="Times New Roman" w:cs="Times New Roman"/>
          <w:sz w:val="24"/>
          <w:szCs w:val="24"/>
        </w:rPr>
        <w:t>Параметры застройки земельных участков и объектов капитального строительства зоны ИТ</w:t>
      </w:r>
      <w:proofErr w:type="gramStart"/>
      <w:r w:rsidRPr="00037F16">
        <w:rPr>
          <w:rFonts w:ascii="Times New Roman" w:hAnsi="Times New Roman" w:cs="Times New Roman"/>
          <w:sz w:val="24"/>
          <w:szCs w:val="24"/>
        </w:rPr>
        <w:t>2</w:t>
      </w:r>
      <w:proofErr w:type="gramEnd"/>
      <w:r w:rsidRPr="00037F16">
        <w:rPr>
          <w:rFonts w:ascii="Times New Roman" w:hAnsi="Times New Roman" w:cs="Times New Roman"/>
          <w:sz w:val="24"/>
          <w:szCs w:val="24"/>
        </w:rPr>
        <w:t xml:space="preserve"> определяются расчетом, вносятся в градостроительный план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260"/>
        <w:gridCol w:w="1854"/>
      </w:tblGrid>
      <w:tr w:rsidR="008D3CC7" w:rsidRPr="00037F16" w:rsidTr="0090753B">
        <w:tc>
          <w:tcPr>
            <w:tcW w:w="10892" w:type="dxa"/>
            <w:gridSpan w:val="3"/>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8D3CC7" w:rsidRPr="00037F16" w:rsidTr="0090753B">
        <w:tc>
          <w:tcPr>
            <w:tcW w:w="5778"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Показатель</w:t>
            </w:r>
          </w:p>
        </w:tc>
        <w:tc>
          <w:tcPr>
            <w:tcW w:w="3260"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Предельные параметры</w:t>
            </w:r>
          </w:p>
        </w:tc>
        <w:tc>
          <w:tcPr>
            <w:tcW w:w="1854"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Примечание</w:t>
            </w:r>
          </w:p>
        </w:tc>
      </w:tr>
      <w:tr w:rsidR="008D3CC7" w:rsidRPr="00037F16" w:rsidTr="0090753B">
        <w:tc>
          <w:tcPr>
            <w:tcW w:w="5778"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и (или) максимальные размеры земельного участка:</w:t>
            </w:r>
          </w:p>
        </w:tc>
        <w:tc>
          <w:tcPr>
            <w:tcW w:w="3260" w:type="dxa"/>
            <w:shd w:val="clear" w:color="auto" w:fill="auto"/>
            <w:vAlign w:val="center"/>
          </w:tcPr>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минимальные</w:t>
            </w:r>
            <w:proofErr w:type="gramEnd"/>
            <w:r w:rsidRPr="00037F16">
              <w:rPr>
                <w:rFonts w:ascii="Times New Roman" w:hAnsi="Times New Roman" w:cs="Times New Roman"/>
              </w:rPr>
              <w:t xml:space="preserve"> – не подлежат установлению</w:t>
            </w:r>
          </w:p>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максимальные</w:t>
            </w:r>
            <w:proofErr w:type="gramEnd"/>
            <w:r w:rsidRPr="00037F16">
              <w:rPr>
                <w:rFonts w:ascii="Times New Roman" w:hAnsi="Times New Roman" w:cs="Times New Roman"/>
              </w:rPr>
              <w:t xml:space="preserve"> – не подлежат установлению</w:t>
            </w:r>
          </w:p>
        </w:tc>
        <w:tc>
          <w:tcPr>
            <w:tcW w:w="1854" w:type="dxa"/>
            <w:vMerge w:val="restart"/>
            <w:shd w:val="clear" w:color="auto" w:fill="auto"/>
            <w:vAlign w:val="center"/>
          </w:tcPr>
          <w:p w:rsidR="008D3CC7" w:rsidRPr="00037F16" w:rsidRDefault="008D3CC7" w:rsidP="0090753B">
            <w:pPr>
              <w:pStyle w:val="ConsPlusNormal"/>
              <w:widowControl/>
              <w:ind w:firstLine="0"/>
              <w:jc w:val="center"/>
              <w:rPr>
                <w:rFonts w:ascii="Times New Roman" w:hAnsi="Times New Roman" w:cs="Times New Roman"/>
                <w:sz w:val="24"/>
                <w:szCs w:val="24"/>
              </w:rPr>
            </w:pPr>
          </w:p>
        </w:tc>
      </w:tr>
      <w:tr w:rsidR="008D3CC7" w:rsidRPr="00037F16" w:rsidTr="0090753B">
        <w:tc>
          <w:tcPr>
            <w:tcW w:w="5778" w:type="dxa"/>
            <w:shd w:val="clear" w:color="auto" w:fill="auto"/>
            <w:vAlign w:val="center"/>
          </w:tcPr>
          <w:p w:rsidR="008D3CC7" w:rsidRPr="00037F16" w:rsidRDefault="008D3CC7" w:rsidP="0090753B">
            <w:pPr>
              <w:ind w:right="-108"/>
              <w:rPr>
                <w:rFonts w:ascii="Times New Roman" w:hAnsi="Times New Roman" w:cs="Times New Roman"/>
              </w:rPr>
            </w:pPr>
            <w:r w:rsidRPr="00037F16">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1854"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778"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shd w:val="clear" w:color="auto" w:fill="FFFFFF"/>
              </w:rPr>
              <w:t>Предельная высота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1854"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778" w:type="dxa"/>
            <w:shd w:val="clear" w:color="auto" w:fill="auto"/>
            <w:vAlign w:val="center"/>
          </w:tcPr>
          <w:p w:rsidR="008D3CC7" w:rsidRPr="00037F16" w:rsidRDefault="008D3CC7" w:rsidP="0090753B">
            <w:pPr>
              <w:rPr>
                <w:rFonts w:ascii="Times New Roman" w:hAnsi="Times New Roman" w:cs="Times New Roman"/>
                <w:shd w:val="clear" w:color="auto" w:fill="FFFFFF"/>
              </w:rPr>
            </w:pPr>
            <w:r w:rsidRPr="00037F16">
              <w:rPr>
                <w:rFonts w:ascii="Times New Roman" w:hAnsi="Times New Roman" w:cs="Times New Roman"/>
                <w:shd w:val="clear" w:color="auto" w:fill="FFFFFF"/>
              </w:rPr>
              <w:t>Максимальный коэффициент застройки</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1854"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778"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Максимальное количество этажей надземной части зданий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1854"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bl>
    <w:p w:rsidR="008D3CC7" w:rsidRPr="00037F16" w:rsidRDefault="008D3CC7" w:rsidP="008D3CC7">
      <w:pPr>
        <w:pStyle w:val="ConsPlusNormal"/>
        <w:widowControl/>
        <w:ind w:firstLine="540"/>
        <w:jc w:val="both"/>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ИТ</w:t>
      </w:r>
      <w:proofErr w:type="gramStart"/>
      <w:r w:rsidRPr="00037F16">
        <w:rPr>
          <w:rFonts w:ascii="Times New Roman" w:hAnsi="Times New Roman" w:cs="Times New Roman"/>
          <w:sz w:val="24"/>
          <w:szCs w:val="24"/>
        </w:rPr>
        <w:t>2</w:t>
      </w:r>
      <w:proofErr w:type="gramEnd"/>
      <w:r w:rsidRPr="00037F16">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7816"/>
        <w:gridCol w:w="1948"/>
      </w:tblGrid>
      <w:tr w:rsidR="008D3CC7" w:rsidRPr="00037F16" w:rsidTr="0090753B">
        <w:tc>
          <w:tcPr>
            <w:tcW w:w="973" w:type="dxa"/>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 </w:t>
            </w:r>
            <w:proofErr w:type="spellStart"/>
            <w:r w:rsidRPr="00037F16">
              <w:rPr>
                <w:rFonts w:ascii="Times New Roman" w:hAnsi="Times New Roman" w:cs="Times New Roman"/>
                <w:b/>
                <w:sz w:val="24"/>
                <w:szCs w:val="24"/>
              </w:rPr>
              <w:t>пп</w:t>
            </w:r>
            <w:proofErr w:type="spellEnd"/>
          </w:p>
        </w:tc>
        <w:tc>
          <w:tcPr>
            <w:tcW w:w="7816" w:type="dxa"/>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Вид ограничения</w:t>
            </w:r>
          </w:p>
        </w:tc>
        <w:tc>
          <w:tcPr>
            <w:tcW w:w="1948" w:type="dxa"/>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Код участка зоны </w:t>
            </w:r>
          </w:p>
        </w:tc>
      </w:tr>
      <w:tr w:rsidR="008D3CC7" w:rsidRPr="00037F16" w:rsidTr="0090753B">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w:t>
            </w:r>
          </w:p>
        </w:tc>
        <w:tc>
          <w:tcPr>
            <w:tcW w:w="7816"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037F16">
                <w:rPr>
                  <w:rFonts w:ascii="Times New Roman" w:hAnsi="Times New Roman" w:cs="Times New Roman"/>
                  <w:sz w:val="24"/>
                  <w:szCs w:val="24"/>
                </w:rPr>
                <w:t>100 м</w:t>
              </w:r>
            </w:smartTag>
            <w:r w:rsidRPr="00037F16">
              <w:rPr>
                <w:rFonts w:ascii="Times New Roman" w:hAnsi="Times New Roman" w:cs="Times New Roman"/>
                <w:sz w:val="24"/>
                <w:szCs w:val="24"/>
              </w:rPr>
              <w:t>.</w:t>
            </w:r>
          </w:p>
        </w:tc>
        <w:tc>
          <w:tcPr>
            <w:tcW w:w="1948"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3</w:t>
            </w:r>
          </w:p>
        </w:tc>
        <w:tc>
          <w:tcPr>
            <w:tcW w:w="7816"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Автозаправочные станции для легкового автотранспорта, оборудованные системой </w:t>
            </w:r>
            <w:proofErr w:type="spellStart"/>
            <w:r w:rsidRPr="00037F16">
              <w:rPr>
                <w:rFonts w:ascii="Times New Roman" w:hAnsi="Times New Roman" w:cs="Times New Roman"/>
                <w:sz w:val="24"/>
                <w:szCs w:val="24"/>
              </w:rPr>
              <w:t>закольцовки</w:t>
            </w:r>
            <w:proofErr w:type="spellEnd"/>
            <w:r w:rsidRPr="00037F16">
              <w:rPr>
                <w:rFonts w:ascii="Times New Roman" w:hAnsi="Times New Roman" w:cs="Times New Roman"/>
                <w:sz w:val="24"/>
                <w:szCs w:val="24"/>
              </w:rPr>
              <w:t xml:space="preserve">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037F16">
                <w:rPr>
                  <w:rFonts w:ascii="Times New Roman" w:hAnsi="Times New Roman" w:cs="Times New Roman"/>
                  <w:sz w:val="24"/>
                  <w:szCs w:val="24"/>
                </w:rPr>
                <w:t>50 м</w:t>
              </w:r>
            </w:smartTag>
            <w:r w:rsidRPr="00037F16">
              <w:rPr>
                <w:rFonts w:ascii="Times New Roman" w:hAnsi="Times New Roman" w:cs="Times New Roman"/>
                <w:sz w:val="24"/>
                <w:szCs w:val="24"/>
              </w:rPr>
              <w:t>.</w:t>
            </w:r>
          </w:p>
        </w:tc>
        <w:tc>
          <w:tcPr>
            <w:tcW w:w="1948"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bl>
    <w:p w:rsidR="008D3CC7" w:rsidRPr="00037F16" w:rsidRDefault="008D3CC7" w:rsidP="008D3CC7">
      <w:pPr>
        <w:pStyle w:val="ConsPlusNormal"/>
        <w:widowControl/>
        <w:ind w:left="680" w:firstLine="0"/>
        <w:jc w:val="center"/>
        <w:outlineLvl w:val="2"/>
        <w:rPr>
          <w:rFonts w:ascii="Times New Roman" w:hAnsi="Times New Roman" w:cs="Times New Roman"/>
          <w:b/>
          <w:bCs/>
          <w:sz w:val="24"/>
          <w:szCs w:val="24"/>
        </w:rPr>
      </w:pPr>
    </w:p>
    <w:p w:rsidR="008D3CC7" w:rsidRPr="00037F16" w:rsidRDefault="008D3CC7" w:rsidP="008D3CC7">
      <w:pPr>
        <w:pStyle w:val="ConsPlusNormal"/>
        <w:widowControl/>
        <w:ind w:left="680" w:firstLine="0"/>
        <w:jc w:val="center"/>
        <w:outlineLvl w:val="2"/>
        <w:rPr>
          <w:rFonts w:ascii="Times New Roman" w:hAnsi="Times New Roman" w:cs="Times New Roman"/>
          <w:b/>
          <w:bCs/>
          <w:sz w:val="24"/>
          <w:szCs w:val="24"/>
        </w:rPr>
      </w:pPr>
      <w:r w:rsidRPr="00037F16">
        <w:rPr>
          <w:rFonts w:ascii="Times New Roman" w:hAnsi="Times New Roman" w:cs="Times New Roman"/>
          <w:b/>
          <w:bCs/>
          <w:sz w:val="24"/>
          <w:szCs w:val="24"/>
        </w:rPr>
        <w:t xml:space="preserve">22.3. Зона планируемого размещения объектов инженерно-транспортной инфраструктуры – </w:t>
      </w:r>
      <w:proofErr w:type="spellStart"/>
      <w:r w:rsidRPr="00037F16">
        <w:rPr>
          <w:rFonts w:ascii="Times New Roman" w:hAnsi="Times New Roman" w:cs="Times New Roman"/>
          <w:b/>
          <w:bCs/>
          <w:sz w:val="24"/>
          <w:szCs w:val="24"/>
        </w:rPr>
        <w:t>ИТп</w:t>
      </w:r>
      <w:proofErr w:type="spellEnd"/>
    </w:p>
    <w:p w:rsidR="008D3CC7" w:rsidRPr="00037F16" w:rsidRDefault="008D3CC7" w:rsidP="008D3CC7">
      <w:pPr>
        <w:pStyle w:val="ConsPlusNormal"/>
        <w:widowControl/>
        <w:ind w:firstLine="680"/>
        <w:outlineLvl w:val="2"/>
        <w:rPr>
          <w:rFonts w:ascii="Times New Roman" w:hAnsi="Times New Roman" w:cs="Times New Roman"/>
          <w:sz w:val="24"/>
          <w:szCs w:val="24"/>
        </w:rPr>
      </w:pPr>
      <w:r w:rsidRPr="00037F16">
        <w:rPr>
          <w:rFonts w:ascii="Times New Roman" w:hAnsi="Times New Roman" w:cs="Times New Roman"/>
          <w:sz w:val="24"/>
          <w:szCs w:val="24"/>
        </w:rPr>
        <w:t>Согласно документам территориального планирования, на территории поселения выделяется 4 участка зоны планируемого размещения объектов инженерно-транспортной инфраструктуры.</w:t>
      </w:r>
    </w:p>
    <w:p w:rsidR="008D3CC7" w:rsidRPr="00037F16" w:rsidRDefault="008D3CC7" w:rsidP="008D3CC7">
      <w:pPr>
        <w:pStyle w:val="ConsPlusNormal"/>
        <w:widowControl/>
        <w:ind w:firstLine="680"/>
        <w:outlineLvl w:val="2"/>
        <w:rPr>
          <w:rFonts w:ascii="Times New Roman" w:hAnsi="Times New Roman" w:cs="Times New Roman"/>
          <w:b/>
          <w:sz w:val="24"/>
          <w:szCs w:val="24"/>
        </w:rPr>
      </w:pPr>
      <w:r w:rsidRPr="00037F16">
        <w:rPr>
          <w:rFonts w:ascii="Times New Roman" w:hAnsi="Times New Roman" w:cs="Times New Roman"/>
          <w:b/>
          <w:sz w:val="24"/>
          <w:szCs w:val="24"/>
        </w:rPr>
        <w:t xml:space="preserve">22.3.1. Описание </w:t>
      </w:r>
      <w:proofErr w:type="gramStart"/>
      <w:r w:rsidRPr="00037F16">
        <w:rPr>
          <w:rFonts w:ascii="Times New Roman" w:hAnsi="Times New Roman" w:cs="Times New Roman"/>
          <w:b/>
          <w:sz w:val="24"/>
          <w:szCs w:val="24"/>
        </w:rPr>
        <w:t>прохождения границ участков зоны планируемого размещения объектов</w:t>
      </w:r>
      <w:proofErr w:type="gramEnd"/>
      <w:r w:rsidRPr="00037F16">
        <w:rPr>
          <w:rFonts w:ascii="Times New Roman" w:hAnsi="Times New Roman" w:cs="Times New Roman"/>
          <w:b/>
          <w:sz w:val="24"/>
          <w:szCs w:val="24"/>
        </w:rPr>
        <w:t xml:space="preserve"> инженерно-транспортной инфраструктуры – </w:t>
      </w:r>
      <w:proofErr w:type="spellStart"/>
      <w:r w:rsidRPr="00037F16">
        <w:rPr>
          <w:rFonts w:ascii="Times New Roman" w:hAnsi="Times New Roman" w:cs="Times New Roman"/>
          <w:b/>
          <w:sz w:val="24"/>
          <w:szCs w:val="24"/>
        </w:rPr>
        <w:t>ИТп</w:t>
      </w:r>
      <w:proofErr w:type="spellEnd"/>
    </w:p>
    <w:p w:rsidR="008D3CC7" w:rsidRPr="00037F16" w:rsidRDefault="008D3CC7" w:rsidP="008D3CC7">
      <w:pPr>
        <w:pStyle w:val="ConsPlusNormal"/>
        <w:widowControl/>
        <w:ind w:firstLine="680"/>
        <w:outlineLvl w:val="2"/>
        <w:rPr>
          <w:rFonts w:ascii="Times New Roman" w:hAnsi="Times New Roman" w:cs="Times New Roman"/>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8363"/>
      </w:tblGrid>
      <w:tr w:rsidR="008D3CC7" w:rsidRPr="00037F16" w:rsidTr="0090753B">
        <w:tc>
          <w:tcPr>
            <w:tcW w:w="2410" w:type="dxa"/>
          </w:tcPr>
          <w:p w:rsidR="008D3CC7" w:rsidRPr="00037F16" w:rsidRDefault="008D3CC7" w:rsidP="0090753B">
            <w:pPr>
              <w:rPr>
                <w:rFonts w:ascii="Times New Roman" w:hAnsi="Times New Roman" w:cs="Times New Roman"/>
                <w:b/>
              </w:rPr>
            </w:pPr>
            <w:r w:rsidRPr="00037F16">
              <w:rPr>
                <w:rFonts w:ascii="Times New Roman" w:hAnsi="Times New Roman" w:cs="Times New Roman"/>
                <w:b/>
              </w:rPr>
              <w:t xml:space="preserve">Номер участка </w:t>
            </w:r>
            <w:r w:rsidRPr="00037F16">
              <w:rPr>
                <w:rFonts w:ascii="Times New Roman" w:hAnsi="Times New Roman" w:cs="Times New Roman"/>
                <w:b/>
              </w:rPr>
              <w:lastRenderedPageBreak/>
              <w:t>градостроительного зонирования</w:t>
            </w:r>
          </w:p>
        </w:tc>
        <w:tc>
          <w:tcPr>
            <w:tcW w:w="8363" w:type="dxa"/>
          </w:tcPr>
          <w:p w:rsidR="008D3CC7" w:rsidRPr="00037F16" w:rsidRDefault="008D3CC7" w:rsidP="0090753B">
            <w:pPr>
              <w:jc w:val="center"/>
              <w:rPr>
                <w:rFonts w:ascii="Times New Roman" w:hAnsi="Times New Roman" w:cs="Times New Roman"/>
                <w:b/>
                <w:highlight w:val="yellow"/>
              </w:rPr>
            </w:pPr>
            <w:r w:rsidRPr="00037F16">
              <w:rPr>
                <w:rFonts w:ascii="Times New Roman" w:hAnsi="Times New Roman" w:cs="Times New Roman"/>
                <w:b/>
              </w:rPr>
              <w:lastRenderedPageBreak/>
              <w:t>Картографическое описание участка градостроительного зонирования</w:t>
            </w:r>
          </w:p>
        </w:tc>
      </w:tr>
      <w:tr w:rsidR="008D3CC7" w:rsidRPr="00037F16" w:rsidTr="0090753B">
        <w:tc>
          <w:tcPr>
            <w:tcW w:w="2410" w:type="dxa"/>
          </w:tcPr>
          <w:p w:rsidR="008D3CC7" w:rsidRPr="00037F16" w:rsidRDefault="008D3CC7" w:rsidP="0090753B">
            <w:pPr>
              <w:pStyle w:val="ConsPlusNormal"/>
              <w:widowControl/>
              <w:ind w:firstLine="0"/>
              <w:jc w:val="center"/>
              <w:rPr>
                <w:rFonts w:ascii="Times New Roman" w:hAnsi="Times New Roman" w:cs="Times New Roman"/>
                <w:color w:val="000000"/>
                <w:sz w:val="24"/>
                <w:szCs w:val="24"/>
              </w:rPr>
            </w:pPr>
            <w:r w:rsidRPr="00037F16">
              <w:rPr>
                <w:rFonts w:ascii="Times New Roman" w:hAnsi="Times New Roman" w:cs="Times New Roman"/>
                <w:color w:val="000000"/>
                <w:sz w:val="24"/>
                <w:szCs w:val="24"/>
              </w:rPr>
              <w:lastRenderedPageBreak/>
              <w:t>ИТп.1.1</w:t>
            </w:r>
          </w:p>
        </w:tc>
        <w:tc>
          <w:tcPr>
            <w:tcW w:w="8363" w:type="dxa"/>
          </w:tcPr>
          <w:p w:rsidR="008D3CC7" w:rsidRPr="00037F16" w:rsidRDefault="008D3CC7" w:rsidP="0090753B">
            <w:pPr>
              <w:pStyle w:val="ConsPlusNormal"/>
              <w:widowControl/>
              <w:ind w:firstLine="0"/>
              <w:rPr>
                <w:rFonts w:ascii="Times New Roman" w:hAnsi="Times New Roman" w:cs="Times New Roman"/>
                <w:color w:val="000000"/>
                <w:sz w:val="24"/>
                <w:szCs w:val="24"/>
                <w:highlight w:val="yellow"/>
              </w:rPr>
            </w:pPr>
            <w:r w:rsidRPr="00037F16">
              <w:rPr>
                <w:rFonts w:ascii="Times New Roman" w:hAnsi="Times New Roman" w:cs="Times New Roman"/>
                <w:color w:val="000000"/>
                <w:sz w:val="24"/>
                <w:szCs w:val="24"/>
              </w:rPr>
              <w:t>Участок зоны, предназначенный для строительства трансформаторной подстанции, располагается на северной стороне  ул. Пушкина, на перекрестке между зонами Ж-2.20 и Ж-1п30</w:t>
            </w:r>
          </w:p>
        </w:tc>
      </w:tr>
      <w:tr w:rsidR="008D3CC7" w:rsidRPr="00037F16" w:rsidTr="0090753B">
        <w:tc>
          <w:tcPr>
            <w:tcW w:w="2410" w:type="dxa"/>
          </w:tcPr>
          <w:p w:rsidR="008D3CC7" w:rsidRPr="00037F16" w:rsidRDefault="008D3CC7" w:rsidP="0090753B">
            <w:pPr>
              <w:pStyle w:val="ConsPlusNormal"/>
              <w:widowControl/>
              <w:ind w:firstLine="0"/>
              <w:jc w:val="center"/>
              <w:rPr>
                <w:rFonts w:ascii="Times New Roman" w:hAnsi="Times New Roman" w:cs="Times New Roman"/>
                <w:color w:val="000000"/>
                <w:sz w:val="24"/>
                <w:szCs w:val="24"/>
              </w:rPr>
            </w:pPr>
            <w:r w:rsidRPr="00037F16">
              <w:rPr>
                <w:rFonts w:ascii="Times New Roman" w:hAnsi="Times New Roman" w:cs="Times New Roman"/>
                <w:color w:val="000000"/>
                <w:sz w:val="24"/>
                <w:szCs w:val="24"/>
              </w:rPr>
              <w:t>ИТп.1.2</w:t>
            </w:r>
          </w:p>
        </w:tc>
        <w:tc>
          <w:tcPr>
            <w:tcW w:w="8363" w:type="dxa"/>
          </w:tcPr>
          <w:p w:rsidR="008D3CC7" w:rsidRPr="00037F16" w:rsidRDefault="008D3CC7" w:rsidP="0090753B">
            <w:pPr>
              <w:pStyle w:val="ConsPlusNormal"/>
              <w:widowControl/>
              <w:ind w:firstLine="0"/>
              <w:rPr>
                <w:rFonts w:ascii="Times New Roman" w:hAnsi="Times New Roman" w:cs="Times New Roman"/>
                <w:color w:val="000000"/>
                <w:sz w:val="24"/>
                <w:szCs w:val="24"/>
                <w:highlight w:val="yellow"/>
              </w:rPr>
            </w:pPr>
            <w:r w:rsidRPr="00037F16">
              <w:rPr>
                <w:rFonts w:ascii="Times New Roman" w:hAnsi="Times New Roman" w:cs="Times New Roman"/>
                <w:color w:val="000000"/>
                <w:sz w:val="24"/>
                <w:szCs w:val="24"/>
              </w:rPr>
              <w:t>Участок зоны, предназначенный для строительства канализационной насосной станции, располагается на северной стороне  ул. Пушкина, на перекрестке между зонами Ж-2.1 и Ж-1п11</w:t>
            </w:r>
          </w:p>
        </w:tc>
      </w:tr>
      <w:tr w:rsidR="008D3CC7" w:rsidRPr="00037F16" w:rsidTr="0090753B">
        <w:tc>
          <w:tcPr>
            <w:tcW w:w="2410" w:type="dxa"/>
          </w:tcPr>
          <w:p w:rsidR="008D3CC7" w:rsidRPr="00037F16" w:rsidRDefault="008D3CC7" w:rsidP="0090753B">
            <w:pPr>
              <w:pStyle w:val="ConsPlusNormal"/>
              <w:widowControl/>
              <w:ind w:firstLine="0"/>
              <w:jc w:val="center"/>
              <w:rPr>
                <w:rFonts w:ascii="Times New Roman" w:hAnsi="Times New Roman" w:cs="Times New Roman"/>
                <w:color w:val="000000"/>
                <w:sz w:val="24"/>
                <w:szCs w:val="24"/>
              </w:rPr>
            </w:pPr>
            <w:r w:rsidRPr="00037F16">
              <w:rPr>
                <w:rFonts w:ascii="Times New Roman" w:hAnsi="Times New Roman" w:cs="Times New Roman"/>
                <w:color w:val="000000"/>
                <w:sz w:val="24"/>
                <w:szCs w:val="24"/>
              </w:rPr>
              <w:t>ИТп.1.3</w:t>
            </w:r>
          </w:p>
        </w:tc>
        <w:tc>
          <w:tcPr>
            <w:tcW w:w="8363" w:type="dxa"/>
          </w:tcPr>
          <w:p w:rsidR="008D3CC7" w:rsidRPr="00037F16" w:rsidRDefault="008D3CC7" w:rsidP="0090753B">
            <w:pPr>
              <w:pStyle w:val="ConsPlusNormal"/>
              <w:widowControl/>
              <w:ind w:firstLine="0"/>
              <w:rPr>
                <w:rFonts w:ascii="Times New Roman" w:hAnsi="Times New Roman" w:cs="Times New Roman"/>
                <w:color w:val="000000"/>
                <w:sz w:val="24"/>
                <w:szCs w:val="24"/>
                <w:highlight w:val="yellow"/>
              </w:rPr>
            </w:pPr>
            <w:r w:rsidRPr="00037F16">
              <w:rPr>
                <w:rFonts w:ascii="Times New Roman" w:hAnsi="Times New Roman" w:cs="Times New Roman"/>
                <w:color w:val="000000"/>
                <w:sz w:val="24"/>
                <w:szCs w:val="24"/>
              </w:rPr>
              <w:t>Участок зоны, предназначенный для полей фильтрации, расположен в северной части поселка, справа от выезда в сторону поселка «</w:t>
            </w:r>
            <w:proofErr w:type="spellStart"/>
            <w:r w:rsidRPr="00037F16">
              <w:rPr>
                <w:rFonts w:ascii="Times New Roman" w:hAnsi="Times New Roman" w:cs="Times New Roman"/>
                <w:color w:val="000000"/>
                <w:sz w:val="24"/>
                <w:szCs w:val="24"/>
              </w:rPr>
              <w:t>Зултурган</w:t>
            </w:r>
            <w:proofErr w:type="spellEnd"/>
            <w:r w:rsidRPr="00037F16">
              <w:rPr>
                <w:rFonts w:ascii="Times New Roman" w:hAnsi="Times New Roman" w:cs="Times New Roman"/>
                <w:color w:val="000000"/>
                <w:sz w:val="24"/>
                <w:szCs w:val="24"/>
              </w:rPr>
              <w:t>»</w:t>
            </w:r>
          </w:p>
        </w:tc>
      </w:tr>
      <w:tr w:rsidR="008D3CC7" w:rsidRPr="00037F16" w:rsidTr="0090753B">
        <w:tc>
          <w:tcPr>
            <w:tcW w:w="2410" w:type="dxa"/>
          </w:tcPr>
          <w:p w:rsidR="008D3CC7" w:rsidRPr="00037F16" w:rsidRDefault="008D3CC7" w:rsidP="0090753B">
            <w:pPr>
              <w:pStyle w:val="ConsPlusNormal"/>
              <w:widowControl/>
              <w:ind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 xml:space="preserve">     ИТп.1.4</w:t>
            </w:r>
          </w:p>
        </w:tc>
        <w:tc>
          <w:tcPr>
            <w:tcW w:w="8363" w:type="dxa"/>
          </w:tcPr>
          <w:p w:rsidR="008D3CC7" w:rsidRPr="00037F16" w:rsidRDefault="008D3CC7" w:rsidP="0090753B">
            <w:pPr>
              <w:pStyle w:val="ConsPlusNormal"/>
              <w:widowControl/>
              <w:ind w:firstLine="0"/>
              <w:rPr>
                <w:rFonts w:ascii="Times New Roman" w:hAnsi="Times New Roman" w:cs="Times New Roman"/>
                <w:color w:val="000000"/>
                <w:sz w:val="24"/>
                <w:szCs w:val="24"/>
                <w:highlight w:val="yellow"/>
              </w:rPr>
            </w:pPr>
            <w:r w:rsidRPr="00037F16">
              <w:rPr>
                <w:rFonts w:ascii="Times New Roman" w:hAnsi="Times New Roman" w:cs="Times New Roman"/>
                <w:color w:val="000000"/>
                <w:sz w:val="24"/>
                <w:szCs w:val="24"/>
              </w:rPr>
              <w:t>Участок зоны, предназначенный для канализационных очистных сооружений, расположен южнее полей фильтрации.</w:t>
            </w:r>
          </w:p>
        </w:tc>
      </w:tr>
    </w:tbl>
    <w:p w:rsidR="008D3CC7" w:rsidRPr="00037F16" w:rsidRDefault="008D3CC7" w:rsidP="008D3CC7">
      <w:pPr>
        <w:pStyle w:val="ConsPlusNormal"/>
        <w:widowControl/>
        <w:ind w:firstLine="680"/>
        <w:outlineLvl w:val="2"/>
        <w:rPr>
          <w:rFonts w:ascii="Times New Roman" w:hAnsi="Times New Roman" w:cs="Times New Roman"/>
          <w:sz w:val="24"/>
          <w:szCs w:val="24"/>
        </w:rPr>
      </w:pPr>
    </w:p>
    <w:p w:rsidR="008D3CC7" w:rsidRPr="00037F16" w:rsidRDefault="008D3CC7" w:rsidP="008D3CC7">
      <w:pPr>
        <w:pStyle w:val="0"/>
        <w:rPr>
          <w:bCs/>
        </w:rPr>
      </w:pPr>
      <w:r w:rsidRPr="00037F16">
        <w:rPr>
          <w:b/>
        </w:rPr>
        <w:t xml:space="preserve">22.3.2 Градостроительный регламент зоны планируемого размещения объектов инженерно-транспортной инфраструктуры  </w:t>
      </w:r>
    </w:p>
    <w:p w:rsidR="008D3CC7" w:rsidRPr="00037F16" w:rsidRDefault="008D3CC7" w:rsidP="008D3CC7">
      <w:pPr>
        <w:ind w:firstLine="709"/>
        <w:rPr>
          <w:rFonts w:ascii="Times New Roman" w:hAnsi="Times New Roman" w:cs="Times New Roman"/>
        </w:rPr>
      </w:pPr>
      <w:r w:rsidRPr="00037F16">
        <w:rPr>
          <w:rFonts w:ascii="Times New Roman" w:hAnsi="Times New Roman" w:cs="Times New Roman"/>
        </w:rPr>
        <w:t xml:space="preserve">1) Перечень видов разрешенного использования земельных участков и объектов капитального строительства в зоне </w:t>
      </w:r>
      <w:proofErr w:type="spellStart"/>
      <w:r w:rsidRPr="00037F16">
        <w:rPr>
          <w:rFonts w:ascii="Times New Roman" w:hAnsi="Times New Roman" w:cs="Times New Roman"/>
        </w:rPr>
        <w:t>ИТп</w:t>
      </w:r>
      <w:proofErr w:type="spellEnd"/>
      <w:r w:rsidRPr="00037F16">
        <w:rPr>
          <w:rFonts w:ascii="Times New Roman" w:hAnsi="Times New Roman" w:cs="Times New Roman"/>
        </w:rPr>
        <w:t>:</w:t>
      </w:r>
    </w:p>
    <w:p w:rsidR="008D3CC7" w:rsidRPr="00037F16" w:rsidRDefault="008D3CC7" w:rsidP="008D3CC7">
      <w:pPr>
        <w:ind w:firstLine="709"/>
        <w:rPr>
          <w:rFonts w:ascii="Times New Roman" w:hAnsi="Times New Roman" w:cs="Times New Roman"/>
        </w:rPr>
      </w:pPr>
    </w:p>
    <w:p w:rsidR="008D3CC7" w:rsidRPr="00037F16" w:rsidRDefault="008D3CC7" w:rsidP="008D3CC7">
      <w:pPr>
        <w:pStyle w:val="ConsPlusNormal"/>
        <w:widowControl/>
        <w:ind w:firstLine="709"/>
        <w:outlineLvl w:val="2"/>
        <w:rPr>
          <w:rFonts w:ascii="Times New Roman" w:hAnsi="Times New Roman" w:cs="Times New Roman"/>
          <w:sz w:val="24"/>
          <w:szCs w:val="24"/>
        </w:rPr>
      </w:pPr>
      <w:r w:rsidRPr="00037F16">
        <w:rPr>
          <w:rFonts w:ascii="Times New Roman" w:hAnsi="Times New Roman" w:cs="Times New Roman"/>
          <w:sz w:val="24"/>
          <w:szCs w:val="24"/>
        </w:rPr>
        <w:t>Транспортная инфраструктура</w:t>
      </w:r>
    </w:p>
    <w:tbl>
      <w:tblPr>
        <w:tblW w:w="1077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5953"/>
      </w:tblGrid>
      <w:tr w:rsidR="008D3CC7" w:rsidRPr="00037F16" w:rsidTr="0090753B">
        <w:trPr>
          <w:trHeight w:val="480"/>
        </w:trPr>
        <w:tc>
          <w:tcPr>
            <w:tcW w:w="4820" w:type="dxa"/>
            <w:tcBorders>
              <w:top w:val="single" w:sz="4" w:space="0" w:color="auto"/>
              <w:bottom w:val="single" w:sz="6" w:space="0" w:color="auto"/>
            </w:tcBorders>
            <w:shd w:val="clear" w:color="auto" w:fill="auto"/>
          </w:tcPr>
          <w:p w:rsidR="008D3CC7" w:rsidRPr="00037F16" w:rsidRDefault="008D3CC7" w:rsidP="0090753B">
            <w:pPr>
              <w:pStyle w:val="ConsPlusNormal"/>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Основные виды разрешенного использования</w:t>
            </w:r>
          </w:p>
        </w:tc>
        <w:tc>
          <w:tcPr>
            <w:tcW w:w="5953" w:type="dxa"/>
            <w:tcBorders>
              <w:top w:val="single" w:sz="4" w:space="0" w:color="auto"/>
              <w:bottom w:val="single" w:sz="6" w:space="0" w:color="auto"/>
            </w:tcBorders>
            <w:shd w:val="clear" w:color="auto" w:fill="auto"/>
          </w:tcPr>
          <w:p w:rsidR="008D3CC7" w:rsidRPr="00037F16" w:rsidRDefault="008D3CC7" w:rsidP="0090753B">
            <w:pPr>
              <w:pStyle w:val="ConsPlusNormal"/>
              <w:keepNext/>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037F16">
              <w:rPr>
                <w:rFonts w:ascii="Times New Roman" w:hAnsi="Times New Roman" w:cs="Times New Roman"/>
                <w:b/>
                <w:sz w:val="24"/>
                <w:szCs w:val="24"/>
              </w:rPr>
              <w:t>к</w:t>
            </w:r>
            <w:proofErr w:type="gramEnd"/>
            <w:r w:rsidRPr="00037F16">
              <w:rPr>
                <w:rFonts w:ascii="Times New Roman" w:hAnsi="Times New Roman" w:cs="Times New Roman"/>
                <w:b/>
                <w:sz w:val="24"/>
                <w:szCs w:val="24"/>
              </w:rPr>
              <w:t xml:space="preserve"> основным)</w:t>
            </w:r>
          </w:p>
        </w:tc>
      </w:tr>
      <w:tr w:rsidR="008D3CC7" w:rsidRPr="00037F16" w:rsidTr="0090753B">
        <w:trPr>
          <w:trHeight w:val="883"/>
        </w:trPr>
        <w:tc>
          <w:tcPr>
            <w:tcW w:w="4820" w:type="dxa"/>
            <w:tcBorders>
              <w:top w:val="single" w:sz="6" w:space="0" w:color="auto"/>
              <w:bottom w:val="single" w:sz="6" w:space="0" w:color="auto"/>
            </w:tcBorders>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Существующие и проектируемые улицы и дороги.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Остановочные павильоны;</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Диспетчерские пункты и прочие сооружения по организации движения;</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proofErr w:type="spellStart"/>
            <w:r w:rsidRPr="00037F16">
              <w:rPr>
                <w:rFonts w:ascii="Times New Roman" w:hAnsi="Times New Roman" w:cs="Times New Roman"/>
              </w:rPr>
              <w:t>Отстойно-разворотные</w:t>
            </w:r>
            <w:proofErr w:type="spellEnd"/>
            <w:r w:rsidRPr="00037F16">
              <w:rPr>
                <w:rFonts w:ascii="Times New Roman" w:hAnsi="Times New Roman" w:cs="Times New Roman"/>
              </w:rPr>
              <w:t xml:space="preserve"> площадки общественного транспорта; </w:t>
            </w:r>
          </w:p>
          <w:p w:rsidR="008D3CC7" w:rsidRPr="00037F16" w:rsidRDefault="008D3CC7" w:rsidP="0090753B">
            <w:pPr>
              <w:rPr>
                <w:rFonts w:ascii="Times New Roman" w:hAnsi="Times New Roman" w:cs="Times New Roman"/>
              </w:rPr>
            </w:pPr>
          </w:p>
        </w:tc>
        <w:tc>
          <w:tcPr>
            <w:tcW w:w="5953" w:type="dxa"/>
            <w:tcBorders>
              <w:top w:val="single" w:sz="6" w:space="0" w:color="auto"/>
              <w:bottom w:val="single" w:sz="6" w:space="0" w:color="auto"/>
            </w:tcBorders>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Вспомогательные здания и сооружения, технологически связанные с ведущим видом использования;</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Здания и сооружения для размещения служб охраны и наблюдения,</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Гостевые автостоянки, парковки,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Площадки для сбора мусора;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Сооружения и устройства сетей инженерно технического обеспечения;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Благоустройство территорий, элементы малых архитектурных форм;</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Общественные туалеты;</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Объекты гражданской обороны;</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Объекты пожарной охраны (гидранты, резервуары и т.п.)</w:t>
            </w:r>
          </w:p>
        </w:tc>
      </w:tr>
      <w:tr w:rsidR="008D3CC7" w:rsidRPr="00037F16" w:rsidTr="0090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b/>
                <w:sz w:val="24"/>
                <w:szCs w:val="24"/>
              </w:rPr>
            </w:pPr>
            <w:r w:rsidRPr="00037F16">
              <w:rPr>
                <w:rFonts w:ascii="Times New Roman" w:hAnsi="Times New Roman" w:cs="Times New Roman"/>
                <w:b/>
                <w:sz w:val="24"/>
                <w:szCs w:val="24"/>
              </w:rPr>
              <w:t>Условно разрешенные виды использования</w:t>
            </w:r>
          </w:p>
        </w:tc>
        <w:tc>
          <w:tcPr>
            <w:tcW w:w="5953" w:type="dxa"/>
            <w:tcBorders>
              <w:top w:val="single" w:sz="6" w:space="0" w:color="auto"/>
              <w:left w:val="single" w:sz="6" w:space="0" w:color="auto"/>
              <w:bottom w:val="single" w:sz="6" w:space="0" w:color="auto"/>
              <w:right w:val="single" w:sz="6"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8D3CC7" w:rsidRPr="00037F16" w:rsidTr="0090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Киоски и павильоны ярмарочной торговли;  временные (сезонные) сооружения;</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Мемориальные комплексы, памятники и памятные знаки</w:t>
            </w:r>
          </w:p>
        </w:tc>
        <w:tc>
          <w:tcPr>
            <w:tcW w:w="5953" w:type="dxa"/>
            <w:tcBorders>
              <w:top w:val="single" w:sz="6" w:space="0" w:color="auto"/>
              <w:left w:val="single" w:sz="6" w:space="0" w:color="auto"/>
              <w:bottom w:val="single" w:sz="6" w:space="0" w:color="auto"/>
              <w:right w:val="single" w:sz="6" w:space="0" w:color="auto"/>
            </w:tcBorders>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Устройства сетей инженерно технического обеспечения,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Благоустройство территории, малые архитектурные формы</w:t>
            </w:r>
          </w:p>
        </w:tc>
      </w:tr>
    </w:tbl>
    <w:p w:rsidR="008D3CC7" w:rsidRPr="00037F16" w:rsidRDefault="008D3CC7" w:rsidP="008D3CC7">
      <w:pPr>
        <w:pStyle w:val="ConsPlusNormal"/>
        <w:widowControl/>
        <w:ind w:firstLine="709"/>
        <w:outlineLvl w:val="2"/>
        <w:rPr>
          <w:rFonts w:ascii="Times New Roman" w:hAnsi="Times New Roman" w:cs="Times New Roman"/>
          <w:sz w:val="24"/>
          <w:szCs w:val="24"/>
        </w:rPr>
      </w:pPr>
      <w:r w:rsidRPr="00037F16">
        <w:rPr>
          <w:rFonts w:ascii="Times New Roman" w:hAnsi="Times New Roman" w:cs="Times New Roman"/>
          <w:sz w:val="24"/>
          <w:szCs w:val="24"/>
        </w:rPr>
        <w:t>Инженерная инфраструктура</w:t>
      </w:r>
    </w:p>
    <w:tbl>
      <w:tblPr>
        <w:tblW w:w="1077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387"/>
        <w:gridCol w:w="5386"/>
      </w:tblGrid>
      <w:tr w:rsidR="008D3CC7" w:rsidRPr="00037F16" w:rsidTr="0090753B">
        <w:trPr>
          <w:trHeight w:val="480"/>
        </w:trPr>
        <w:tc>
          <w:tcPr>
            <w:tcW w:w="5387" w:type="dxa"/>
            <w:shd w:val="clear" w:color="auto" w:fill="auto"/>
          </w:tcPr>
          <w:p w:rsidR="008D3CC7" w:rsidRPr="00037F16" w:rsidRDefault="008D3CC7" w:rsidP="0090753B">
            <w:pPr>
              <w:pStyle w:val="ConsPlusNormal"/>
              <w:keepLines/>
              <w:widowControl/>
              <w:ind w:firstLine="0"/>
              <w:rPr>
                <w:rFonts w:ascii="Times New Roman" w:hAnsi="Times New Roman" w:cs="Times New Roman"/>
                <w:b/>
                <w:color w:val="000000"/>
                <w:sz w:val="24"/>
                <w:szCs w:val="24"/>
              </w:rPr>
            </w:pPr>
            <w:r w:rsidRPr="00037F16">
              <w:rPr>
                <w:rFonts w:ascii="Times New Roman" w:hAnsi="Times New Roman" w:cs="Times New Roman"/>
                <w:b/>
                <w:color w:val="000000"/>
                <w:sz w:val="24"/>
                <w:szCs w:val="24"/>
              </w:rPr>
              <w:t>Основные виды разрешенного использования</w:t>
            </w:r>
          </w:p>
        </w:tc>
        <w:tc>
          <w:tcPr>
            <w:tcW w:w="5386" w:type="dxa"/>
            <w:shd w:val="clear" w:color="auto" w:fill="auto"/>
          </w:tcPr>
          <w:p w:rsidR="008D3CC7" w:rsidRPr="00037F16" w:rsidRDefault="008D3CC7" w:rsidP="0090753B">
            <w:pPr>
              <w:pStyle w:val="ConsPlusNormal"/>
              <w:keepNext/>
              <w:keepLines/>
              <w:widowControl/>
              <w:ind w:firstLine="0"/>
              <w:rPr>
                <w:rFonts w:ascii="Times New Roman" w:hAnsi="Times New Roman" w:cs="Times New Roman"/>
                <w:b/>
                <w:color w:val="000000"/>
                <w:sz w:val="24"/>
                <w:szCs w:val="24"/>
              </w:rPr>
            </w:pPr>
            <w:r w:rsidRPr="00037F16">
              <w:rPr>
                <w:rFonts w:ascii="Times New Roman" w:hAnsi="Times New Roman" w:cs="Times New Roman"/>
                <w:b/>
                <w:color w:val="000000"/>
                <w:sz w:val="24"/>
                <w:szCs w:val="24"/>
              </w:rPr>
              <w:t xml:space="preserve">Вспомогательные виды разрешенного использования (установленные </w:t>
            </w:r>
            <w:proofErr w:type="gramStart"/>
            <w:r w:rsidRPr="00037F16">
              <w:rPr>
                <w:rFonts w:ascii="Times New Roman" w:hAnsi="Times New Roman" w:cs="Times New Roman"/>
                <w:b/>
                <w:color w:val="000000"/>
                <w:sz w:val="24"/>
                <w:szCs w:val="24"/>
              </w:rPr>
              <w:t>к</w:t>
            </w:r>
            <w:proofErr w:type="gramEnd"/>
            <w:r w:rsidRPr="00037F16">
              <w:rPr>
                <w:rFonts w:ascii="Times New Roman" w:hAnsi="Times New Roman" w:cs="Times New Roman"/>
                <w:b/>
                <w:color w:val="000000"/>
                <w:sz w:val="24"/>
                <w:szCs w:val="24"/>
              </w:rPr>
              <w:t xml:space="preserve"> основным)</w:t>
            </w:r>
          </w:p>
        </w:tc>
      </w:tr>
      <w:tr w:rsidR="008D3CC7" w:rsidRPr="00037F16" w:rsidTr="0090753B">
        <w:trPr>
          <w:trHeight w:val="265"/>
        </w:trPr>
        <w:tc>
          <w:tcPr>
            <w:tcW w:w="10773" w:type="dxa"/>
            <w:gridSpan w:val="2"/>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b/>
                <w:bCs/>
              </w:rPr>
              <w:t>инфраструктура газопроводов</w:t>
            </w:r>
          </w:p>
        </w:tc>
      </w:tr>
      <w:tr w:rsidR="008D3CC7" w:rsidRPr="00037F16" w:rsidTr="0090753B">
        <w:trPr>
          <w:trHeight w:val="480"/>
        </w:trPr>
        <w:tc>
          <w:tcPr>
            <w:tcW w:w="5387" w:type="dxa"/>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Газопроводы;</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Газораспределительные станции (ГРС);</w:t>
            </w:r>
          </w:p>
          <w:p w:rsidR="008D3CC7" w:rsidRPr="00037F16" w:rsidRDefault="008D3CC7" w:rsidP="0090753B">
            <w:pPr>
              <w:pStyle w:val="ConsPlusNormal"/>
              <w:widowControl/>
              <w:numPr>
                <w:ilvl w:val="0"/>
                <w:numId w:val="10"/>
              </w:numPr>
              <w:tabs>
                <w:tab w:val="clear" w:pos="720"/>
                <w:tab w:val="num" w:pos="290"/>
              </w:tabs>
              <w:ind w:left="0" w:firstLine="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Блочные газорегуляторные пункты (ГРПБ);</w:t>
            </w:r>
          </w:p>
          <w:p w:rsidR="008D3CC7" w:rsidRPr="00037F16" w:rsidRDefault="008D3CC7" w:rsidP="0090753B">
            <w:pPr>
              <w:pStyle w:val="ConsPlusNormal"/>
              <w:widowControl/>
              <w:numPr>
                <w:ilvl w:val="0"/>
                <w:numId w:val="10"/>
              </w:numPr>
              <w:tabs>
                <w:tab w:val="clear" w:pos="720"/>
                <w:tab w:val="num" w:pos="290"/>
              </w:tabs>
              <w:ind w:left="0" w:firstLine="0"/>
              <w:jc w:val="both"/>
              <w:rPr>
                <w:rFonts w:ascii="Times New Roman" w:hAnsi="Times New Roman" w:cs="Times New Roman"/>
                <w:color w:val="000000"/>
                <w:sz w:val="24"/>
                <w:szCs w:val="24"/>
              </w:rPr>
            </w:pPr>
            <w:r w:rsidRPr="00037F16">
              <w:rPr>
                <w:rFonts w:ascii="Times New Roman" w:hAnsi="Times New Roman" w:cs="Times New Roman"/>
                <w:color w:val="000000"/>
                <w:sz w:val="24"/>
                <w:szCs w:val="24"/>
              </w:rPr>
              <w:t>Шкафные газорегуляторные пункты (ШРП);</w:t>
            </w:r>
          </w:p>
        </w:tc>
        <w:tc>
          <w:tcPr>
            <w:tcW w:w="5386" w:type="dxa"/>
            <w:shd w:val="clear" w:color="auto" w:fill="auto"/>
          </w:tcPr>
          <w:p w:rsidR="008D3CC7" w:rsidRPr="00037F16" w:rsidRDefault="008D3CC7" w:rsidP="0090753B">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Ограждение в установленных случаях;</w:t>
            </w:r>
          </w:p>
          <w:p w:rsidR="008D3CC7" w:rsidRPr="00037F16" w:rsidRDefault="008D3CC7" w:rsidP="0090753B">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Установка информационных знаков;</w:t>
            </w:r>
          </w:p>
          <w:p w:rsidR="008D3CC7" w:rsidRPr="00037F16" w:rsidRDefault="008D3CC7" w:rsidP="0090753B">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Благоустройство территории в установленных случаях</w:t>
            </w:r>
          </w:p>
        </w:tc>
      </w:tr>
      <w:tr w:rsidR="008D3CC7" w:rsidRPr="00037F16" w:rsidTr="0090753B">
        <w:trPr>
          <w:trHeight w:val="219"/>
        </w:trPr>
        <w:tc>
          <w:tcPr>
            <w:tcW w:w="10773" w:type="dxa"/>
            <w:gridSpan w:val="2"/>
            <w:shd w:val="clear" w:color="auto" w:fill="auto"/>
          </w:tcPr>
          <w:p w:rsidR="008D3CC7" w:rsidRPr="00037F16" w:rsidRDefault="008D3CC7" w:rsidP="0090753B">
            <w:pPr>
              <w:jc w:val="center"/>
              <w:rPr>
                <w:rFonts w:ascii="Times New Roman" w:hAnsi="Times New Roman" w:cs="Times New Roman"/>
              </w:rPr>
            </w:pPr>
            <w:proofErr w:type="spellStart"/>
            <w:r w:rsidRPr="00037F16">
              <w:rPr>
                <w:rFonts w:ascii="Times New Roman" w:hAnsi="Times New Roman" w:cs="Times New Roman"/>
                <w:b/>
                <w:bCs/>
              </w:rPr>
              <w:lastRenderedPageBreak/>
              <w:t>электросетевая</w:t>
            </w:r>
            <w:proofErr w:type="spellEnd"/>
            <w:r w:rsidRPr="00037F16">
              <w:rPr>
                <w:rFonts w:ascii="Times New Roman" w:hAnsi="Times New Roman" w:cs="Times New Roman"/>
                <w:b/>
                <w:bCs/>
              </w:rPr>
              <w:t xml:space="preserve"> инфраструктура</w:t>
            </w:r>
          </w:p>
        </w:tc>
      </w:tr>
      <w:tr w:rsidR="008D3CC7" w:rsidRPr="00037F16" w:rsidTr="0090753B">
        <w:trPr>
          <w:trHeight w:val="551"/>
        </w:trPr>
        <w:tc>
          <w:tcPr>
            <w:tcW w:w="5387" w:type="dxa"/>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Воздушные линии электропередачи;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Кабельные линии электропередачи;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Опоры воздушных линий электропередачи;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Наземные кабельные сооружения (вентиляционные шахты, кабельные колодцы, подпитывающие устройства, переходные пункты);</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proofErr w:type="spellStart"/>
            <w:r w:rsidRPr="00037F16">
              <w:rPr>
                <w:rFonts w:ascii="Times New Roman" w:hAnsi="Times New Roman" w:cs="Times New Roman"/>
              </w:rPr>
              <w:t>Электроподстанции</w:t>
            </w:r>
            <w:proofErr w:type="spellEnd"/>
            <w:r w:rsidRPr="00037F16">
              <w:rPr>
                <w:rFonts w:ascii="Times New Roman" w:hAnsi="Times New Roman" w:cs="Times New Roman"/>
              </w:rPr>
              <w:t>;</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Распределительные пункты;</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Трансформаторные подстанции;</w:t>
            </w:r>
          </w:p>
        </w:tc>
        <w:tc>
          <w:tcPr>
            <w:tcW w:w="5386" w:type="dxa"/>
            <w:shd w:val="clear" w:color="auto" w:fill="auto"/>
          </w:tcPr>
          <w:p w:rsidR="008D3CC7" w:rsidRPr="00037F16" w:rsidRDefault="008D3CC7" w:rsidP="0090753B">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Ограждение в установленных случаях;</w:t>
            </w:r>
          </w:p>
          <w:p w:rsidR="008D3CC7" w:rsidRPr="00037F16" w:rsidRDefault="008D3CC7" w:rsidP="0090753B">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Установка информационных знаков;</w:t>
            </w:r>
          </w:p>
          <w:p w:rsidR="008D3CC7" w:rsidRPr="00037F16" w:rsidRDefault="008D3CC7" w:rsidP="0090753B">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Благоустройство территории в установленных случаях</w:t>
            </w:r>
          </w:p>
        </w:tc>
      </w:tr>
      <w:tr w:rsidR="008D3CC7" w:rsidRPr="00037F16" w:rsidTr="0090753B">
        <w:trPr>
          <w:trHeight w:val="290"/>
        </w:trPr>
        <w:tc>
          <w:tcPr>
            <w:tcW w:w="10773" w:type="dxa"/>
            <w:gridSpan w:val="2"/>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b/>
                <w:bCs/>
              </w:rPr>
              <w:t>объекты связи</w:t>
            </w:r>
          </w:p>
        </w:tc>
      </w:tr>
      <w:tr w:rsidR="008D3CC7" w:rsidRPr="00037F16" w:rsidTr="0090753B">
        <w:trPr>
          <w:trHeight w:val="1781"/>
        </w:trPr>
        <w:tc>
          <w:tcPr>
            <w:tcW w:w="5387" w:type="dxa"/>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Кабельные линии связи;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Воздушные линии;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Радиорелейные линии;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Радиорелейные станции с мачтой или башней высотой от 30 до 120м;</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Отделение почтовой связи;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АТС;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Объекты коммунального хозяйства по обслуживанию инженерных коммуникаций </w:t>
            </w:r>
          </w:p>
        </w:tc>
        <w:tc>
          <w:tcPr>
            <w:tcW w:w="5386" w:type="dxa"/>
            <w:shd w:val="clear" w:color="auto" w:fill="auto"/>
          </w:tcPr>
          <w:p w:rsidR="008D3CC7" w:rsidRPr="00037F16" w:rsidRDefault="008D3CC7" w:rsidP="0090753B">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Ограждение в установленных случаях;</w:t>
            </w:r>
          </w:p>
          <w:p w:rsidR="008D3CC7" w:rsidRPr="00037F16" w:rsidRDefault="008D3CC7" w:rsidP="0090753B">
            <w:pPr>
              <w:pStyle w:val="ConsPlusNormal"/>
              <w:widowControl/>
              <w:numPr>
                <w:ilvl w:val="0"/>
                <w:numId w:val="6"/>
              </w:numPr>
              <w:tabs>
                <w:tab w:val="left" w:pos="290"/>
              </w:tabs>
              <w:ind w:left="0" w:firstLine="0"/>
              <w:rPr>
                <w:rFonts w:ascii="Times New Roman" w:hAnsi="Times New Roman" w:cs="Times New Roman"/>
                <w:color w:val="000000"/>
                <w:sz w:val="24"/>
                <w:szCs w:val="24"/>
              </w:rPr>
            </w:pPr>
            <w:r w:rsidRPr="00037F16">
              <w:rPr>
                <w:rFonts w:ascii="Times New Roman" w:hAnsi="Times New Roman" w:cs="Times New Roman"/>
                <w:color w:val="000000"/>
                <w:sz w:val="24"/>
                <w:szCs w:val="24"/>
              </w:rPr>
              <w:t>Установка информационных знаков;</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Благоустройство территории в установленных случаях;</w:t>
            </w:r>
          </w:p>
          <w:p w:rsidR="008D3CC7" w:rsidRPr="00037F16" w:rsidRDefault="008D3CC7" w:rsidP="0090753B">
            <w:pPr>
              <w:rPr>
                <w:rFonts w:ascii="Times New Roman" w:hAnsi="Times New Roman" w:cs="Times New Roman"/>
              </w:rPr>
            </w:pPr>
          </w:p>
        </w:tc>
      </w:tr>
      <w:tr w:rsidR="008D3CC7" w:rsidRPr="00037F16" w:rsidTr="0090753B">
        <w:trPr>
          <w:trHeight w:val="274"/>
        </w:trPr>
        <w:tc>
          <w:tcPr>
            <w:tcW w:w="10773" w:type="dxa"/>
            <w:gridSpan w:val="2"/>
            <w:shd w:val="clear" w:color="auto" w:fill="auto"/>
          </w:tcPr>
          <w:p w:rsidR="008D3CC7" w:rsidRPr="00037F16" w:rsidRDefault="008D3CC7" w:rsidP="0090753B">
            <w:pPr>
              <w:jc w:val="center"/>
              <w:rPr>
                <w:rFonts w:ascii="Times New Roman" w:hAnsi="Times New Roman" w:cs="Times New Roman"/>
                <w:b/>
              </w:rPr>
            </w:pPr>
            <w:r w:rsidRPr="00037F16">
              <w:rPr>
                <w:rFonts w:ascii="Times New Roman" w:hAnsi="Times New Roman" w:cs="Times New Roman"/>
                <w:b/>
              </w:rPr>
              <w:t>объекты водоснабжения</w:t>
            </w:r>
          </w:p>
        </w:tc>
      </w:tr>
      <w:tr w:rsidR="008D3CC7" w:rsidRPr="00037F16" w:rsidTr="0090753B">
        <w:trPr>
          <w:trHeight w:val="1544"/>
        </w:trPr>
        <w:tc>
          <w:tcPr>
            <w:tcW w:w="5387" w:type="dxa"/>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Хозяйственно-питьевые централизованные водопроводы</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Водопроводы производственного водоснабжения централизованные и локальные</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Водопроводы для пожаротушения централизованные и локальные;</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Водозаборные сооружения</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Сооружения водоподготовки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Насосные станции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Противопожарные емкости (подземные и наземные)</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Резервуары и водонапорные башни</w:t>
            </w:r>
          </w:p>
        </w:tc>
        <w:tc>
          <w:tcPr>
            <w:tcW w:w="5386" w:type="dxa"/>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Подъезды и проезды к зданиям и сооружениям водопровода, водозаборам</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Ограждения в установленных случаях</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Информационные знаки</w:t>
            </w:r>
          </w:p>
          <w:p w:rsidR="008D3CC7" w:rsidRPr="00037F16" w:rsidRDefault="008D3CC7" w:rsidP="0090753B">
            <w:pPr>
              <w:rPr>
                <w:rFonts w:ascii="Times New Roman" w:hAnsi="Times New Roman" w:cs="Times New Roman"/>
              </w:rPr>
            </w:pPr>
          </w:p>
          <w:p w:rsidR="008D3CC7" w:rsidRPr="00037F16" w:rsidRDefault="008D3CC7" w:rsidP="0090753B">
            <w:pPr>
              <w:rPr>
                <w:rFonts w:ascii="Times New Roman" w:hAnsi="Times New Roman" w:cs="Times New Roman"/>
              </w:rPr>
            </w:pPr>
          </w:p>
          <w:p w:rsidR="008D3CC7" w:rsidRPr="00037F16" w:rsidRDefault="008D3CC7" w:rsidP="0090753B">
            <w:pPr>
              <w:rPr>
                <w:rFonts w:ascii="Times New Roman" w:hAnsi="Times New Roman" w:cs="Times New Roman"/>
              </w:rPr>
            </w:pPr>
          </w:p>
          <w:p w:rsidR="008D3CC7" w:rsidRPr="00037F16" w:rsidRDefault="008D3CC7" w:rsidP="0090753B">
            <w:pPr>
              <w:rPr>
                <w:rFonts w:ascii="Times New Roman" w:hAnsi="Times New Roman" w:cs="Times New Roman"/>
              </w:rPr>
            </w:pPr>
          </w:p>
          <w:p w:rsidR="008D3CC7" w:rsidRPr="00037F16" w:rsidRDefault="008D3CC7" w:rsidP="0090753B">
            <w:pPr>
              <w:rPr>
                <w:rFonts w:ascii="Times New Roman" w:hAnsi="Times New Roman" w:cs="Times New Roman"/>
              </w:rPr>
            </w:pPr>
          </w:p>
          <w:p w:rsidR="008D3CC7" w:rsidRPr="00037F16" w:rsidRDefault="008D3CC7" w:rsidP="0090753B">
            <w:pPr>
              <w:rPr>
                <w:rFonts w:ascii="Times New Roman" w:hAnsi="Times New Roman" w:cs="Times New Roman"/>
              </w:rPr>
            </w:pPr>
          </w:p>
          <w:p w:rsidR="008D3CC7" w:rsidRPr="00037F16" w:rsidRDefault="008D3CC7" w:rsidP="0090753B">
            <w:pPr>
              <w:rPr>
                <w:rFonts w:ascii="Times New Roman" w:hAnsi="Times New Roman" w:cs="Times New Roman"/>
              </w:rPr>
            </w:pPr>
          </w:p>
          <w:p w:rsidR="008D3CC7" w:rsidRPr="00037F16" w:rsidRDefault="008D3CC7" w:rsidP="0090753B">
            <w:pPr>
              <w:rPr>
                <w:rFonts w:ascii="Times New Roman" w:hAnsi="Times New Roman" w:cs="Times New Roman"/>
              </w:rPr>
            </w:pPr>
          </w:p>
          <w:p w:rsidR="008D3CC7" w:rsidRPr="00037F16" w:rsidRDefault="008D3CC7" w:rsidP="0090753B">
            <w:pPr>
              <w:rPr>
                <w:rFonts w:ascii="Times New Roman" w:hAnsi="Times New Roman" w:cs="Times New Roman"/>
              </w:rPr>
            </w:pPr>
          </w:p>
        </w:tc>
      </w:tr>
      <w:tr w:rsidR="008D3CC7" w:rsidRPr="00037F16" w:rsidTr="0090753B">
        <w:trPr>
          <w:trHeight w:val="193"/>
        </w:trPr>
        <w:tc>
          <w:tcPr>
            <w:tcW w:w="10773" w:type="dxa"/>
            <w:gridSpan w:val="2"/>
            <w:shd w:val="clear" w:color="auto" w:fill="auto"/>
          </w:tcPr>
          <w:p w:rsidR="008D3CC7" w:rsidRPr="00037F16" w:rsidRDefault="008D3CC7" w:rsidP="0090753B">
            <w:pPr>
              <w:jc w:val="center"/>
              <w:rPr>
                <w:rFonts w:ascii="Times New Roman" w:hAnsi="Times New Roman" w:cs="Times New Roman"/>
                <w:b/>
              </w:rPr>
            </w:pPr>
            <w:r w:rsidRPr="00037F16">
              <w:rPr>
                <w:rFonts w:ascii="Times New Roman" w:hAnsi="Times New Roman" w:cs="Times New Roman"/>
                <w:b/>
              </w:rPr>
              <w:t>объекты водоотведения и канализации</w:t>
            </w:r>
          </w:p>
        </w:tc>
      </w:tr>
      <w:tr w:rsidR="008D3CC7" w:rsidRPr="00037F16" w:rsidTr="0090753B">
        <w:trPr>
          <w:trHeight w:val="1466"/>
        </w:trPr>
        <w:tc>
          <w:tcPr>
            <w:tcW w:w="5387" w:type="dxa"/>
            <w:tcBorders>
              <w:top w:val="single" w:sz="6" w:space="0" w:color="auto"/>
              <w:left w:val="single" w:sz="4" w:space="0" w:color="auto"/>
              <w:bottom w:val="single" w:sz="6" w:space="0" w:color="auto"/>
              <w:right w:val="single" w:sz="6" w:space="0" w:color="auto"/>
            </w:tcBorders>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Централизованные сети канализации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Локальные сети производственной канализации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Локальные сети канализации жилых и социально-культурных объектов;</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Насосные станции и аварийно-регулирующие резервуары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Сливные станции</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Очистные сооружения сточных вод (очистные сооружения, иловые площадки, поля фильтрации, поля орошения биологические пруды глубокой очистки сточных вод)</w:t>
            </w:r>
          </w:p>
        </w:tc>
        <w:tc>
          <w:tcPr>
            <w:tcW w:w="5386" w:type="dxa"/>
            <w:tcBorders>
              <w:top w:val="single" w:sz="6" w:space="0" w:color="auto"/>
              <w:left w:val="single" w:sz="6" w:space="0" w:color="auto"/>
              <w:bottom w:val="single" w:sz="6" w:space="0" w:color="auto"/>
              <w:right w:val="single" w:sz="4" w:space="0" w:color="auto"/>
            </w:tcBorders>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Подъезды и проезды к зданиям и сооружениям водопровода, водозаборам</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Ограждения в установленных случаях</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Информационные знаки</w:t>
            </w:r>
          </w:p>
          <w:p w:rsidR="008D3CC7" w:rsidRPr="00037F16" w:rsidRDefault="008D3CC7" w:rsidP="0090753B">
            <w:pPr>
              <w:tabs>
                <w:tab w:val="num" w:pos="290"/>
              </w:tabs>
              <w:rPr>
                <w:rFonts w:ascii="Times New Roman" w:hAnsi="Times New Roman" w:cs="Times New Roman"/>
              </w:rPr>
            </w:pPr>
          </w:p>
        </w:tc>
      </w:tr>
      <w:tr w:rsidR="008D3CC7" w:rsidRPr="00037F16" w:rsidTr="0090753B">
        <w:trPr>
          <w:trHeight w:val="193"/>
        </w:trPr>
        <w:tc>
          <w:tcPr>
            <w:tcW w:w="10773" w:type="dxa"/>
            <w:gridSpan w:val="2"/>
            <w:shd w:val="clear" w:color="auto" w:fill="auto"/>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b/>
                <w:bCs/>
              </w:rPr>
              <w:t>объекты теплоснабжения</w:t>
            </w:r>
          </w:p>
        </w:tc>
      </w:tr>
      <w:tr w:rsidR="008D3CC7" w:rsidRPr="00037F16" w:rsidTr="0090753B">
        <w:trPr>
          <w:trHeight w:val="1466"/>
        </w:trPr>
        <w:tc>
          <w:tcPr>
            <w:tcW w:w="5387" w:type="dxa"/>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lastRenderedPageBreak/>
              <w:t xml:space="preserve">Котельные, газовом, мазутном и </w:t>
            </w:r>
            <w:proofErr w:type="spellStart"/>
            <w:r w:rsidRPr="00037F16">
              <w:rPr>
                <w:rFonts w:ascii="Times New Roman" w:hAnsi="Times New Roman" w:cs="Times New Roman"/>
              </w:rPr>
              <w:t>газомазутном</w:t>
            </w:r>
            <w:proofErr w:type="spellEnd"/>
            <w:r w:rsidRPr="00037F16">
              <w:rPr>
                <w:rFonts w:ascii="Times New Roman" w:hAnsi="Times New Roman" w:cs="Times New Roman"/>
              </w:rPr>
              <w:t xml:space="preserve"> </w:t>
            </w:r>
            <w:proofErr w:type="gramStart"/>
            <w:r w:rsidRPr="00037F16">
              <w:rPr>
                <w:rFonts w:ascii="Times New Roman" w:hAnsi="Times New Roman" w:cs="Times New Roman"/>
              </w:rPr>
              <w:t>топливе</w:t>
            </w:r>
            <w:proofErr w:type="gramEnd"/>
            <w:r w:rsidRPr="00037F16">
              <w:rPr>
                <w:rFonts w:ascii="Times New Roman" w:hAnsi="Times New Roman" w:cs="Times New Roman"/>
              </w:rPr>
              <w:t>;</w:t>
            </w:r>
          </w:p>
          <w:p w:rsidR="008D3CC7" w:rsidRPr="00037F16" w:rsidRDefault="008D3CC7" w:rsidP="0090753B">
            <w:pPr>
              <w:rPr>
                <w:rFonts w:ascii="Times New Roman" w:hAnsi="Times New Roman" w:cs="Times New Roman"/>
              </w:rPr>
            </w:pPr>
          </w:p>
        </w:tc>
        <w:tc>
          <w:tcPr>
            <w:tcW w:w="5386" w:type="dxa"/>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Подъезды и проезды к зданиям и сооружениям тепловых сетей</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Ограждения в установленных случаях</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Благоустройство зданий и сооружений</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Временные стоянки автотранспорта</w:t>
            </w:r>
          </w:p>
        </w:tc>
      </w:tr>
      <w:tr w:rsidR="008D3CC7" w:rsidRPr="00037F16" w:rsidTr="0090753B">
        <w:trPr>
          <w:trHeight w:val="1466"/>
        </w:trPr>
        <w:tc>
          <w:tcPr>
            <w:tcW w:w="5387" w:type="dxa"/>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b/>
              </w:rPr>
              <w:t xml:space="preserve">Условно разрешенные виды использования </w:t>
            </w:r>
          </w:p>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r w:rsidRPr="00037F16">
              <w:rPr>
                <w:rFonts w:ascii="Times New Roman" w:hAnsi="Times New Roman" w:cs="Times New Roman"/>
              </w:rPr>
              <w:t>нет</w:t>
            </w:r>
          </w:p>
        </w:tc>
        <w:tc>
          <w:tcPr>
            <w:tcW w:w="5386" w:type="dxa"/>
            <w:shd w:val="clear" w:color="auto" w:fill="auto"/>
          </w:tcPr>
          <w:p w:rsidR="008D3CC7" w:rsidRPr="00037F16" w:rsidRDefault="008D3CC7" w:rsidP="0090753B">
            <w:pPr>
              <w:widowControl/>
              <w:numPr>
                <w:ilvl w:val="0"/>
                <w:numId w:val="10"/>
              </w:numPr>
              <w:tabs>
                <w:tab w:val="clear" w:pos="720"/>
                <w:tab w:val="num" w:pos="290"/>
              </w:tabs>
              <w:ind w:left="0" w:firstLine="0"/>
              <w:rPr>
                <w:rFonts w:ascii="Times New Roman" w:hAnsi="Times New Roman" w:cs="Times New Roman"/>
              </w:rPr>
            </w:pPr>
          </w:p>
        </w:tc>
      </w:tr>
    </w:tbl>
    <w:p w:rsidR="008D3CC7" w:rsidRPr="00037F16" w:rsidRDefault="008D3CC7" w:rsidP="008D3CC7">
      <w:pPr>
        <w:pStyle w:val="ConsPlusNormal"/>
        <w:widowControl/>
        <w:ind w:firstLine="540"/>
        <w:jc w:val="both"/>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w:t>
      </w:r>
      <w:proofErr w:type="spellStart"/>
      <w:r w:rsidRPr="00037F16">
        <w:rPr>
          <w:rFonts w:ascii="Times New Roman" w:hAnsi="Times New Roman" w:cs="Times New Roman"/>
          <w:sz w:val="24"/>
          <w:szCs w:val="24"/>
        </w:rPr>
        <w:t>ИТп</w:t>
      </w:r>
      <w:proofErr w:type="spellEnd"/>
      <w:r w:rsidRPr="00037F16">
        <w:rPr>
          <w:rFonts w:ascii="Times New Roman" w:hAnsi="Times New Roman" w:cs="Times New Roman"/>
          <w:b/>
          <w:sz w:val="24"/>
          <w:szCs w:val="24"/>
        </w:rPr>
        <w:t xml:space="preserve"> </w:t>
      </w:r>
      <w:r w:rsidRPr="00037F16">
        <w:rPr>
          <w:rFonts w:ascii="Times New Roman" w:hAnsi="Times New Roman" w:cs="Times New Roman"/>
          <w:sz w:val="24"/>
          <w:szCs w:val="24"/>
        </w:rPr>
        <w:t>определяются расчетом и вносятся в градостроительный план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260"/>
        <w:gridCol w:w="2375"/>
      </w:tblGrid>
      <w:tr w:rsidR="008D3CC7" w:rsidRPr="00037F16" w:rsidTr="0090753B">
        <w:tc>
          <w:tcPr>
            <w:tcW w:w="10846" w:type="dxa"/>
            <w:gridSpan w:val="3"/>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Показатель</w:t>
            </w:r>
          </w:p>
        </w:tc>
        <w:tc>
          <w:tcPr>
            <w:tcW w:w="3260"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Предельные параметры</w:t>
            </w:r>
          </w:p>
        </w:tc>
        <w:tc>
          <w:tcPr>
            <w:tcW w:w="2375"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Примечание</w:t>
            </w: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и (или) максимальные размеры земельного участка:</w:t>
            </w:r>
          </w:p>
        </w:tc>
        <w:tc>
          <w:tcPr>
            <w:tcW w:w="3260" w:type="dxa"/>
            <w:shd w:val="clear" w:color="auto" w:fill="auto"/>
            <w:vAlign w:val="center"/>
          </w:tcPr>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минимальные</w:t>
            </w:r>
            <w:proofErr w:type="gramEnd"/>
            <w:r w:rsidRPr="00037F16">
              <w:rPr>
                <w:rFonts w:ascii="Times New Roman" w:hAnsi="Times New Roman" w:cs="Times New Roman"/>
              </w:rPr>
              <w:t xml:space="preserve"> – не подлежат установлению</w:t>
            </w:r>
          </w:p>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максимальные</w:t>
            </w:r>
            <w:proofErr w:type="gramEnd"/>
            <w:r w:rsidRPr="00037F16">
              <w:rPr>
                <w:rFonts w:ascii="Times New Roman" w:hAnsi="Times New Roman" w:cs="Times New Roman"/>
              </w:rPr>
              <w:t xml:space="preserve"> – не подлежат установлению</w:t>
            </w:r>
          </w:p>
        </w:tc>
        <w:tc>
          <w:tcPr>
            <w:tcW w:w="2375" w:type="dxa"/>
            <w:vMerge w:val="restart"/>
            <w:shd w:val="clear" w:color="auto" w:fill="auto"/>
            <w:vAlign w:val="center"/>
          </w:tcPr>
          <w:p w:rsidR="008D3CC7" w:rsidRPr="00037F16" w:rsidRDefault="008D3CC7" w:rsidP="0090753B">
            <w:pPr>
              <w:pStyle w:val="ConsPlusNormal"/>
              <w:widowControl/>
              <w:ind w:firstLine="0"/>
              <w:jc w:val="center"/>
              <w:rPr>
                <w:rFonts w:ascii="Times New Roman" w:hAnsi="Times New Roman" w:cs="Times New Roman"/>
                <w:sz w:val="24"/>
                <w:szCs w:val="24"/>
              </w:rPr>
            </w:pP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shd w:val="clear" w:color="auto" w:fill="FFFFFF"/>
              </w:rPr>
              <w:t>Предельная высота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shd w:val="clear" w:color="auto" w:fill="FFFFFF"/>
              </w:rPr>
            </w:pPr>
            <w:r w:rsidRPr="00037F16">
              <w:rPr>
                <w:rFonts w:ascii="Times New Roman" w:hAnsi="Times New Roman" w:cs="Times New Roman"/>
                <w:shd w:val="clear" w:color="auto" w:fill="FFFFFF"/>
              </w:rPr>
              <w:t>Максимальный коэффициент застройки</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211"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Максимальное количество этажей надземной части зданий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bl>
    <w:p w:rsidR="008D3CC7" w:rsidRPr="00037F16" w:rsidRDefault="008D3CC7" w:rsidP="008D3CC7">
      <w:pPr>
        <w:pStyle w:val="ConsPlusNormal"/>
        <w:widowControl/>
        <w:ind w:firstLine="540"/>
        <w:jc w:val="both"/>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3). Ограничения и особенности использования земельных участков и объектов капитального строительства участков в зоне </w:t>
      </w:r>
      <w:proofErr w:type="spellStart"/>
      <w:r w:rsidRPr="00037F16">
        <w:rPr>
          <w:rFonts w:ascii="Times New Roman" w:hAnsi="Times New Roman" w:cs="Times New Roman"/>
          <w:sz w:val="24"/>
          <w:szCs w:val="24"/>
        </w:rPr>
        <w:t>ИТп</w:t>
      </w:r>
      <w:proofErr w:type="spellEnd"/>
      <w:r w:rsidRPr="00037F16">
        <w:rPr>
          <w:rFonts w:ascii="Times New Roman" w:hAnsi="Times New Roman" w:cs="Times New Roman"/>
          <w:sz w:val="24"/>
          <w:szCs w:val="24"/>
        </w:rPr>
        <w:t>:</w:t>
      </w:r>
    </w:p>
    <w:p w:rsidR="008D3CC7" w:rsidRPr="00037F16" w:rsidRDefault="008D3CC7" w:rsidP="008D3CC7">
      <w:pPr>
        <w:pStyle w:val="ConsPlusNormal"/>
        <w:widowControl/>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7816"/>
        <w:gridCol w:w="1941"/>
        <w:gridCol w:w="9"/>
      </w:tblGrid>
      <w:tr w:rsidR="008D3CC7" w:rsidRPr="00037F16" w:rsidTr="0090753B">
        <w:tc>
          <w:tcPr>
            <w:tcW w:w="973"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 </w:t>
            </w:r>
            <w:proofErr w:type="spellStart"/>
            <w:r w:rsidRPr="00037F16">
              <w:rPr>
                <w:rFonts w:ascii="Times New Roman" w:hAnsi="Times New Roman" w:cs="Times New Roman"/>
                <w:b/>
                <w:sz w:val="24"/>
                <w:szCs w:val="24"/>
              </w:rPr>
              <w:t>пп</w:t>
            </w:r>
            <w:proofErr w:type="spellEnd"/>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Код участка зоны </w:t>
            </w:r>
          </w:p>
        </w:tc>
      </w:tr>
      <w:tr w:rsidR="008D3CC7" w:rsidRPr="00037F16" w:rsidTr="0090753B">
        <w:tc>
          <w:tcPr>
            <w:tcW w:w="10739" w:type="dxa"/>
            <w:gridSpan w:val="4"/>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1.Транспортная инфраструктура</w:t>
            </w:r>
          </w:p>
        </w:tc>
      </w:tr>
      <w:tr w:rsidR="008D3CC7" w:rsidRPr="00037F16" w:rsidTr="0090753B">
        <w:tc>
          <w:tcPr>
            <w:tcW w:w="973"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rPr>
                <w:rFonts w:ascii="Times New Roman" w:hAnsi="Times New Roman" w:cs="Times New Roman"/>
              </w:rPr>
            </w:pPr>
            <w:r w:rsidRPr="00037F16">
              <w:rPr>
                <w:rFonts w:ascii="Times New Roman" w:hAnsi="Times New Roman" w:cs="Times New Roman"/>
              </w:rPr>
              <w:t>1.1</w:t>
            </w:r>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rPr>
              <w:t xml:space="preserve">Внутриквартальные проезды, подъездные пути предназначенные для обеспечения транспортной связи с </w:t>
            </w:r>
            <w:proofErr w:type="gramStart"/>
            <w:r w:rsidRPr="00037F16">
              <w:rPr>
                <w:rFonts w:ascii="Times New Roman" w:hAnsi="Times New Roman" w:cs="Times New Roman"/>
              </w:rPr>
              <w:t>объектами</w:t>
            </w:r>
            <w:proofErr w:type="gramEnd"/>
            <w:r w:rsidRPr="00037F16">
              <w:rPr>
                <w:rFonts w:ascii="Times New Roman" w:hAnsi="Times New Roman" w:cs="Times New Roman"/>
              </w:rPr>
              <w:t xml:space="preserve"> размещенными на внутриквартальной территории с транспортными магистралями могут не отображаться на схемах и  разрабатываются в составе проекта планировки территорий. </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973"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rPr>
                <w:rFonts w:ascii="Times New Roman" w:hAnsi="Times New Roman" w:cs="Times New Roman"/>
              </w:rPr>
            </w:pPr>
            <w:r w:rsidRPr="00037F16">
              <w:rPr>
                <w:rFonts w:ascii="Times New Roman" w:hAnsi="Times New Roman" w:cs="Times New Roman"/>
              </w:rPr>
              <w:t>1.2</w:t>
            </w:r>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ind w:right="-1"/>
              <w:jc w:val="both"/>
              <w:rPr>
                <w:rFonts w:ascii="Times New Roman" w:hAnsi="Times New Roman" w:cs="Times New Roman"/>
                <w:bCs/>
                <w:color w:val="FF0000"/>
              </w:rPr>
            </w:pPr>
            <w:r w:rsidRPr="00037F16">
              <w:rPr>
                <w:rFonts w:ascii="Times New Roman" w:hAnsi="Times New Roman" w:cs="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1.3</w:t>
            </w:r>
          </w:p>
        </w:tc>
        <w:tc>
          <w:tcPr>
            <w:tcW w:w="7816"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 xml:space="preserve">Защитные зеленые полосы должны состоять из многорядных посадок </w:t>
            </w:r>
            <w:proofErr w:type="gramStart"/>
            <w:r w:rsidRPr="00037F16">
              <w:rPr>
                <w:rFonts w:ascii="Times New Roman" w:hAnsi="Times New Roman" w:cs="Times New Roman"/>
                <w:sz w:val="24"/>
                <w:szCs w:val="24"/>
              </w:rPr>
              <w:t>пыле</w:t>
            </w:r>
            <w:proofErr w:type="gramEnd"/>
            <w:r w:rsidRPr="00037F16">
              <w:rPr>
                <w:rFonts w:ascii="Times New Roman" w:hAnsi="Times New Roman" w:cs="Times New Roman"/>
                <w:sz w:val="24"/>
                <w:szCs w:val="24"/>
              </w:rPr>
              <w:t xml:space="preserve"> - газоустойчивых древесно-кустарниковых пород с полосами газонов.</w:t>
            </w:r>
          </w:p>
        </w:tc>
        <w:tc>
          <w:tcPr>
            <w:tcW w:w="1950" w:type="dxa"/>
            <w:gridSpan w:val="2"/>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Все участки зоны</w:t>
            </w:r>
          </w:p>
        </w:tc>
      </w:tr>
      <w:tr w:rsidR="008D3CC7" w:rsidRPr="00037F16" w:rsidTr="0090753B">
        <w:tc>
          <w:tcPr>
            <w:tcW w:w="10739" w:type="dxa"/>
            <w:gridSpan w:val="4"/>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2. Инженерная инфраструктура</w:t>
            </w:r>
          </w:p>
        </w:tc>
      </w:tr>
      <w:tr w:rsidR="008D3CC7" w:rsidRPr="00037F16" w:rsidTr="0090753B">
        <w:trPr>
          <w:gridAfter w:val="1"/>
          <w:wAfter w:w="9" w:type="dxa"/>
        </w:trPr>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2.1</w:t>
            </w:r>
          </w:p>
        </w:tc>
        <w:tc>
          <w:tcPr>
            <w:tcW w:w="7816" w:type="dxa"/>
          </w:tcPr>
          <w:p w:rsidR="008D3CC7" w:rsidRPr="00037F16" w:rsidRDefault="008D3CC7" w:rsidP="0090753B">
            <w:pPr>
              <w:pStyle w:val="ConsPlusNormal"/>
              <w:widowControl/>
              <w:ind w:firstLine="0"/>
              <w:jc w:val="both"/>
              <w:rPr>
                <w:rFonts w:ascii="Times New Roman" w:hAnsi="Times New Roman" w:cs="Times New Roman"/>
                <w:bCs/>
                <w:color w:val="003366"/>
                <w:sz w:val="24"/>
                <w:szCs w:val="24"/>
              </w:rPr>
            </w:pPr>
            <w:r w:rsidRPr="00037F16">
              <w:rPr>
                <w:rFonts w:ascii="Times New Roman" w:hAnsi="Times New Roman" w:cs="Times New Roman"/>
                <w:sz w:val="24"/>
                <w:szCs w:val="24"/>
              </w:rPr>
              <w:t xml:space="preserve">Вся территория зоны инженерной инфраструктуры должна использоваться в соответствии с видами разрешенного использования, </w:t>
            </w:r>
            <w:r w:rsidRPr="00037F16">
              <w:rPr>
                <w:rFonts w:ascii="Times New Roman" w:hAnsi="Times New Roman" w:cs="Times New Roman"/>
                <w:sz w:val="24"/>
                <w:szCs w:val="24"/>
              </w:rPr>
              <w:lastRenderedPageBreak/>
              <w:t>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037F16">
              <w:rPr>
                <w:rFonts w:ascii="Times New Roman" w:hAnsi="Times New Roman" w:cs="Times New Roman"/>
                <w:bCs/>
                <w:color w:val="003366"/>
                <w:sz w:val="24"/>
                <w:szCs w:val="24"/>
              </w:rPr>
              <w:t xml:space="preserve"> </w:t>
            </w:r>
          </w:p>
        </w:tc>
        <w:tc>
          <w:tcPr>
            <w:tcW w:w="1941"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sz w:val="24"/>
                <w:szCs w:val="24"/>
              </w:rPr>
              <w:lastRenderedPageBreak/>
              <w:t>Все участки зоны</w:t>
            </w:r>
          </w:p>
        </w:tc>
      </w:tr>
      <w:tr w:rsidR="008D3CC7" w:rsidRPr="00037F16" w:rsidTr="0090753B">
        <w:trPr>
          <w:gridAfter w:val="1"/>
          <w:wAfter w:w="9" w:type="dxa"/>
        </w:trPr>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lastRenderedPageBreak/>
              <w:t>2.2</w:t>
            </w:r>
          </w:p>
        </w:tc>
        <w:tc>
          <w:tcPr>
            <w:tcW w:w="7816" w:type="dxa"/>
          </w:tcPr>
          <w:p w:rsidR="008D3CC7" w:rsidRPr="00037F16" w:rsidRDefault="008D3CC7" w:rsidP="0090753B">
            <w:pPr>
              <w:ind w:right="-1"/>
              <w:jc w:val="both"/>
              <w:rPr>
                <w:rFonts w:ascii="Times New Roman" w:hAnsi="Times New Roman" w:cs="Times New Roman"/>
                <w:bCs/>
                <w:color w:val="003366"/>
              </w:rPr>
            </w:pPr>
            <w:r w:rsidRPr="00037F16">
              <w:rPr>
                <w:rFonts w:ascii="Times New Roman" w:hAnsi="Times New Roman" w:cs="Times New Roman"/>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sz w:val="24"/>
                <w:szCs w:val="24"/>
              </w:rPr>
              <w:t>Все участки зоны</w:t>
            </w:r>
          </w:p>
        </w:tc>
      </w:tr>
      <w:tr w:rsidR="008D3CC7" w:rsidRPr="00037F16" w:rsidTr="0090753B">
        <w:trPr>
          <w:gridAfter w:val="1"/>
          <w:wAfter w:w="9" w:type="dxa"/>
        </w:trPr>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2.3</w:t>
            </w:r>
          </w:p>
        </w:tc>
        <w:tc>
          <w:tcPr>
            <w:tcW w:w="7816" w:type="dxa"/>
          </w:tcPr>
          <w:p w:rsidR="008D3CC7" w:rsidRPr="00037F16" w:rsidRDefault="008D3CC7" w:rsidP="0090753B">
            <w:pPr>
              <w:tabs>
                <w:tab w:val="left" w:pos="1155"/>
              </w:tabs>
              <w:suppressAutoHyphens/>
              <w:jc w:val="both"/>
              <w:rPr>
                <w:rFonts w:ascii="Times New Roman" w:hAnsi="Times New Roman" w:cs="Times New Roman"/>
              </w:rPr>
            </w:pPr>
            <w:r w:rsidRPr="00037F16">
              <w:rPr>
                <w:rFonts w:ascii="Times New Roman" w:hAnsi="Times New Roman" w:cs="Times New Roman"/>
              </w:rPr>
              <w:t>Инженерные сети следует размещать преимущественно в пределах поперечных профилей улиц и дорог:</w:t>
            </w:r>
          </w:p>
          <w:p w:rsidR="008D3CC7" w:rsidRPr="00037F16" w:rsidRDefault="008D3CC7" w:rsidP="0090753B">
            <w:pPr>
              <w:numPr>
                <w:ilvl w:val="0"/>
                <w:numId w:val="14"/>
              </w:numPr>
              <w:tabs>
                <w:tab w:val="left" w:pos="967"/>
                <w:tab w:val="left" w:pos="1155"/>
              </w:tabs>
              <w:suppressAutoHyphens/>
              <w:ind w:left="967"/>
              <w:jc w:val="both"/>
              <w:rPr>
                <w:rFonts w:ascii="Times New Roman" w:hAnsi="Times New Roman" w:cs="Times New Roman"/>
              </w:rPr>
            </w:pPr>
            <w:r w:rsidRPr="00037F16">
              <w:rPr>
                <w:rFonts w:ascii="Times New Roman" w:hAnsi="Times New Roman" w:cs="Times New Roman"/>
              </w:rPr>
              <w:t>под тротуарами или разделительными полосами - инженерные сети в коллекторах, каналах или тоннелях;</w:t>
            </w:r>
          </w:p>
          <w:p w:rsidR="008D3CC7" w:rsidRPr="00037F16" w:rsidRDefault="008D3CC7" w:rsidP="0090753B">
            <w:pPr>
              <w:numPr>
                <w:ilvl w:val="0"/>
                <w:numId w:val="14"/>
              </w:numPr>
              <w:tabs>
                <w:tab w:val="left" w:pos="967"/>
                <w:tab w:val="left" w:pos="1155"/>
              </w:tabs>
              <w:suppressAutoHyphens/>
              <w:ind w:left="967"/>
              <w:jc w:val="both"/>
              <w:rPr>
                <w:rFonts w:ascii="Times New Roman" w:hAnsi="Times New Roman" w:cs="Times New Roman"/>
              </w:rPr>
            </w:pPr>
            <w:r w:rsidRPr="00037F16">
              <w:rPr>
                <w:rFonts w:ascii="Times New Roman" w:hAnsi="Times New Roman" w:cs="Times New Roman"/>
              </w:rPr>
              <w:t>в разделительных полосах – тепловые сети, водопровод, газопровод, хозяйственная и дождевая канализация;</w:t>
            </w:r>
          </w:p>
          <w:p w:rsidR="008D3CC7" w:rsidRPr="00037F16" w:rsidRDefault="008D3CC7" w:rsidP="0090753B">
            <w:pPr>
              <w:numPr>
                <w:ilvl w:val="0"/>
                <w:numId w:val="14"/>
              </w:numPr>
              <w:tabs>
                <w:tab w:val="left" w:pos="967"/>
                <w:tab w:val="left" w:pos="1155"/>
              </w:tabs>
              <w:suppressAutoHyphens/>
              <w:ind w:left="967"/>
              <w:jc w:val="both"/>
              <w:rPr>
                <w:rFonts w:ascii="Times New Roman" w:hAnsi="Times New Roman" w:cs="Times New Roman"/>
              </w:rPr>
            </w:pPr>
            <w:r w:rsidRPr="00037F16">
              <w:rPr>
                <w:rFonts w:ascii="Times New Roman" w:hAnsi="Times New Roman" w:cs="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sz w:val="24"/>
                <w:szCs w:val="24"/>
              </w:rPr>
              <w:t>Все участки зоны</w:t>
            </w:r>
          </w:p>
        </w:tc>
      </w:tr>
      <w:tr w:rsidR="008D3CC7" w:rsidRPr="00037F16" w:rsidTr="0090753B">
        <w:trPr>
          <w:gridAfter w:val="1"/>
          <w:wAfter w:w="9" w:type="dxa"/>
        </w:trPr>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2.4</w:t>
            </w:r>
          </w:p>
        </w:tc>
        <w:tc>
          <w:tcPr>
            <w:tcW w:w="7816" w:type="dxa"/>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rPr>
              <w:t>Не допускается прокладка магистральных коммуникаций под проезжей частью улиц.</w:t>
            </w:r>
          </w:p>
        </w:tc>
        <w:tc>
          <w:tcPr>
            <w:tcW w:w="1941"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sz w:val="24"/>
                <w:szCs w:val="24"/>
              </w:rPr>
              <w:t>Все участки зоны</w:t>
            </w:r>
          </w:p>
        </w:tc>
      </w:tr>
      <w:tr w:rsidR="008D3CC7" w:rsidRPr="00037F16" w:rsidTr="0090753B">
        <w:trPr>
          <w:gridAfter w:val="1"/>
          <w:wAfter w:w="9" w:type="dxa"/>
        </w:trPr>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2.5</w:t>
            </w:r>
          </w:p>
        </w:tc>
        <w:tc>
          <w:tcPr>
            <w:tcW w:w="7816" w:type="dxa"/>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rPr>
              <w:t>Все  подземные коммуникации должны иметь  наземные опознавательные знаки установленного образца</w:t>
            </w:r>
          </w:p>
        </w:tc>
        <w:tc>
          <w:tcPr>
            <w:tcW w:w="1941"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sz w:val="24"/>
                <w:szCs w:val="24"/>
              </w:rPr>
              <w:t>Все участки зоны</w:t>
            </w:r>
          </w:p>
        </w:tc>
      </w:tr>
      <w:tr w:rsidR="008D3CC7" w:rsidRPr="00037F16" w:rsidTr="0090753B">
        <w:trPr>
          <w:gridAfter w:val="1"/>
          <w:wAfter w:w="9" w:type="dxa"/>
        </w:trPr>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2.6</w:t>
            </w:r>
          </w:p>
        </w:tc>
        <w:tc>
          <w:tcPr>
            <w:tcW w:w="7816" w:type="dxa"/>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rPr>
              <w:t xml:space="preserve">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уполномоченный орган документы об изменениях, связанных с их проектированием, строительством и эксплуатацией. </w:t>
            </w:r>
          </w:p>
        </w:tc>
        <w:tc>
          <w:tcPr>
            <w:tcW w:w="1941"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sz w:val="24"/>
                <w:szCs w:val="24"/>
              </w:rPr>
              <w:t>Все участки зоны</w:t>
            </w:r>
          </w:p>
        </w:tc>
      </w:tr>
      <w:tr w:rsidR="008D3CC7" w:rsidRPr="00037F16" w:rsidTr="0090753B">
        <w:trPr>
          <w:gridAfter w:val="1"/>
          <w:wAfter w:w="9" w:type="dxa"/>
        </w:trPr>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2.7</w:t>
            </w:r>
          </w:p>
        </w:tc>
        <w:tc>
          <w:tcPr>
            <w:tcW w:w="7816" w:type="dxa"/>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rPr>
              <w:t>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в соответствии со строительными нормами и правилами в  увязке с документацией по планировке территории.</w:t>
            </w:r>
          </w:p>
        </w:tc>
        <w:tc>
          <w:tcPr>
            <w:tcW w:w="1941"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sz w:val="24"/>
                <w:szCs w:val="24"/>
              </w:rPr>
              <w:t>Все участки зоны</w:t>
            </w:r>
          </w:p>
        </w:tc>
      </w:tr>
      <w:tr w:rsidR="008D3CC7" w:rsidRPr="00037F16" w:rsidTr="0090753B">
        <w:trPr>
          <w:gridAfter w:val="1"/>
          <w:wAfter w:w="9" w:type="dxa"/>
          <w:trHeight w:val="1914"/>
        </w:trPr>
        <w:tc>
          <w:tcPr>
            <w:tcW w:w="973" w:type="dxa"/>
          </w:tcPr>
          <w:p w:rsidR="008D3CC7" w:rsidRPr="00037F16" w:rsidRDefault="008D3CC7" w:rsidP="0090753B">
            <w:pPr>
              <w:rPr>
                <w:rFonts w:ascii="Times New Roman" w:hAnsi="Times New Roman" w:cs="Times New Roman"/>
              </w:rPr>
            </w:pPr>
            <w:r w:rsidRPr="00037F16">
              <w:rPr>
                <w:rFonts w:ascii="Times New Roman" w:hAnsi="Times New Roman" w:cs="Times New Roman"/>
              </w:rPr>
              <w:t>2.8</w:t>
            </w:r>
          </w:p>
        </w:tc>
        <w:tc>
          <w:tcPr>
            <w:tcW w:w="7816" w:type="dxa"/>
          </w:tcPr>
          <w:p w:rsidR="008D3CC7" w:rsidRPr="00037F16" w:rsidRDefault="008D3CC7" w:rsidP="0090753B">
            <w:pPr>
              <w:ind w:right="-1"/>
              <w:jc w:val="both"/>
              <w:rPr>
                <w:rFonts w:ascii="Times New Roman" w:hAnsi="Times New Roman" w:cs="Times New Roman"/>
              </w:rPr>
            </w:pPr>
            <w:r w:rsidRPr="00037F16">
              <w:rPr>
                <w:rFonts w:ascii="Times New Roman" w:hAnsi="Times New Roman" w:cs="Times New Roman"/>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8D3CC7" w:rsidRPr="00037F16" w:rsidRDefault="008D3CC7" w:rsidP="0090753B">
            <w:pPr>
              <w:pStyle w:val="ConsPlusNormal"/>
              <w:widowControl/>
              <w:ind w:firstLine="0"/>
              <w:jc w:val="both"/>
              <w:rPr>
                <w:rFonts w:ascii="Times New Roman" w:hAnsi="Times New Roman" w:cs="Times New Roman"/>
                <w:color w:val="000000"/>
                <w:sz w:val="24"/>
                <w:szCs w:val="24"/>
              </w:rPr>
            </w:pPr>
            <w:r w:rsidRPr="00037F16">
              <w:rPr>
                <w:rFonts w:ascii="Times New Roman" w:hAnsi="Times New Roman" w:cs="Times New Roman"/>
                <w:sz w:val="24"/>
                <w:szCs w:val="24"/>
              </w:rPr>
              <w:t>Все участки зоны</w:t>
            </w:r>
          </w:p>
        </w:tc>
      </w:tr>
    </w:tbl>
    <w:p w:rsidR="008D3CC7" w:rsidRPr="00037F16" w:rsidRDefault="008D3CC7" w:rsidP="008D3CC7">
      <w:pPr>
        <w:rPr>
          <w:rFonts w:ascii="Times New Roman" w:hAnsi="Times New Roman" w:cs="Times New Roman"/>
        </w:rPr>
      </w:pPr>
    </w:p>
    <w:p w:rsidR="008D3CC7" w:rsidRPr="00037F16" w:rsidRDefault="008D3CC7" w:rsidP="008D3CC7">
      <w:pPr>
        <w:rPr>
          <w:rFonts w:ascii="Times New Roman" w:hAnsi="Times New Roman" w:cs="Times New Roman"/>
          <w:b/>
        </w:rPr>
      </w:pPr>
      <w:r w:rsidRPr="00037F16">
        <w:rPr>
          <w:rFonts w:ascii="Times New Roman" w:hAnsi="Times New Roman" w:cs="Times New Roman"/>
          <w:b/>
        </w:rPr>
        <w:tab/>
        <w:t>Статья 23. Зоны рекреационного назначения</w:t>
      </w:r>
      <w:bookmarkEnd w:id="70"/>
      <w:bookmarkEnd w:id="71"/>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 xml:space="preserve">Зоны рекреационного назначения предназначаются для организации мест отдыха </w:t>
      </w:r>
      <w:proofErr w:type="gramStart"/>
      <w:r w:rsidRPr="00037F16">
        <w:rPr>
          <w:rFonts w:ascii="Times New Roman" w:hAnsi="Times New Roman" w:cs="Times New Roman"/>
        </w:rPr>
        <w:t>населения</w:t>
      </w:r>
      <w:proofErr w:type="gramEnd"/>
      <w:r w:rsidRPr="00037F16">
        <w:rPr>
          <w:rFonts w:ascii="Times New Roman" w:hAnsi="Times New Roman" w:cs="Times New Roman"/>
        </w:rPr>
        <w:t xml:space="preserve"> и включает в себя парки, сады, лесопарки, пляжи, водоемы, учреждения отдыха. В состав зон рекреационного назначения могут включаться зоны в границах территорий, занятых лесами, скверами,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 xml:space="preserve">На территориях рекреационных зон градостроительным регламентом в качестве вспомогательных к основным видам разрешенного использования может допускаться строительство и реконструкция объектов спортивного, оздоровительного и </w:t>
      </w:r>
      <w:proofErr w:type="spellStart"/>
      <w:r w:rsidRPr="00037F16">
        <w:rPr>
          <w:rFonts w:ascii="Times New Roman" w:hAnsi="Times New Roman" w:cs="Times New Roman"/>
        </w:rPr>
        <w:t>культурно-досугового</w:t>
      </w:r>
      <w:proofErr w:type="spellEnd"/>
      <w:r w:rsidRPr="00037F16">
        <w:rPr>
          <w:rFonts w:ascii="Times New Roman" w:hAnsi="Times New Roman" w:cs="Times New Roman"/>
        </w:rPr>
        <w:t xml:space="preserve"> назначения в соответствии с градостроительными нормативами.</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 xml:space="preserve">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8D3CC7" w:rsidRPr="00037F16" w:rsidRDefault="008D3CC7" w:rsidP="008D3CC7">
      <w:pPr>
        <w:pStyle w:val="ConsPlusNormal"/>
        <w:widowControl/>
        <w:ind w:firstLine="540"/>
        <w:rPr>
          <w:rFonts w:ascii="Times New Roman" w:hAnsi="Times New Roman" w:cs="Times New Roman"/>
          <w:b/>
          <w:sz w:val="24"/>
          <w:szCs w:val="24"/>
        </w:rPr>
      </w:pPr>
    </w:p>
    <w:p w:rsidR="008D3CC7" w:rsidRPr="00037F16" w:rsidRDefault="008D3CC7" w:rsidP="008D3CC7">
      <w:pPr>
        <w:pStyle w:val="ConsPlusNormal"/>
        <w:widowControl/>
        <w:ind w:firstLine="540"/>
        <w:rPr>
          <w:rFonts w:ascii="Times New Roman" w:hAnsi="Times New Roman" w:cs="Times New Roman"/>
          <w:sz w:val="24"/>
          <w:szCs w:val="24"/>
        </w:rPr>
      </w:pPr>
      <w:r w:rsidRPr="00037F16">
        <w:rPr>
          <w:rFonts w:ascii="Times New Roman" w:hAnsi="Times New Roman" w:cs="Times New Roman"/>
          <w:b/>
          <w:sz w:val="24"/>
          <w:szCs w:val="24"/>
        </w:rPr>
        <w:t>23.1. Зона общественных рекреационных территории, в т.ч. парков, садов, скверов - Р</w:t>
      </w:r>
      <w:proofErr w:type="gramStart"/>
      <w:r w:rsidRPr="00037F16">
        <w:rPr>
          <w:rFonts w:ascii="Times New Roman" w:hAnsi="Times New Roman" w:cs="Times New Roman"/>
          <w:b/>
          <w:sz w:val="24"/>
          <w:szCs w:val="24"/>
        </w:rPr>
        <w:t>1</w:t>
      </w:r>
      <w:proofErr w:type="gramEnd"/>
      <w:r w:rsidRPr="00037F16">
        <w:rPr>
          <w:rFonts w:ascii="Times New Roman" w:hAnsi="Times New Roman" w:cs="Times New Roman"/>
          <w:b/>
          <w:sz w:val="24"/>
          <w:szCs w:val="24"/>
        </w:rPr>
        <w:t xml:space="preserve"> </w:t>
      </w:r>
    </w:p>
    <w:p w:rsidR="008D3CC7" w:rsidRPr="00037F16" w:rsidRDefault="008D3CC7" w:rsidP="008D3CC7">
      <w:pPr>
        <w:pStyle w:val="ConsPlusNormal"/>
        <w:widowControl/>
        <w:jc w:val="both"/>
        <w:rPr>
          <w:rFonts w:ascii="Times New Roman" w:hAnsi="Times New Roman" w:cs="Times New Roman"/>
          <w:sz w:val="24"/>
          <w:szCs w:val="24"/>
        </w:rPr>
      </w:pPr>
      <w:r w:rsidRPr="00037F16">
        <w:rPr>
          <w:rFonts w:ascii="Times New Roman" w:hAnsi="Times New Roman" w:cs="Times New Roman"/>
          <w:sz w:val="24"/>
          <w:szCs w:val="24"/>
        </w:rPr>
        <w:t xml:space="preserve">В </w:t>
      </w:r>
      <w:proofErr w:type="spellStart"/>
      <w:r w:rsidRPr="00037F16">
        <w:rPr>
          <w:rFonts w:ascii="Times New Roman" w:hAnsi="Times New Roman" w:cs="Times New Roman"/>
          <w:sz w:val="24"/>
          <w:szCs w:val="24"/>
        </w:rPr>
        <w:t>Ачинеровском</w:t>
      </w:r>
      <w:proofErr w:type="spellEnd"/>
      <w:r w:rsidRPr="00037F16">
        <w:rPr>
          <w:rFonts w:ascii="Times New Roman" w:hAnsi="Times New Roman" w:cs="Times New Roman"/>
          <w:sz w:val="24"/>
          <w:szCs w:val="24"/>
        </w:rPr>
        <w:t xml:space="preserve"> сельском поселении отсутствуют выделенные участки общественных рекреационных территорий.</w:t>
      </w:r>
    </w:p>
    <w:p w:rsidR="008D3CC7" w:rsidRPr="00037F16" w:rsidRDefault="008D3CC7" w:rsidP="008D3CC7">
      <w:pPr>
        <w:pStyle w:val="ConsPlusNormal"/>
        <w:widowControl/>
        <w:ind w:firstLine="709"/>
        <w:outlineLvl w:val="2"/>
        <w:rPr>
          <w:rFonts w:ascii="Times New Roman" w:hAnsi="Times New Roman" w:cs="Times New Roman"/>
          <w:b/>
          <w:color w:val="000000"/>
          <w:sz w:val="24"/>
          <w:szCs w:val="24"/>
        </w:rPr>
      </w:pPr>
    </w:p>
    <w:p w:rsidR="008D3CC7" w:rsidRPr="00037F16" w:rsidRDefault="008D3CC7" w:rsidP="008D3CC7">
      <w:pPr>
        <w:pStyle w:val="ConsPlusNormal"/>
        <w:widowControl/>
        <w:ind w:firstLine="709"/>
        <w:outlineLvl w:val="2"/>
        <w:rPr>
          <w:rFonts w:ascii="Times New Roman" w:hAnsi="Times New Roman" w:cs="Times New Roman"/>
          <w:b/>
          <w:color w:val="000000"/>
          <w:sz w:val="24"/>
          <w:szCs w:val="24"/>
        </w:rPr>
      </w:pPr>
      <w:r w:rsidRPr="00037F16">
        <w:rPr>
          <w:rFonts w:ascii="Times New Roman" w:hAnsi="Times New Roman" w:cs="Times New Roman"/>
          <w:b/>
          <w:color w:val="000000"/>
          <w:sz w:val="24"/>
          <w:szCs w:val="24"/>
        </w:rPr>
        <w:t>23.2. Зона планируемого размещения объектов рекреации</w:t>
      </w:r>
    </w:p>
    <w:p w:rsidR="008D3CC7" w:rsidRPr="00037F16" w:rsidRDefault="008D3CC7" w:rsidP="008D3CC7">
      <w:pPr>
        <w:pStyle w:val="ConsPlusNormal"/>
        <w:widowControl/>
        <w:ind w:firstLine="709"/>
        <w:outlineLvl w:val="2"/>
        <w:rPr>
          <w:rFonts w:ascii="Times New Roman" w:hAnsi="Times New Roman" w:cs="Times New Roman"/>
          <w:bCs/>
          <w:sz w:val="24"/>
          <w:szCs w:val="24"/>
        </w:rPr>
      </w:pPr>
      <w:r w:rsidRPr="00037F16">
        <w:rPr>
          <w:rFonts w:ascii="Times New Roman" w:hAnsi="Times New Roman" w:cs="Times New Roman"/>
          <w:sz w:val="24"/>
          <w:szCs w:val="24"/>
        </w:rPr>
        <w:t xml:space="preserve">Согласно генеральному плану, на территории Ачинеровского сельского поселения в поселке Ачинеры выделяется  1  участок зоны планируемого размещения </w:t>
      </w:r>
      <w:r w:rsidRPr="00037F16">
        <w:rPr>
          <w:rFonts w:ascii="Times New Roman" w:hAnsi="Times New Roman" w:cs="Times New Roman"/>
          <w:bCs/>
          <w:sz w:val="24"/>
          <w:szCs w:val="24"/>
        </w:rPr>
        <w:t>объектов рекреационного назначения.</w:t>
      </w:r>
    </w:p>
    <w:p w:rsidR="008D3CC7" w:rsidRPr="00037F16" w:rsidRDefault="008D3CC7" w:rsidP="008D3CC7">
      <w:pPr>
        <w:pStyle w:val="ConsPlusNormal"/>
        <w:widowControl/>
        <w:tabs>
          <w:tab w:val="num" w:pos="2520"/>
        </w:tabs>
        <w:ind w:left="680" w:firstLine="0"/>
        <w:outlineLvl w:val="2"/>
        <w:rPr>
          <w:rFonts w:ascii="Times New Roman" w:hAnsi="Times New Roman" w:cs="Times New Roman"/>
          <w:sz w:val="24"/>
          <w:szCs w:val="24"/>
        </w:rPr>
      </w:pPr>
      <w:r w:rsidRPr="00037F16">
        <w:rPr>
          <w:rFonts w:ascii="Times New Roman" w:hAnsi="Times New Roman" w:cs="Times New Roman"/>
          <w:b/>
          <w:sz w:val="24"/>
          <w:szCs w:val="24"/>
        </w:rPr>
        <w:t>23.2.1.</w:t>
      </w:r>
      <w:r w:rsidRPr="00037F16">
        <w:rPr>
          <w:rFonts w:ascii="Times New Roman" w:hAnsi="Times New Roman" w:cs="Times New Roman"/>
          <w:sz w:val="24"/>
          <w:szCs w:val="24"/>
        </w:rPr>
        <w:t xml:space="preserve"> Описание прохождения границ участков зоны планируемых  объектов рекреации  Р</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w:t>
      </w:r>
    </w:p>
    <w:p w:rsidR="008D3CC7" w:rsidRPr="00037F16" w:rsidRDefault="008D3CC7" w:rsidP="008D3CC7">
      <w:pPr>
        <w:pStyle w:val="ConsPlusNormal"/>
        <w:widowControl/>
        <w:tabs>
          <w:tab w:val="num" w:pos="2520"/>
        </w:tabs>
        <w:ind w:left="680" w:firstLine="0"/>
        <w:outlineLvl w:val="2"/>
        <w:rPr>
          <w:rFonts w:ascii="Times New Roman" w:hAnsi="Times New Roman" w:cs="Times New Roman"/>
          <w:sz w:val="24"/>
          <w:szCs w:val="2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8505"/>
      </w:tblGrid>
      <w:tr w:rsidR="008D3CC7" w:rsidRPr="00037F16" w:rsidTr="0090753B">
        <w:tc>
          <w:tcPr>
            <w:tcW w:w="2410" w:type="dxa"/>
          </w:tcPr>
          <w:p w:rsidR="008D3CC7" w:rsidRPr="00037F16" w:rsidRDefault="008D3CC7" w:rsidP="0090753B">
            <w:pPr>
              <w:pStyle w:val="ConsPlusNormal"/>
              <w:widowControl/>
              <w:ind w:firstLine="0"/>
              <w:outlineLvl w:val="2"/>
              <w:rPr>
                <w:rFonts w:ascii="Times New Roman" w:hAnsi="Times New Roman" w:cs="Times New Roman"/>
                <w:b/>
                <w:sz w:val="24"/>
                <w:szCs w:val="24"/>
              </w:rPr>
            </w:pPr>
            <w:r w:rsidRPr="00037F16">
              <w:rPr>
                <w:rFonts w:ascii="Times New Roman" w:hAnsi="Times New Roman" w:cs="Times New Roman"/>
                <w:b/>
                <w:sz w:val="24"/>
                <w:szCs w:val="24"/>
              </w:rPr>
              <w:t>Номер участка градостроительного зонирования</w:t>
            </w:r>
          </w:p>
        </w:tc>
        <w:tc>
          <w:tcPr>
            <w:tcW w:w="8505" w:type="dxa"/>
          </w:tcPr>
          <w:p w:rsidR="008D3CC7" w:rsidRPr="00037F16" w:rsidRDefault="008D3CC7" w:rsidP="0090753B">
            <w:pPr>
              <w:pStyle w:val="ConsPlusNormal"/>
              <w:widowControl/>
              <w:ind w:firstLine="0"/>
              <w:outlineLvl w:val="2"/>
              <w:rPr>
                <w:rFonts w:ascii="Times New Roman" w:hAnsi="Times New Roman" w:cs="Times New Roman"/>
                <w:b/>
                <w:sz w:val="24"/>
                <w:szCs w:val="24"/>
              </w:rPr>
            </w:pPr>
            <w:r w:rsidRPr="00037F16">
              <w:rPr>
                <w:rFonts w:ascii="Times New Roman" w:hAnsi="Times New Roman" w:cs="Times New Roman"/>
                <w:b/>
                <w:sz w:val="24"/>
                <w:szCs w:val="24"/>
              </w:rPr>
              <w:t>Картографическое описание участка градостроительного зонирования</w:t>
            </w:r>
          </w:p>
        </w:tc>
      </w:tr>
      <w:tr w:rsidR="008D3CC7" w:rsidRPr="00037F16" w:rsidTr="0090753B">
        <w:tc>
          <w:tcPr>
            <w:tcW w:w="2410"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Рп</w:t>
            </w:r>
            <w:proofErr w:type="gramStart"/>
            <w:r w:rsidRPr="00037F16">
              <w:rPr>
                <w:rFonts w:ascii="Times New Roman" w:hAnsi="Times New Roman" w:cs="Times New Roman"/>
              </w:rPr>
              <w:t>1</w:t>
            </w:r>
            <w:proofErr w:type="gramEnd"/>
            <w:r w:rsidRPr="00037F16">
              <w:rPr>
                <w:rFonts w:ascii="Times New Roman" w:hAnsi="Times New Roman" w:cs="Times New Roman"/>
              </w:rPr>
              <w:t>.1</w:t>
            </w:r>
          </w:p>
        </w:tc>
        <w:tc>
          <w:tcPr>
            <w:tcW w:w="8505" w:type="dxa"/>
          </w:tcPr>
          <w:p w:rsidR="008D3CC7" w:rsidRPr="00037F16" w:rsidRDefault="008D3CC7" w:rsidP="0090753B">
            <w:pPr>
              <w:ind w:right="34"/>
              <w:jc w:val="both"/>
              <w:rPr>
                <w:rFonts w:ascii="Times New Roman" w:hAnsi="Times New Roman" w:cs="Times New Roman"/>
              </w:rPr>
            </w:pPr>
            <w:r w:rsidRPr="00037F16">
              <w:rPr>
                <w:rFonts w:ascii="Times New Roman" w:hAnsi="Times New Roman" w:cs="Times New Roman"/>
              </w:rPr>
              <w:t xml:space="preserve">Участок зоны общественных парков, скверов предусмотрен на территории рядом с курганами между планируемой коммунально-складской зоной и ул. </w:t>
            </w:r>
            <w:proofErr w:type="spellStart"/>
            <w:r w:rsidRPr="00037F16">
              <w:rPr>
                <w:rFonts w:ascii="Times New Roman" w:hAnsi="Times New Roman" w:cs="Times New Roman"/>
              </w:rPr>
              <w:t>Шанкиева</w:t>
            </w:r>
            <w:proofErr w:type="spellEnd"/>
            <w:r w:rsidRPr="00037F16">
              <w:rPr>
                <w:rFonts w:ascii="Times New Roman" w:hAnsi="Times New Roman" w:cs="Times New Roman"/>
              </w:rPr>
              <w:t>.</w:t>
            </w:r>
          </w:p>
        </w:tc>
      </w:tr>
      <w:tr w:rsidR="008D3CC7" w:rsidRPr="00037F16" w:rsidTr="0090753B">
        <w:tc>
          <w:tcPr>
            <w:tcW w:w="2410"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Рп</w:t>
            </w:r>
            <w:proofErr w:type="gramStart"/>
            <w:r w:rsidRPr="00037F16">
              <w:rPr>
                <w:rFonts w:ascii="Times New Roman" w:hAnsi="Times New Roman" w:cs="Times New Roman"/>
              </w:rPr>
              <w:t>1</w:t>
            </w:r>
            <w:proofErr w:type="gramEnd"/>
            <w:r w:rsidRPr="00037F16">
              <w:rPr>
                <w:rFonts w:ascii="Times New Roman" w:hAnsi="Times New Roman" w:cs="Times New Roman"/>
              </w:rPr>
              <w:t>.2</w:t>
            </w:r>
          </w:p>
        </w:tc>
        <w:tc>
          <w:tcPr>
            <w:tcW w:w="8505"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Участок зоны общественных парков, скверов предусмотрен на территории между реконструируемым детским садом и основным проездом по ул</w:t>
            </w:r>
            <w:proofErr w:type="gramStart"/>
            <w:r w:rsidRPr="00037F16">
              <w:rPr>
                <w:rFonts w:ascii="Times New Roman" w:hAnsi="Times New Roman" w:cs="Times New Roman"/>
              </w:rPr>
              <w:t>.П</w:t>
            </w:r>
            <w:proofErr w:type="gramEnd"/>
            <w:r w:rsidRPr="00037F16">
              <w:rPr>
                <w:rFonts w:ascii="Times New Roman" w:hAnsi="Times New Roman" w:cs="Times New Roman"/>
              </w:rPr>
              <w:t>обеды.</w:t>
            </w:r>
          </w:p>
        </w:tc>
      </w:tr>
      <w:tr w:rsidR="008D3CC7" w:rsidRPr="00037F16" w:rsidTr="0090753B">
        <w:tc>
          <w:tcPr>
            <w:tcW w:w="2410"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Рп</w:t>
            </w:r>
            <w:proofErr w:type="gramStart"/>
            <w:r w:rsidRPr="00037F16">
              <w:rPr>
                <w:rFonts w:ascii="Times New Roman" w:hAnsi="Times New Roman" w:cs="Times New Roman"/>
              </w:rPr>
              <w:t>1</w:t>
            </w:r>
            <w:proofErr w:type="gramEnd"/>
            <w:r w:rsidRPr="00037F16">
              <w:rPr>
                <w:rFonts w:ascii="Times New Roman" w:hAnsi="Times New Roman" w:cs="Times New Roman"/>
              </w:rPr>
              <w:t>.3</w:t>
            </w:r>
          </w:p>
        </w:tc>
        <w:tc>
          <w:tcPr>
            <w:tcW w:w="8505"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Участок зоны общественных парков, скверов предусмотрен восточнее территории </w:t>
            </w:r>
            <w:proofErr w:type="spellStart"/>
            <w:r w:rsidRPr="00037F16">
              <w:rPr>
                <w:rFonts w:ascii="Times New Roman" w:hAnsi="Times New Roman" w:cs="Times New Roman"/>
              </w:rPr>
              <w:t>Хурула</w:t>
            </w:r>
            <w:proofErr w:type="spellEnd"/>
            <w:r w:rsidRPr="00037F16">
              <w:rPr>
                <w:rFonts w:ascii="Times New Roman" w:hAnsi="Times New Roman" w:cs="Times New Roman"/>
              </w:rPr>
              <w:t>, вдоль проезда ул</w:t>
            </w:r>
            <w:proofErr w:type="gramStart"/>
            <w:r w:rsidRPr="00037F16">
              <w:rPr>
                <w:rFonts w:ascii="Times New Roman" w:hAnsi="Times New Roman" w:cs="Times New Roman"/>
              </w:rPr>
              <w:t>.Л</w:t>
            </w:r>
            <w:proofErr w:type="gramEnd"/>
            <w:r w:rsidRPr="00037F16">
              <w:rPr>
                <w:rFonts w:ascii="Times New Roman" w:hAnsi="Times New Roman" w:cs="Times New Roman"/>
              </w:rPr>
              <w:t>енина. до пересечения с ул.Победы.</w:t>
            </w:r>
          </w:p>
        </w:tc>
      </w:tr>
      <w:tr w:rsidR="008D3CC7" w:rsidRPr="00037F16" w:rsidTr="0090753B">
        <w:tc>
          <w:tcPr>
            <w:tcW w:w="2410"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Рп</w:t>
            </w:r>
            <w:proofErr w:type="gramStart"/>
            <w:r w:rsidRPr="00037F16">
              <w:rPr>
                <w:rFonts w:ascii="Times New Roman" w:hAnsi="Times New Roman" w:cs="Times New Roman"/>
              </w:rPr>
              <w:t>1</w:t>
            </w:r>
            <w:proofErr w:type="gramEnd"/>
            <w:r w:rsidRPr="00037F16">
              <w:rPr>
                <w:rFonts w:ascii="Times New Roman" w:hAnsi="Times New Roman" w:cs="Times New Roman"/>
              </w:rPr>
              <w:t>.4</w:t>
            </w:r>
          </w:p>
        </w:tc>
        <w:tc>
          <w:tcPr>
            <w:tcW w:w="8505"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Участок зоны общественных парков, скверов предусмотрен на территории между ул. </w:t>
            </w:r>
            <w:proofErr w:type="spellStart"/>
            <w:r w:rsidRPr="00037F16">
              <w:rPr>
                <w:rFonts w:ascii="Times New Roman" w:hAnsi="Times New Roman" w:cs="Times New Roman"/>
              </w:rPr>
              <w:t>Городовикова</w:t>
            </w:r>
            <w:proofErr w:type="spellEnd"/>
            <w:r w:rsidRPr="00037F16">
              <w:rPr>
                <w:rFonts w:ascii="Times New Roman" w:hAnsi="Times New Roman" w:cs="Times New Roman"/>
              </w:rPr>
              <w:t xml:space="preserve"> и планируемой объездной дорогой в южной части поселка.</w:t>
            </w:r>
          </w:p>
        </w:tc>
      </w:tr>
    </w:tbl>
    <w:p w:rsidR="008D3CC7" w:rsidRPr="00037F16" w:rsidRDefault="008D3CC7" w:rsidP="008D3CC7">
      <w:pPr>
        <w:pStyle w:val="ConsPlusNormal"/>
        <w:widowControl/>
        <w:tabs>
          <w:tab w:val="num" w:pos="2520"/>
        </w:tabs>
        <w:ind w:left="680" w:firstLine="0"/>
        <w:outlineLvl w:val="2"/>
        <w:rPr>
          <w:rFonts w:ascii="Times New Roman" w:hAnsi="Times New Roman" w:cs="Times New Roman"/>
          <w:sz w:val="24"/>
          <w:szCs w:val="24"/>
        </w:rPr>
      </w:pPr>
    </w:p>
    <w:p w:rsidR="008D3CC7" w:rsidRPr="00037F16" w:rsidRDefault="008D3CC7" w:rsidP="008D3CC7">
      <w:pPr>
        <w:pStyle w:val="ConsPlusNormal"/>
        <w:widowControl/>
        <w:ind w:firstLine="709"/>
        <w:jc w:val="both"/>
        <w:rPr>
          <w:rFonts w:ascii="Times New Roman" w:hAnsi="Times New Roman" w:cs="Times New Roman"/>
          <w:b/>
          <w:sz w:val="24"/>
          <w:szCs w:val="24"/>
        </w:rPr>
      </w:pPr>
      <w:r w:rsidRPr="00037F16">
        <w:rPr>
          <w:rFonts w:ascii="Times New Roman" w:hAnsi="Times New Roman" w:cs="Times New Roman"/>
          <w:b/>
          <w:sz w:val="24"/>
          <w:szCs w:val="24"/>
        </w:rPr>
        <w:t xml:space="preserve">23.2.2. Градостроительный регламент зоны </w:t>
      </w:r>
      <w:r w:rsidRPr="00037F16">
        <w:rPr>
          <w:rFonts w:ascii="Times New Roman" w:hAnsi="Times New Roman" w:cs="Times New Roman"/>
          <w:b/>
          <w:bCs/>
          <w:sz w:val="24"/>
          <w:szCs w:val="24"/>
        </w:rPr>
        <w:t xml:space="preserve">планируемого размещения </w:t>
      </w:r>
      <w:r w:rsidRPr="00037F16">
        <w:rPr>
          <w:rFonts w:ascii="Times New Roman" w:hAnsi="Times New Roman" w:cs="Times New Roman"/>
          <w:b/>
          <w:sz w:val="24"/>
          <w:szCs w:val="24"/>
        </w:rPr>
        <w:t>общественных рекреационных территории, в т.ч. парков, садов, скверов Р1п</w:t>
      </w:r>
    </w:p>
    <w:p w:rsidR="008D3CC7" w:rsidRPr="00037F16" w:rsidRDefault="008D3CC7" w:rsidP="008D3CC7">
      <w:pPr>
        <w:pStyle w:val="0"/>
        <w:rPr>
          <w:color w:val="auto"/>
        </w:rPr>
      </w:pPr>
      <w:r w:rsidRPr="00037F16">
        <w:rPr>
          <w:color w:val="auto"/>
        </w:rPr>
        <w:t xml:space="preserve">1) Градостроительный регламент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6520"/>
      </w:tblGrid>
      <w:tr w:rsidR="008D3CC7" w:rsidRPr="00037F16" w:rsidTr="0090753B">
        <w:tc>
          <w:tcPr>
            <w:tcW w:w="4361" w:type="dxa"/>
          </w:tcPr>
          <w:p w:rsidR="008D3CC7" w:rsidRPr="00037F16" w:rsidRDefault="008D3CC7" w:rsidP="0090753B">
            <w:pPr>
              <w:pStyle w:val="0"/>
              <w:ind w:firstLine="0"/>
              <w:rPr>
                <w:b/>
                <w:color w:val="auto"/>
              </w:rPr>
            </w:pPr>
            <w:r w:rsidRPr="00037F16">
              <w:rPr>
                <w:b/>
                <w:color w:val="auto"/>
              </w:rPr>
              <w:t>Основные виды разрешенного использования</w:t>
            </w:r>
          </w:p>
        </w:tc>
        <w:tc>
          <w:tcPr>
            <w:tcW w:w="6520" w:type="dxa"/>
          </w:tcPr>
          <w:p w:rsidR="008D3CC7" w:rsidRPr="00037F16" w:rsidRDefault="008D3CC7" w:rsidP="0090753B">
            <w:pPr>
              <w:pStyle w:val="0"/>
              <w:ind w:firstLine="0"/>
              <w:rPr>
                <w:b/>
                <w:color w:val="auto"/>
              </w:rPr>
            </w:pPr>
            <w:r w:rsidRPr="00037F16">
              <w:rPr>
                <w:b/>
                <w:color w:val="auto"/>
              </w:rPr>
              <w:t xml:space="preserve">Вспомогательные виды разрешенного использования (установленные </w:t>
            </w:r>
            <w:proofErr w:type="gramStart"/>
            <w:r w:rsidRPr="00037F16">
              <w:rPr>
                <w:b/>
                <w:color w:val="auto"/>
              </w:rPr>
              <w:t>к</w:t>
            </w:r>
            <w:proofErr w:type="gramEnd"/>
            <w:r w:rsidRPr="00037F16">
              <w:rPr>
                <w:b/>
                <w:color w:val="auto"/>
              </w:rPr>
              <w:t xml:space="preserve"> основным)</w:t>
            </w:r>
          </w:p>
        </w:tc>
      </w:tr>
      <w:tr w:rsidR="008D3CC7" w:rsidRPr="00037F16" w:rsidTr="0090753B">
        <w:tc>
          <w:tcPr>
            <w:tcW w:w="4361" w:type="dxa"/>
            <w:vAlign w:val="center"/>
          </w:tcPr>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Парки, скверы, бульвары</w:t>
            </w:r>
          </w:p>
        </w:tc>
        <w:tc>
          <w:tcPr>
            <w:tcW w:w="6520" w:type="dxa"/>
          </w:tcPr>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Некапитальные вспомогательные строения и инфраструктура для отдыха;</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Летние театры, эстрады;</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Элементы благоустройства, малые архитектурные формы;</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Общественные туалеты;</w:t>
            </w:r>
          </w:p>
          <w:p w:rsidR="008D3CC7" w:rsidRPr="00037F16" w:rsidRDefault="008D3CC7" w:rsidP="0090753B">
            <w:pPr>
              <w:pStyle w:val="0"/>
              <w:numPr>
                <w:ilvl w:val="0"/>
                <w:numId w:val="12"/>
              </w:numPr>
              <w:tabs>
                <w:tab w:val="clear" w:pos="2804"/>
                <w:tab w:val="num" w:pos="142"/>
              </w:tabs>
              <w:ind w:left="122" w:hanging="180"/>
              <w:rPr>
                <w:color w:val="auto"/>
              </w:rPr>
            </w:pPr>
            <w:r w:rsidRPr="00037F16">
              <w:rPr>
                <w:color w:val="auto"/>
              </w:rPr>
              <w:t>Сети инженерно-технического обеспечения.</w:t>
            </w:r>
          </w:p>
          <w:p w:rsidR="008D3CC7" w:rsidRPr="00037F16" w:rsidRDefault="008D3CC7" w:rsidP="0090753B">
            <w:pPr>
              <w:pStyle w:val="0"/>
              <w:ind w:left="122" w:firstLine="0"/>
              <w:rPr>
                <w:color w:val="auto"/>
              </w:rPr>
            </w:pPr>
          </w:p>
        </w:tc>
      </w:tr>
      <w:tr w:rsidR="008D3CC7" w:rsidRPr="00037F16" w:rsidTr="0090753B">
        <w:tc>
          <w:tcPr>
            <w:tcW w:w="4361" w:type="dxa"/>
          </w:tcPr>
          <w:p w:rsidR="008D3CC7" w:rsidRPr="00037F16" w:rsidRDefault="008D3CC7" w:rsidP="0090753B">
            <w:pPr>
              <w:pStyle w:val="0"/>
              <w:ind w:firstLine="0"/>
              <w:rPr>
                <w:b/>
                <w:color w:val="auto"/>
              </w:rPr>
            </w:pPr>
            <w:r w:rsidRPr="00037F16">
              <w:rPr>
                <w:b/>
                <w:color w:val="auto"/>
              </w:rPr>
              <w:t>Условно разрешенные виды использования</w:t>
            </w:r>
          </w:p>
        </w:tc>
        <w:tc>
          <w:tcPr>
            <w:tcW w:w="6520" w:type="dxa"/>
          </w:tcPr>
          <w:p w:rsidR="008D3CC7" w:rsidRPr="00037F16" w:rsidRDefault="008D3CC7" w:rsidP="0090753B">
            <w:pPr>
              <w:pStyle w:val="0"/>
              <w:ind w:firstLine="0"/>
              <w:rPr>
                <w:b/>
                <w:color w:val="auto"/>
              </w:rPr>
            </w:pPr>
            <w:r w:rsidRPr="00037F16">
              <w:rPr>
                <w:b/>
                <w:color w:val="auto"/>
              </w:rPr>
              <w:t>Вспомогательные виды разрешенного использования для условно-разрешенных видов</w:t>
            </w:r>
          </w:p>
        </w:tc>
      </w:tr>
      <w:tr w:rsidR="008D3CC7" w:rsidRPr="00037F16" w:rsidTr="0090753B">
        <w:tc>
          <w:tcPr>
            <w:tcW w:w="4361" w:type="dxa"/>
          </w:tcPr>
          <w:p w:rsidR="008D3CC7" w:rsidRPr="00037F16" w:rsidRDefault="008D3CC7" w:rsidP="0090753B">
            <w:pPr>
              <w:pStyle w:val="0"/>
              <w:numPr>
                <w:ilvl w:val="0"/>
                <w:numId w:val="13"/>
              </w:numPr>
              <w:tabs>
                <w:tab w:val="clear" w:pos="2746"/>
                <w:tab w:val="num" w:pos="330"/>
              </w:tabs>
              <w:ind w:left="330" w:hanging="330"/>
              <w:rPr>
                <w:color w:val="auto"/>
              </w:rPr>
            </w:pPr>
            <w:r w:rsidRPr="00037F16">
              <w:rPr>
                <w:color w:val="auto"/>
              </w:rPr>
              <w:t>Пункты милиции, охраны.</w:t>
            </w:r>
          </w:p>
          <w:p w:rsidR="008D3CC7" w:rsidRPr="00037F16" w:rsidRDefault="008D3CC7" w:rsidP="0090753B">
            <w:pPr>
              <w:pStyle w:val="0"/>
              <w:numPr>
                <w:ilvl w:val="0"/>
                <w:numId w:val="13"/>
              </w:numPr>
              <w:tabs>
                <w:tab w:val="clear" w:pos="2746"/>
                <w:tab w:val="num" w:pos="330"/>
              </w:tabs>
              <w:ind w:left="330" w:hanging="330"/>
              <w:rPr>
                <w:color w:val="auto"/>
              </w:rPr>
            </w:pPr>
            <w:r w:rsidRPr="00037F16">
              <w:rPr>
                <w:color w:val="auto"/>
              </w:rPr>
              <w:t>Киоски, временные павильоны розничной торговли и обслуживания.</w:t>
            </w:r>
          </w:p>
        </w:tc>
        <w:tc>
          <w:tcPr>
            <w:tcW w:w="6520" w:type="dxa"/>
          </w:tcPr>
          <w:p w:rsidR="008D3CC7" w:rsidRPr="00037F16" w:rsidRDefault="008D3CC7" w:rsidP="0090753B">
            <w:pPr>
              <w:pStyle w:val="0"/>
              <w:numPr>
                <w:ilvl w:val="0"/>
                <w:numId w:val="13"/>
              </w:numPr>
              <w:tabs>
                <w:tab w:val="clear" w:pos="2746"/>
                <w:tab w:val="num" w:pos="330"/>
              </w:tabs>
              <w:ind w:left="330" w:hanging="330"/>
              <w:rPr>
                <w:color w:val="auto"/>
              </w:rPr>
            </w:pPr>
            <w:r w:rsidRPr="00037F16">
              <w:rPr>
                <w:color w:val="auto"/>
              </w:rPr>
              <w:t>Сети инженерно-технического обеспечения.</w:t>
            </w:r>
          </w:p>
        </w:tc>
      </w:tr>
    </w:tbl>
    <w:p w:rsidR="008D3CC7" w:rsidRPr="00037F16" w:rsidRDefault="008D3CC7" w:rsidP="008D3CC7">
      <w:pPr>
        <w:pStyle w:val="ConsPlusNormal"/>
        <w:widowControl/>
        <w:ind w:firstLine="540"/>
        <w:jc w:val="center"/>
        <w:rPr>
          <w:rFonts w:ascii="Times New Roman" w:hAnsi="Times New Roman" w:cs="Times New Roman"/>
          <w:sz w:val="24"/>
          <w:szCs w:val="24"/>
        </w:rPr>
      </w:pPr>
    </w:p>
    <w:p w:rsidR="008D3CC7" w:rsidRPr="00037F16" w:rsidRDefault="008D3CC7" w:rsidP="008D3CC7">
      <w:pPr>
        <w:pStyle w:val="ConsPlusNormal"/>
        <w:widowControl/>
        <w:ind w:firstLine="540"/>
        <w:rPr>
          <w:rFonts w:ascii="Times New Roman" w:hAnsi="Times New Roman" w:cs="Times New Roman"/>
          <w:sz w:val="24"/>
          <w:szCs w:val="24"/>
        </w:rPr>
      </w:pPr>
      <w:r w:rsidRPr="00037F16">
        <w:rPr>
          <w:rFonts w:ascii="Times New Roman" w:hAnsi="Times New Roman" w:cs="Times New Roman"/>
          <w:sz w:val="24"/>
          <w:szCs w:val="24"/>
        </w:rPr>
        <w:t>2) Параметры соотношения элементов зоны общественных рекреационных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36"/>
        <w:gridCol w:w="1854"/>
      </w:tblGrid>
      <w:tr w:rsidR="008D3CC7" w:rsidRPr="00037F16" w:rsidTr="0090753B">
        <w:tc>
          <w:tcPr>
            <w:tcW w:w="10893" w:type="dxa"/>
            <w:gridSpan w:val="3"/>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8D3CC7" w:rsidRPr="00037F16" w:rsidTr="0090753B">
        <w:tc>
          <w:tcPr>
            <w:tcW w:w="4503"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Показатель</w:t>
            </w:r>
          </w:p>
        </w:tc>
        <w:tc>
          <w:tcPr>
            <w:tcW w:w="4536"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Предельные параметры</w:t>
            </w:r>
          </w:p>
        </w:tc>
        <w:tc>
          <w:tcPr>
            <w:tcW w:w="1854"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Примечание</w:t>
            </w:r>
          </w:p>
        </w:tc>
      </w:tr>
      <w:tr w:rsidR="008D3CC7" w:rsidRPr="00037F16" w:rsidTr="0090753B">
        <w:tc>
          <w:tcPr>
            <w:tcW w:w="450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и (или) максимальные размеры земельного участка:</w:t>
            </w:r>
          </w:p>
        </w:tc>
        <w:tc>
          <w:tcPr>
            <w:tcW w:w="4536"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территория парка – 1,0 га</w:t>
            </w:r>
          </w:p>
          <w:p w:rsidR="008D3CC7" w:rsidRPr="00037F16" w:rsidRDefault="008D3CC7" w:rsidP="0090753B">
            <w:pPr>
              <w:rPr>
                <w:rFonts w:ascii="Times New Roman" w:hAnsi="Times New Roman" w:cs="Times New Roman"/>
              </w:rPr>
            </w:pPr>
            <w:r w:rsidRPr="00037F16">
              <w:rPr>
                <w:rFonts w:ascii="Times New Roman" w:hAnsi="Times New Roman" w:cs="Times New Roman"/>
              </w:rPr>
              <w:t>территории зеленых насаждений и водоемов – 60%</w:t>
            </w:r>
          </w:p>
          <w:p w:rsidR="008D3CC7" w:rsidRPr="00037F16" w:rsidRDefault="008D3CC7" w:rsidP="0090753B">
            <w:pPr>
              <w:rPr>
                <w:rFonts w:ascii="Times New Roman" w:hAnsi="Times New Roman" w:cs="Times New Roman"/>
              </w:rPr>
            </w:pPr>
            <w:r w:rsidRPr="00037F16">
              <w:rPr>
                <w:rFonts w:ascii="Times New Roman" w:hAnsi="Times New Roman" w:cs="Times New Roman"/>
              </w:rPr>
              <w:t>аллеи, дорожки, площадки – 1%</w:t>
            </w:r>
          </w:p>
        </w:tc>
        <w:tc>
          <w:tcPr>
            <w:tcW w:w="1854" w:type="dxa"/>
            <w:vMerge w:val="restart"/>
            <w:shd w:val="clear" w:color="auto" w:fill="auto"/>
            <w:vAlign w:val="center"/>
          </w:tcPr>
          <w:p w:rsidR="008D3CC7" w:rsidRPr="00037F16" w:rsidRDefault="008D3CC7" w:rsidP="0090753B">
            <w:pPr>
              <w:pStyle w:val="ConsPlusNormal"/>
              <w:widowControl/>
              <w:ind w:firstLine="0"/>
              <w:jc w:val="center"/>
              <w:rPr>
                <w:rFonts w:ascii="Times New Roman" w:hAnsi="Times New Roman" w:cs="Times New Roman"/>
                <w:sz w:val="24"/>
                <w:szCs w:val="24"/>
              </w:rPr>
            </w:pPr>
          </w:p>
        </w:tc>
      </w:tr>
      <w:tr w:rsidR="008D3CC7" w:rsidRPr="00037F16" w:rsidTr="0090753B">
        <w:tc>
          <w:tcPr>
            <w:tcW w:w="450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 xml:space="preserve">Минимальные отступы от границ земельных участков в целях определения </w:t>
            </w:r>
            <w:r w:rsidRPr="00037F16">
              <w:rPr>
                <w:rFonts w:ascii="Times New Roman" w:hAnsi="Times New Roman" w:cs="Times New Roman"/>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4536"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lastRenderedPageBreak/>
              <w:t>не подлежат установлению</w:t>
            </w:r>
          </w:p>
        </w:tc>
        <w:tc>
          <w:tcPr>
            <w:tcW w:w="1854"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450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shd w:val="clear" w:color="auto" w:fill="FFFFFF"/>
              </w:rPr>
              <w:lastRenderedPageBreak/>
              <w:t>Предельная высота зданий, строений, сооружений</w:t>
            </w:r>
          </w:p>
        </w:tc>
        <w:tc>
          <w:tcPr>
            <w:tcW w:w="4536"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1854"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4503" w:type="dxa"/>
            <w:shd w:val="clear" w:color="auto" w:fill="auto"/>
            <w:vAlign w:val="center"/>
          </w:tcPr>
          <w:p w:rsidR="008D3CC7" w:rsidRPr="00037F16" w:rsidRDefault="008D3CC7" w:rsidP="0090753B">
            <w:pPr>
              <w:rPr>
                <w:rFonts w:ascii="Times New Roman" w:hAnsi="Times New Roman" w:cs="Times New Roman"/>
                <w:shd w:val="clear" w:color="auto" w:fill="FFFFFF"/>
              </w:rPr>
            </w:pPr>
            <w:r w:rsidRPr="00037F16">
              <w:rPr>
                <w:rFonts w:ascii="Times New Roman" w:hAnsi="Times New Roman" w:cs="Times New Roman"/>
                <w:shd w:val="clear" w:color="auto" w:fill="FFFFFF"/>
              </w:rPr>
              <w:t>Максимальный коэффициент застройки</w:t>
            </w:r>
          </w:p>
        </w:tc>
        <w:tc>
          <w:tcPr>
            <w:tcW w:w="4536"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1854"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450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Максимальное количество этажей надземной части зданий</w:t>
            </w:r>
          </w:p>
        </w:tc>
        <w:tc>
          <w:tcPr>
            <w:tcW w:w="4536"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1854"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bl>
    <w:p w:rsidR="008D3CC7" w:rsidRPr="00037F16" w:rsidRDefault="008D3CC7" w:rsidP="008D3CC7">
      <w:pPr>
        <w:pStyle w:val="ConsPlusNormal"/>
        <w:widowControl/>
        <w:ind w:firstLine="540"/>
        <w:rPr>
          <w:rFonts w:ascii="Times New Roman" w:hAnsi="Times New Roman" w:cs="Times New Roman"/>
          <w:sz w:val="24"/>
          <w:szCs w:val="24"/>
        </w:rPr>
      </w:pPr>
    </w:p>
    <w:p w:rsidR="008D3CC7" w:rsidRPr="00037F16" w:rsidRDefault="008D3CC7" w:rsidP="008D3CC7">
      <w:pPr>
        <w:pStyle w:val="3"/>
        <w:jc w:val="center"/>
        <w:rPr>
          <w:rFonts w:ascii="Times New Roman" w:hAnsi="Times New Roman" w:cs="Times New Roman"/>
          <w:sz w:val="24"/>
          <w:szCs w:val="24"/>
        </w:rPr>
      </w:pPr>
      <w:bookmarkStart w:id="72" w:name="_Toc268487593"/>
      <w:bookmarkStart w:id="73" w:name="_Toc268488413"/>
      <w:r w:rsidRPr="00037F16">
        <w:rPr>
          <w:rFonts w:ascii="Times New Roman" w:hAnsi="Times New Roman" w:cs="Times New Roman"/>
          <w:sz w:val="24"/>
          <w:szCs w:val="24"/>
        </w:rPr>
        <w:t>Статья 24. Зоны сельскохозяйственного использования</w:t>
      </w:r>
      <w:bookmarkEnd w:id="72"/>
      <w:bookmarkEnd w:id="73"/>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 xml:space="preserve"> </w:t>
      </w:r>
      <w:proofErr w:type="gramStart"/>
      <w:r w:rsidRPr="00037F16">
        <w:rPr>
          <w:rFonts w:ascii="Times New Roman" w:hAnsi="Times New Roman" w:cs="Times New Roman"/>
        </w:rPr>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8D3CC7" w:rsidRPr="00037F16" w:rsidRDefault="008D3CC7" w:rsidP="008D3CC7">
      <w:pPr>
        <w:pStyle w:val="0"/>
        <w:rPr>
          <w:color w:val="auto"/>
        </w:rPr>
      </w:pPr>
      <w:r w:rsidRPr="00037F16">
        <w:rPr>
          <w:color w:val="auto"/>
        </w:rPr>
        <w:t xml:space="preserve">Территории зон сельскохозяйственного использования могут быть использованы </w:t>
      </w:r>
      <w:proofErr w:type="gramStart"/>
      <w:r w:rsidRPr="00037F16">
        <w:rPr>
          <w:color w:val="auto"/>
        </w:rPr>
        <w:t>в целях ведения сельского хозяйства до момента принятия решения об изменении их использования в соответствии с проектами</w:t>
      </w:r>
      <w:proofErr w:type="gramEnd"/>
      <w:r w:rsidRPr="00037F16">
        <w:rPr>
          <w:color w:val="auto"/>
        </w:rPr>
        <w:t xml:space="preserve"> планировки (ст.85 ЗК РФ).</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8D3CC7" w:rsidRPr="00037F16" w:rsidRDefault="008D3CC7" w:rsidP="008D3CC7">
      <w:pPr>
        <w:ind w:right="-1" w:firstLine="540"/>
        <w:jc w:val="both"/>
        <w:rPr>
          <w:rFonts w:ascii="Times New Roman" w:hAnsi="Times New Roman" w:cs="Times New Roman"/>
        </w:rPr>
      </w:pPr>
      <w:proofErr w:type="gramStart"/>
      <w:r w:rsidRPr="00037F16">
        <w:rPr>
          <w:rFonts w:ascii="Times New Roman" w:hAnsi="Times New Roman" w:cs="Times New Roman"/>
        </w:rPr>
        <w:t>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roofErr w:type="gramEnd"/>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 xml:space="preserve">Генеральным планом поселка Ачинеры не выделены территории зон сельскохозяйственного использования, эти земли сельскохозяйственного назначения расположены на территории Ачинеровского СМО. </w:t>
      </w:r>
    </w:p>
    <w:p w:rsidR="008D3CC7" w:rsidRPr="00037F16" w:rsidRDefault="008D3CC7" w:rsidP="008D3CC7">
      <w:pPr>
        <w:rPr>
          <w:rFonts w:ascii="Times New Roman" w:hAnsi="Times New Roman" w:cs="Times New Roman"/>
        </w:rPr>
      </w:pPr>
    </w:p>
    <w:p w:rsidR="008D3CC7" w:rsidRPr="00037F16" w:rsidRDefault="008D3CC7" w:rsidP="008D3CC7">
      <w:pPr>
        <w:pStyle w:val="ConsPlusNormal"/>
        <w:widowControl/>
        <w:ind w:firstLine="680"/>
        <w:rPr>
          <w:rFonts w:ascii="Times New Roman" w:hAnsi="Times New Roman" w:cs="Times New Roman"/>
          <w:b/>
          <w:sz w:val="24"/>
          <w:szCs w:val="24"/>
        </w:rPr>
      </w:pPr>
      <w:bookmarkStart w:id="74" w:name="_Toc268487768"/>
      <w:bookmarkStart w:id="75" w:name="_Toc268488588"/>
      <w:r w:rsidRPr="00037F16">
        <w:rPr>
          <w:rFonts w:ascii="Times New Roman" w:hAnsi="Times New Roman" w:cs="Times New Roman"/>
          <w:b/>
          <w:sz w:val="24"/>
          <w:szCs w:val="24"/>
        </w:rPr>
        <w:t>24.1. Зона (территория) сельскохозяйственных угодий в границах земель сельскохозяйственного назначения - СХ</w:t>
      </w:r>
      <w:proofErr w:type="gramStart"/>
      <w:r w:rsidRPr="00037F16">
        <w:rPr>
          <w:rFonts w:ascii="Times New Roman" w:hAnsi="Times New Roman" w:cs="Times New Roman"/>
          <w:b/>
          <w:sz w:val="24"/>
          <w:szCs w:val="24"/>
        </w:rPr>
        <w:t>2</w:t>
      </w:r>
      <w:proofErr w:type="gramEnd"/>
    </w:p>
    <w:p w:rsidR="008D3CC7" w:rsidRPr="00037F16" w:rsidRDefault="008D3CC7" w:rsidP="008D3CC7">
      <w:pPr>
        <w:pStyle w:val="ConsPlusNormal"/>
        <w:widowControl/>
        <w:ind w:firstLine="680"/>
        <w:jc w:val="both"/>
        <w:rPr>
          <w:rFonts w:ascii="Times New Roman" w:hAnsi="Times New Roman" w:cs="Times New Roman"/>
          <w:sz w:val="24"/>
          <w:szCs w:val="24"/>
        </w:rPr>
      </w:pPr>
      <w:r w:rsidRPr="00037F16">
        <w:rPr>
          <w:rFonts w:ascii="Times New Roman" w:hAnsi="Times New Roman" w:cs="Times New Roman"/>
          <w:sz w:val="24"/>
          <w:szCs w:val="24"/>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8D3CC7" w:rsidRPr="00037F16" w:rsidRDefault="008D3CC7" w:rsidP="008D3CC7">
      <w:pPr>
        <w:pStyle w:val="ConsPlusNormal"/>
        <w:widowControl/>
        <w:ind w:firstLine="709"/>
        <w:outlineLvl w:val="2"/>
        <w:rPr>
          <w:rFonts w:ascii="Times New Roman" w:hAnsi="Times New Roman" w:cs="Times New Roman"/>
          <w:b/>
          <w:bCs/>
          <w:sz w:val="24"/>
          <w:szCs w:val="24"/>
        </w:rPr>
      </w:pPr>
    </w:p>
    <w:p w:rsidR="008D3CC7" w:rsidRPr="00037F16" w:rsidRDefault="008D3CC7" w:rsidP="008D3CC7">
      <w:pPr>
        <w:pStyle w:val="ConsPlusNormal"/>
        <w:widowControl/>
        <w:ind w:firstLine="540"/>
        <w:jc w:val="both"/>
        <w:rPr>
          <w:rFonts w:ascii="Times New Roman" w:hAnsi="Times New Roman" w:cs="Times New Roman"/>
          <w:b/>
          <w:sz w:val="24"/>
          <w:szCs w:val="24"/>
        </w:rPr>
      </w:pPr>
      <w:r w:rsidRPr="00037F16">
        <w:rPr>
          <w:rFonts w:ascii="Times New Roman" w:hAnsi="Times New Roman" w:cs="Times New Roman"/>
          <w:b/>
          <w:sz w:val="24"/>
          <w:szCs w:val="24"/>
        </w:rPr>
        <w:t>Статья 25. Зоны специального назначения</w:t>
      </w:r>
      <w:bookmarkEnd w:id="74"/>
      <w:bookmarkEnd w:id="75"/>
    </w:p>
    <w:p w:rsidR="008D3CC7" w:rsidRPr="00037F16" w:rsidRDefault="008D3CC7" w:rsidP="008D3CC7">
      <w:pPr>
        <w:pStyle w:val="00"/>
        <w:rPr>
          <w:szCs w:val="24"/>
          <w:lang w:val="ru-RU"/>
        </w:rPr>
      </w:pPr>
      <w:r w:rsidRPr="00037F16">
        <w:rPr>
          <w:szCs w:val="24"/>
          <w:lang w:val="ru-RU"/>
        </w:rPr>
        <w:t>Зона специального назначения предназначена для размещения кладбищ, скотомогильников, очистных водозаборных сооружений, полигонов ТБО, биотермических ям и иных объектов, использование которых несовместимо с использованием других видов территориальных зон.</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lastRenderedPageBreak/>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8D3CC7" w:rsidRPr="00037F16" w:rsidRDefault="008D3CC7" w:rsidP="008D3CC7">
      <w:pPr>
        <w:ind w:right="-1" w:firstLine="540"/>
        <w:jc w:val="both"/>
        <w:rPr>
          <w:rFonts w:ascii="Times New Roman" w:hAnsi="Times New Roman" w:cs="Times New Roman"/>
        </w:rPr>
      </w:pPr>
    </w:p>
    <w:p w:rsidR="008D3CC7" w:rsidRPr="00037F16" w:rsidRDefault="008D3CC7" w:rsidP="008D3CC7">
      <w:pPr>
        <w:pStyle w:val="ConsPlusNormal"/>
        <w:widowControl/>
        <w:ind w:firstLine="709"/>
        <w:rPr>
          <w:rFonts w:ascii="Times New Roman" w:hAnsi="Times New Roman" w:cs="Times New Roman"/>
          <w:b/>
          <w:sz w:val="24"/>
          <w:szCs w:val="24"/>
        </w:rPr>
      </w:pPr>
      <w:r w:rsidRPr="00037F16">
        <w:rPr>
          <w:rFonts w:ascii="Times New Roman" w:hAnsi="Times New Roman" w:cs="Times New Roman"/>
          <w:b/>
          <w:sz w:val="24"/>
          <w:szCs w:val="24"/>
        </w:rPr>
        <w:t>25.1. Зона кладбищ Сн</w:t>
      </w:r>
      <w:proofErr w:type="gramStart"/>
      <w:r w:rsidRPr="00037F16">
        <w:rPr>
          <w:rFonts w:ascii="Times New Roman" w:hAnsi="Times New Roman" w:cs="Times New Roman"/>
          <w:b/>
          <w:sz w:val="24"/>
          <w:szCs w:val="24"/>
        </w:rPr>
        <w:t>1</w:t>
      </w:r>
      <w:proofErr w:type="gramEnd"/>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 xml:space="preserve">В </w:t>
      </w:r>
      <w:proofErr w:type="spellStart"/>
      <w:r w:rsidRPr="00037F16">
        <w:rPr>
          <w:rFonts w:ascii="Times New Roman" w:hAnsi="Times New Roman" w:cs="Times New Roman"/>
        </w:rPr>
        <w:t>Ачинеровском</w:t>
      </w:r>
      <w:proofErr w:type="spellEnd"/>
      <w:r w:rsidRPr="00037F16">
        <w:rPr>
          <w:rFonts w:ascii="Times New Roman" w:hAnsi="Times New Roman" w:cs="Times New Roman"/>
        </w:rPr>
        <w:t xml:space="preserve"> поселении  имеется 1 кладбище.</w:t>
      </w:r>
    </w:p>
    <w:p w:rsidR="008D3CC7" w:rsidRPr="00037F16" w:rsidRDefault="008D3CC7" w:rsidP="008D3CC7">
      <w:pPr>
        <w:ind w:right="-1" w:firstLine="540"/>
        <w:jc w:val="both"/>
        <w:rPr>
          <w:rFonts w:ascii="Times New Roman" w:hAnsi="Times New Roman" w:cs="Times New Roman"/>
        </w:rPr>
      </w:pPr>
    </w:p>
    <w:p w:rsidR="008D3CC7" w:rsidRPr="00037F16" w:rsidRDefault="008D3CC7" w:rsidP="008D3CC7">
      <w:pPr>
        <w:pStyle w:val="ConsPlusNormal"/>
        <w:widowControl/>
        <w:ind w:left="680" w:firstLine="0"/>
        <w:outlineLvl w:val="2"/>
        <w:rPr>
          <w:rFonts w:ascii="Times New Roman" w:hAnsi="Times New Roman" w:cs="Times New Roman"/>
          <w:b/>
          <w:sz w:val="24"/>
          <w:szCs w:val="24"/>
        </w:rPr>
      </w:pPr>
      <w:bookmarkStart w:id="76" w:name="_Toc268485691"/>
      <w:bookmarkStart w:id="77" w:name="_Toc268487772"/>
      <w:bookmarkStart w:id="78" w:name="_Toc268488592"/>
      <w:r w:rsidRPr="00037F16">
        <w:rPr>
          <w:rFonts w:ascii="Times New Roman" w:hAnsi="Times New Roman" w:cs="Times New Roman"/>
          <w:b/>
          <w:sz w:val="24"/>
          <w:szCs w:val="24"/>
        </w:rPr>
        <w:t>25.1.1 Описание прохождения границ участков зоны кладбищ - СН</w:t>
      </w:r>
      <w:proofErr w:type="gramStart"/>
      <w:r w:rsidRPr="00037F16">
        <w:rPr>
          <w:rFonts w:ascii="Times New Roman" w:hAnsi="Times New Roman" w:cs="Times New Roman"/>
          <w:b/>
          <w:sz w:val="24"/>
          <w:szCs w:val="24"/>
        </w:rPr>
        <w:t>1</w:t>
      </w:r>
      <w:bookmarkEnd w:id="76"/>
      <w:bookmarkEnd w:id="77"/>
      <w:bookmarkEnd w:id="78"/>
      <w:proofErr w:type="gramEnd"/>
    </w:p>
    <w:p w:rsidR="008D3CC7" w:rsidRPr="00037F16" w:rsidRDefault="008D3CC7" w:rsidP="008D3CC7">
      <w:pPr>
        <w:pStyle w:val="ConsPlusNormal"/>
        <w:widowControl/>
        <w:ind w:left="680" w:firstLine="0"/>
        <w:outlineLvl w:val="2"/>
        <w:rPr>
          <w:rFonts w:ascii="Times New Roman" w:hAnsi="Times New Roman" w:cs="Times New Roman"/>
          <w:b/>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440"/>
      </w:tblGrid>
      <w:tr w:rsidR="008D3CC7" w:rsidRPr="00037F16" w:rsidTr="0090753B">
        <w:trPr>
          <w:trHeight w:val="828"/>
        </w:trPr>
        <w:tc>
          <w:tcPr>
            <w:tcW w:w="2148" w:type="dxa"/>
            <w:shd w:val="clear" w:color="auto" w:fill="auto"/>
          </w:tcPr>
          <w:p w:rsidR="008D3CC7" w:rsidRPr="00037F16" w:rsidRDefault="008D3CC7" w:rsidP="0090753B">
            <w:pPr>
              <w:pStyle w:val="ConsPlusNormal"/>
              <w:widowControl/>
              <w:ind w:firstLine="0"/>
              <w:outlineLvl w:val="2"/>
              <w:rPr>
                <w:rFonts w:ascii="Times New Roman" w:hAnsi="Times New Roman" w:cs="Times New Roman"/>
                <w:b/>
                <w:sz w:val="24"/>
                <w:szCs w:val="24"/>
              </w:rPr>
            </w:pPr>
            <w:r w:rsidRPr="00037F16">
              <w:rPr>
                <w:rFonts w:ascii="Times New Roman" w:hAnsi="Times New Roman" w:cs="Times New Roman"/>
                <w:b/>
                <w:sz w:val="24"/>
                <w:szCs w:val="24"/>
              </w:rPr>
              <w:t>Номер участка градостроительного зонирования</w:t>
            </w:r>
          </w:p>
        </w:tc>
        <w:tc>
          <w:tcPr>
            <w:tcW w:w="7440" w:type="dxa"/>
            <w:shd w:val="clear" w:color="auto" w:fill="auto"/>
          </w:tcPr>
          <w:p w:rsidR="008D3CC7" w:rsidRPr="00037F16" w:rsidRDefault="008D3CC7" w:rsidP="0090753B">
            <w:pPr>
              <w:pStyle w:val="ConsPlusNormal"/>
              <w:widowControl/>
              <w:ind w:firstLine="0"/>
              <w:outlineLvl w:val="2"/>
              <w:rPr>
                <w:rFonts w:ascii="Times New Roman" w:hAnsi="Times New Roman" w:cs="Times New Roman"/>
                <w:b/>
                <w:sz w:val="24"/>
                <w:szCs w:val="24"/>
              </w:rPr>
            </w:pPr>
            <w:r w:rsidRPr="00037F16">
              <w:rPr>
                <w:rFonts w:ascii="Times New Roman" w:hAnsi="Times New Roman" w:cs="Times New Roman"/>
                <w:b/>
                <w:sz w:val="24"/>
                <w:szCs w:val="24"/>
              </w:rPr>
              <w:t>Картографическое описание участка градостроительного зонирования</w:t>
            </w:r>
          </w:p>
        </w:tc>
      </w:tr>
      <w:tr w:rsidR="008D3CC7" w:rsidRPr="00037F16" w:rsidTr="0090753B">
        <w:tc>
          <w:tcPr>
            <w:tcW w:w="214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СН</w:t>
            </w:r>
            <w:proofErr w:type="gramStart"/>
            <w:r w:rsidRPr="00037F16">
              <w:rPr>
                <w:rFonts w:ascii="Times New Roman" w:hAnsi="Times New Roman" w:cs="Times New Roman"/>
              </w:rPr>
              <w:t>1</w:t>
            </w:r>
            <w:proofErr w:type="gramEnd"/>
            <w:r w:rsidRPr="00037F16">
              <w:rPr>
                <w:rFonts w:ascii="Times New Roman" w:hAnsi="Times New Roman" w:cs="Times New Roman"/>
              </w:rPr>
              <w:t>.1</w:t>
            </w:r>
          </w:p>
        </w:tc>
        <w:tc>
          <w:tcPr>
            <w:tcW w:w="7440"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Участок кладбища располагается в северо-восточной части поселка. Охранная зона ее составляет </w:t>
            </w:r>
            <w:smartTag w:uri="urn:schemas-microsoft-com:office:smarttags" w:element="metricconverter">
              <w:smartTagPr>
                <w:attr w:name="ProductID" w:val="300 м"/>
              </w:smartTagPr>
              <w:r w:rsidRPr="00037F16">
                <w:rPr>
                  <w:rFonts w:ascii="Times New Roman" w:hAnsi="Times New Roman" w:cs="Times New Roman"/>
                </w:rPr>
                <w:t>300 м</w:t>
              </w:r>
            </w:smartTag>
            <w:r w:rsidRPr="00037F16">
              <w:rPr>
                <w:rFonts w:ascii="Times New Roman" w:hAnsi="Times New Roman" w:cs="Times New Roman"/>
              </w:rPr>
              <w:t>.</w:t>
            </w:r>
          </w:p>
        </w:tc>
      </w:tr>
    </w:tbl>
    <w:p w:rsidR="008D3CC7" w:rsidRPr="00037F16" w:rsidRDefault="008D3CC7" w:rsidP="008D3CC7">
      <w:pPr>
        <w:pStyle w:val="ConsPlusNormal"/>
        <w:widowControl/>
        <w:ind w:left="680" w:firstLine="0"/>
        <w:outlineLvl w:val="2"/>
        <w:rPr>
          <w:rFonts w:ascii="Times New Roman" w:hAnsi="Times New Roman" w:cs="Times New Roman"/>
          <w:sz w:val="24"/>
          <w:szCs w:val="24"/>
        </w:rPr>
      </w:pPr>
    </w:p>
    <w:p w:rsidR="008D3CC7" w:rsidRPr="00037F16" w:rsidRDefault="008D3CC7" w:rsidP="008D3CC7">
      <w:pPr>
        <w:pStyle w:val="ConsPlusNormal"/>
        <w:widowControl/>
        <w:ind w:firstLine="540"/>
        <w:outlineLvl w:val="2"/>
        <w:rPr>
          <w:rFonts w:ascii="Times New Roman" w:hAnsi="Times New Roman" w:cs="Times New Roman"/>
          <w:b/>
          <w:sz w:val="24"/>
          <w:szCs w:val="24"/>
        </w:rPr>
      </w:pPr>
      <w:bookmarkStart w:id="79" w:name="_Toc268485710"/>
      <w:bookmarkStart w:id="80" w:name="_Toc268487791"/>
      <w:bookmarkStart w:id="81" w:name="_Toc268488611"/>
    </w:p>
    <w:p w:rsidR="008D3CC7" w:rsidRPr="00037F16" w:rsidRDefault="008D3CC7" w:rsidP="008D3CC7">
      <w:pPr>
        <w:pStyle w:val="ConsPlusNormal"/>
        <w:widowControl/>
        <w:ind w:firstLine="540"/>
        <w:outlineLvl w:val="2"/>
        <w:rPr>
          <w:rFonts w:ascii="Times New Roman" w:hAnsi="Times New Roman" w:cs="Times New Roman"/>
          <w:b/>
          <w:sz w:val="24"/>
          <w:szCs w:val="24"/>
        </w:rPr>
      </w:pPr>
      <w:r w:rsidRPr="00037F16">
        <w:rPr>
          <w:rFonts w:ascii="Times New Roman" w:hAnsi="Times New Roman" w:cs="Times New Roman"/>
          <w:b/>
          <w:sz w:val="24"/>
          <w:szCs w:val="24"/>
        </w:rPr>
        <w:t>25.1.2. Градостроительный регламент зоны кладбищ СН</w:t>
      </w:r>
      <w:proofErr w:type="gramStart"/>
      <w:r w:rsidRPr="00037F16">
        <w:rPr>
          <w:rFonts w:ascii="Times New Roman" w:hAnsi="Times New Roman" w:cs="Times New Roman"/>
          <w:b/>
          <w:sz w:val="24"/>
          <w:szCs w:val="24"/>
        </w:rPr>
        <w:t>1</w:t>
      </w:r>
      <w:bookmarkEnd w:id="79"/>
      <w:bookmarkEnd w:id="80"/>
      <w:bookmarkEnd w:id="81"/>
      <w:proofErr w:type="gramEnd"/>
    </w:p>
    <w:p w:rsidR="008D3CC7" w:rsidRPr="00037F16" w:rsidRDefault="008D3CC7" w:rsidP="008D3CC7">
      <w:pPr>
        <w:pStyle w:val="ConsPlusNormal"/>
        <w:jc w:val="both"/>
        <w:rPr>
          <w:rFonts w:ascii="Times New Roman" w:hAnsi="Times New Roman" w:cs="Times New Roman"/>
          <w:sz w:val="24"/>
          <w:szCs w:val="24"/>
        </w:rPr>
      </w:pPr>
      <w:r w:rsidRPr="00037F16">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w:t>
      </w:r>
    </w:p>
    <w:tbl>
      <w:tblPr>
        <w:tblW w:w="1077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6237"/>
      </w:tblGrid>
      <w:tr w:rsidR="008D3CC7" w:rsidRPr="00037F16" w:rsidTr="0090753B">
        <w:trPr>
          <w:trHeight w:val="480"/>
        </w:trPr>
        <w:tc>
          <w:tcPr>
            <w:tcW w:w="4536" w:type="dxa"/>
            <w:tcBorders>
              <w:top w:val="single" w:sz="4" w:space="0" w:color="auto"/>
              <w:bottom w:val="single" w:sz="6" w:space="0" w:color="auto"/>
            </w:tcBorders>
            <w:shd w:val="clear" w:color="auto" w:fill="auto"/>
          </w:tcPr>
          <w:p w:rsidR="008D3CC7" w:rsidRPr="00037F16" w:rsidRDefault="008D3CC7" w:rsidP="0090753B">
            <w:pPr>
              <w:pStyle w:val="ConsPlusNormal"/>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Основные виды разрешенного использования</w:t>
            </w:r>
          </w:p>
        </w:tc>
        <w:tc>
          <w:tcPr>
            <w:tcW w:w="6237" w:type="dxa"/>
            <w:tcBorders>
              <w:top w:val="single" w:sz="4" w:space="0" w:color="auto"/>
              <w:bottom w:val="single" w:sz="6" w:space="0" w:color="auto"/>
            </w:tcBorders>
            <w:shd w:val="clear" w:color="auto" w:fill="auto"/>
          </w:tcPr>
          <w:p w:rsidR="008D3CC7" w:rsidRPr="00037F16" w:rsidRDefault="008D3CC7" w:rsidP="0090753B">
            <w:pPr>
              <w:pStyle w:val="ConsPlusNormal"/>
              <w:keepNext/>
              <w:keepLines/>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037F16">
              <w:rPr>
                <w:rFonts w:ascii="Times New Roman" w:hAnsi="Times New Roman" w:cs="Times New Roman"/>
                <w:b/>
                <w:sz w:val="24"/>
                <w:szCs w:val="24"/>
              </w:rPr>
              <w:t>к</w:t>
            </w:r>
            <w:proofErr w:type="gramEnd"/>
            <w:r w:rsidRPr="00037F16">
              <w:rPr>
                <w:rFonts w:ascii="Times New Roman" w:hAnsi="Times New Roman" w:cs="Times New Roman"/>
                <w:b/>
                <w:sz w:val="24"/>
                <w:szCs w:val="24"/>
              </w:rPr>
              <w:t xml:space="preserve"> основным)</w:t>
            </w:r>
          </w:p>
        </w:tc>
      </w:tr>
      <w:tr w:rsidR="008D3CC7" w:rsidRPr="00037F16" w:rsidTr="0090753B">
        <w:trPr>
          <w:trHeight w:val="1422"/>
        </w:trPr>
        <w:tc>
          <w:tcPr>
            <w:tcW w:w="4536" w:type="dxa"/>
            <w:tcBorders>
              <w:top w:val="single" w:sz="6" w:space="0" w:color="auto"/>
              <w:bottom w:val="single" w:sz="6" w:space="0" w:color="auto"/>
            </w:tcBorders>
          </w:tcPr>
          <w:p w:rsidR="008D3CC7" w:rsidRPr="00037F16" w:rsidRDefault="008D3CC7" w:rsidP="0090753B">
            <w:pPr>
              <w:pStyle w:val="Iauiue"/>
              <w:numPr>
                <w:ilvl w:val="0"/>
                <w:numId w:val="9"/>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037F16">
              <w:rPr>
                <w:color w:val="000000"/>
                <w:sz w:val="24"/>
                <w:szCs w:val="24"/>
              </w:rPr>
              <w:t>Действующие кладбища;</w:t>
            </w:r>
          </w:p>
          <w:p w:rsidR="008D3CC7" w:rsidRPr="00037F16" w:rsidRDefault="008D3CC7" w:rsidP="0090753B">
            <w:pPr>
              <w:pStyle w:val="nienie"/>
              <w:numPr>
                <w:ilvl w:val="0"/>
                <w:numId w:val="9"/>
              </w:numPr>
              <w:tabs>
                <w:tab w:val="clear" w:pos="720"/>
                <w:tab w:val="num" w:pos="290"/>
              </w:tabs>
              <w:ind w:left="0" w:firstLine="0"/>
              <w:rPr>
                <w:rFonts w:ascii="Times New Roman" w:hAnsi="Times New Roman"/>
                <w:szCs w:val="24"/>
              </w:rPr>
            </w:pPr>
            <w:r w:rsidRPr="00037F16">
              <w:rPr>
                <w:rFonts w:ascii="Times New Roman" w:hAnsi="Times New Roman"/>
                <w:szCs w:val="24"/>
              </w:rPr>
              <w:t>Кладбища, закрытые на период консервации;</w:t>
            </w:r>
          </w:p>
          <w:p w:rsidR="008D3CC7" w:rsidRPr="00037F16" w:rsidRDefault="008D3CC7" w:rsidP="0090753B">
            <w:pPr>
              <w:pStyle w:val="nienie"/>
              <w:numPr>
                <w:ilvl w:val="0"/>
                <w:numId w:val="9"/>
              </w:numPr>
              <w:tabs>
                <w:tab w:val="clear" w:pos="720"/>
                <w:tab w:val="num" w:pos="290"/>
              </w:tabs>
              <w:ind w:left="0" w:firstLine="0"/>
              <w:rPr>
                <w:rFonts w:ascii="Times New Roman" w:hAnsi="Times New Roman"/>
                <w:b/>
                <w:szCs w:val="24"/>
              </w:rPr>
            </w:pPr>
            <w:r w:rsidRPr="00037F16">
              <w:rPr>
                <w:rFonts w:ascii="Times New Roman" w:hAnsi="Times New Roman"/>
                <w:szCs w:val="24"/>
              </w:rPr>
              <w:t>Объекты, связанные с отправлением культа;</w:t>
            </w:r>
          </w:p>
          <w:p w:rsidR="008D3CC7" w:rsidRPr="00037F16" w:rsidRDefault="008D3CC7" w:rsidP="0090753B">
            <w:pPr>
              <w:widowControl/>
              <w:numPr>
                <w:ilvl w:val="0"/>
                <w:numId w:val="9"/>
              </w:numPr>
              <w:tabs>
                <w:tab w:val="clear" w:pos="720"/>
                <w:tab w:val="num" w:pos="290"/>
              </w:tabs>
              <w:ind w:left="0" w:firstLine="0"/>
              <w:textAlignment w:val="top"/>
              <w:rPr>
                <w:rFonts w:ascii="Times New Roman" w:hAnsi="Times New Roman" w:cs="Times New Roman"/>
              </w:rPr>
            </w:pPr>
            <w:r w:rsidRPr="00037F16">
              <w:rPr>
                <w:rFonts w:ascii="Times New Roman" w:hAnsi="Times New Roman" w:cs="Times New Roman"/>
              </w:rPr>
              <w:t>Мастерские по изготовлению ритуальных принадлежностей;</w:t>
            </w:r>
          </w:p>
          <w:p w:rsidR="008D3CC7" w:rsidRPr="00037F16" w:rsidRDefault="008D3CC7" w:rsidP="0090753B">
            <w:pPr>
              <w:widowControl/>
              <w:numPr>
                <w:ilvl w:val="0"/>
                <w:numId w:val="9"/>
              </w:numPr>
              <w:tabs>
                <w:tab w:val="clear" w:pos="720"/>
                <w:tab w:val="num" w:pos="290"/>
              </w:tabs>
              <w:ind w:left="0" w:firstLine="0"/>
              <w:textAlignment w:val="top"/>
              <w:rPr>
                <w:rFonts w:ascii="Times New Roman" w:hAnsi="Times New Roman" w:cs="Times New Roman"/>
              </w:rPr>
            </w:pPr>
            <w:r w:rsidRPr="00037F16">
              <w:rPr>
                <w:rFonts w:ascii="Times New Roman" w:hAnsi="Times New Roman" w:cs="Times New Roman"/>
              </w:rPr>
              <w:t>Административные здания кладбищ</w:t>
            </w:r>
          </w:p>
        </w:tc>
        <w:tc>
          <w:tcPr>
            <w:tcW w:w="6237" w:type="dxa"/>
            <w:tcBorders>
              <w:top w:val="single" w:sz="6" w:space="0" w:color="auto"/>
              <w:bottom w:val="single" w:sz="6" w:space="0" w:color="auto"/>
            </w:tcBorders>
          </w:tcPr>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Вспомогательные здания и сооружения, связанные с ведущим видом использования;</w:t>
            </w:r>
          </w:p>
          <w:p w:rsidR="008D3CC7" w:rsidRPr="00037F16" w:rsidRDefault="008D3CC7" w:rsidP="0090753B">
            <w:pPr>
              <w:pStyle w:val="ConsPlusNormal"/>
              <w:keepNext/>
              <w:keepLines/>
              <w:widowControl/>
              <w:numPr>
                <w:ilvl w:val="0"/>
                <w:numId w:val="3"/>
              </w:numPr>
              <w:tabs>
                <w:tab w:val="clear" w:pos="720"/>
                <w:tab w:val="num" w:pos="290"/>
                <w:tab w:val="left" w:pos="650"/>
              </w:tabs>
              <w:ind w:left="0" w:firstLine="0"/>
              <w:rPr>
                <w:rFonts w:ascii="Times New Roman" w:hAnsi="Times New Roman" w:cs="Times New Roman"/>
                <w:sz w:val="24"/>
                <w:szCs w:val="24"/>
              </w:rPr>
            </w:pPr>
            <w:r w:rsidRPr="00037F16">
              <w:rPr>
                <w:rFonts w:ascii="Times New Roman" w:hAnsi="Times New Roman" w:cs="Times New Roman"/>
                <w:sz w:val="24"/>
                <w:szCs w:val="24"/>
              </w:rPr>
              <w:t>Здания и сооружения для размещения служб охраны и наблюдения,</w:t>
            </w:r>
          </w:p>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 xml:space="preserve">Гостевые автостоянки, парковки, </w:t>
            </w:r>
          </w:p>
          <w:p w:rsidR="008D3CC7" w:rsidRPr="00037F16" w:rsidRDefault="008D3CC7" w:rsidP="0090753B">
            <w:pPr>
              <w:widowControl/>
              <w:numPr>
                <w:ilvl w:val="0"/>
                <w:numId w:val="4"/>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Площадки для сбора мусора </w:t>
            </w:r>
          </w:p>
          <w:p w:rsidR="008D3CC7" w:rsidRPr="00037F16" w:rsidRDefault="008D3CC7" w:rsidP="0090753B">
            <w:pPr>
              <w:widowControl/>
              <w:numPr>
                <w:ilvl w:val="0"/>
                <w:numId w:val="4"/>
              </w:numPr>
              <w:tabs>
                <w:tab w:val="clear" w:pos="720"/>
                <w:tab w:val="num" w:pos="290"/>
              </w:tabs>
              <w:ind w:left="0" w:firstLine="0"/>
              <w:rPr>
                <w:rFonts w:ascii="Times New Roman" w:hAnsi="Times New Roman" w:cs="Times New Roman"/>
              </w:rPr>
            </w:pPr>
            <w:r w:rsidRPr="00037F16">
              <w:rPr>
                <w:rFonts w:ascii="Times New Roman" w:hAnsi="Times New Roman" w:cs="Times New Roman"/>
              </w:rPr>
              <w:t xml:space="preserve">Сооружения и устройства сетей инженерно технического обеспечения, </w:t>
            </w:r>
          </w:p>
          <w:p w:rsidR="008D3CC7" w:rsidRPr="00037F16" w:rsidRDefault="008D3CC7" w:rsidP="0090753B">
            <w:pPr>
              <w:pStyle w:val="nienie"/>
              <w:numPr>
                <w:ilvl w:val="0"/>
                <w:numId w:val="4"/>
              </w:numPr>
              <w:tabs>
                <w:tab w:val="clear" w:pos="720"/>
                <w:tab w:val="num" w:pos="290"/>
              </w:tabs>
              <w:ind w:left="0" w:firstLine="0"/>
              <w:rPr>
                <w:rFonts w:ascii="Times New Roman" w:hAnsi="Times New Roman"/>
                <w:szCs w:val="24"/>
              </w:rPr>
            </w:pPr>
            <w:r w:rsidRPr="00037F16">
              <w:rPr>
                <w:rFonts w:ascii="Times New Roman" w:hAnsi="Times New Roman"/>
                <w:szCs w:val="24"/>
              </w:rPr>
              <w:t>Общественные туалеты;</w:t>
            </w:r>
          </w:p>
        </w:tc>
      </w:tr>
      <w:tr w:rsidR="008D3CC7" w:rsidRPr="00037F16" w:rsidTr="0090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b/>
                <w:sz w:val="24"/>
                <w:szCs w:val="24"/>
              </w:rPr>
            </w:pPr>
            <w:r w:rsidRPr="00037F16">
              <w:rPr>
                <w:rFonts w:ascii="Times New Roman" w:hAnsi="Times New Roman" w:cs="Times New Roman"/>
                <w:b/>
                <w:sz w:val="24"/>
                <w:szCs w:val="24"/>
              </w:rPr>
              <w:t>Условно разрешенные виды использования</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8D3CC7" w:rsidRPr="00037F16" w:rsidRDefault="008D3CC7" w:rsidP="0090753B">
            <w:pPr>
              <w:pStyle w:val="ConsPlusNormal"/>
              <w:widowControl/>
              <w:ind w:firstLine="0"/>
              <w:rPr>
                <w:rFonts w:ascii="Times New Roman" w:hAnsi="Times New Roman" w:cs="Times New Roman"/>
                <w:b/>
                <w:sz w:val="24"/>
                <w:szCs w:val="24"/>
              </w:rPr>
            </w:pPr>
            <w:r w:rsidRPr="00037F16">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8D3CC7" w:rsidRPr="00037F16" w:rsidTr="0090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36" w:type="dxa"/>
            <w:tcBorders>
              <w:top w:val="single" w:sz="6" w:space="0" w:color="auto"/>
              <w:left w:val="single" w:sz="6" w:space="0" w:color="auto"/>
              <w:bottom w:val="single" w:sz="6" w:space="0" w:color="auto"/>
              <w:right w:val="single" w:sz="6" w:space="0" w:color="auto"/>
            </w:tcBorders>
          </w:tcPr>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Культовые здания и сооружения</w:t>
            </w:r>
          </w:p>
          <w:p w:rsidR="008D3CC7" w:rsidRPr="00037F16" w:rsidRDefault="008D3CC7" w:rsidP="0090753B">
            <w:pPr>
              <w:pStyle w:val="nienie"/>
              <w:numPr>
                <w:ilvl w:val="0"/>
                <w:numId w:val="4"/>
              </w:numPr>
              <w:tabs>
                <w:tab w:val="clear" w:pos="720"/>
                <w:tab w:val="num" w:pos="290"/>
              </w:tabs>
              <w:ind w:left="0" w:firstLine="0"/>
              <w:rPr>
                <w:rFonts w:ascii="Times New Roman" w:hAnsi="Times New Roman"/>
                <w:szCs w:val="24"/>
              </w:rPr>
            </w:pPr>
            <w:r w:rsidRPr="00037F16">
              <w:rPr>
                <w:rFonts w:ascii="Times New Roman" w:hAnsi="Times New Roman"/>
                <w:szCs w:val="24"/>
              </w:rPr>
              <w:t>Киоски, временные павильоны розничной торговли;</w:t>
            </w:r>
          </w:p>
          <w:p w:rsidR="008D3CC7" w:rsidRPr="00037F16" w:rsidRDefault="008D3CC7" w:rsidP="0090753B">
            <w:pPr>
              <w:pStyle w:val="nienie"/>
              <w:ind w:left="0" w:firstLine="0"/>
              <w:rPr>
                <w:rFonts w:ascii="Times New Roman" w:hAnsi="Times New Roman"/>
                <w:szCs w:val="24"/>
              </w:rPr>
            </w:pPr>
          </w:p>
        </w:tc>
        <w:tc>
          <w:tcPr>
            <w:tcW w:w="6237" w:type="dxa"/>
            <w:tcBorders>
              <w:top w:val="single" w:sz="6" w:space="0" w:color="auto"/>
              <w:left w:val="single" w:sz="6" w:space="0" w:color="auto"/>
              <w:bottom w:val="single" w:sz="6" w:space="0" w:color="auto"/>
              <w:right w:val="single" w:sz="6" w:space="0" w:color="auto"/>
            </w:tcBorders>
          </w:tcPr>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 xml:space="preserve">Сооружения и устройства сетей инженерно технического обеспечения, </w:t>
            </w:r>
          </w:p>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Объекты пожарной охраны.</w:t>
            </w:r>
          </w:p>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Общественные туалеты;</w:t>
            </w:r>
          </w:p>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Парковки</w:t>
            </w:r>
          </w:p>
        </w:tc>
      </w:tr>
    </w:tbl>
    <w:p w:rsidR="008D3CC7" w:rsidRPr="00037F16" w:rsidRDefault="008D3CC7" w:rsidP="008D3CC7">
      <w:pPr>
        <w:pStyle w:val="ConsPlusNormal"/>
        <w:widowControl/>
        <w:ind w:firstLine="540"/>
        <w:jc w:val="both"/>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2). Параметры использования земельных участков и объектов капитального строительства зоны Сн</w:t>
      </w:r>
      <w:proofErr w:type="gramStart"/>
      <w:r w:rsidRPr="00037F16">
        <w:rPr>
          <w:rFonts w:ascii="Times New Roman" w:hAnsi="Times New Roman" w:cs="Times New Roman"/>
          <w:sz w:val="24"/>
          <w:szCs w:val="24"/>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3119"/>
        <w:gridCol w:w="2800"/>
      </w:tblGrid>
      <w:tr w:rsidR="008D3CC7" w:rsidRPr="00037F16" w:rsidTr="0090753B">
        <w:tc>
          <w:tcPr>
            <w:tcW w:w="10847" w:type="dxa"/>
            <w:gridSpan w:val="3"/>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8D3CC7" w:rsidRPr="00037F16" w:rsidTr="0090753B">
        <w:tc>
          <w:tcPr>
            <w:tcW w:w="4928"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Показатель</w:t>
            </w:r>
          </w:p>
        </w:tc>
        <w:tc>
          <w:tcPr>
            <w:tcW w:w="3119"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Предельные параметры</w:t>
            </w:r>
          </w:p>
        </w:tc>
        <w:tc>
          <w:tcPr>
            <w:tcW w:w="2800"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Примечание</w:t>
            </w:r>
          </w:p>
        </w:tc>
      </w:tr>
      <w:tr w:rsidR="008D3CC7" w:rsidRPr="00037F16" w:rsidTr="0090753B">
        <w:tc>
          <w:tcPr>
            <w:tcW w:w="4928"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и (или) максимальные размеры земельного участка:</w:t>
            </w:r>
          </w:p>
        </w:tc>
        <w:tc>
          <w:tcPr>
            <w:tcW w:w="3119" w:type="dxa"/>
            <w:shd w:val="clear" w:color="auto" w:fill="auto"/>
            <w:vAlign w:val="center"/>
          </w:tcPr>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минимальная</w:t>
            </w:r>
            <w:proofErr w:type="gramEnd"/>
            <w:r w:rsidRPr="00037F16">
              <w:rPr>
                <w:rFonts w:ascii="Times New Roman" w:hAnsi="Times New Roman" w:cs="Times New Roman"/>
              </w:rPr>
              <w:t xml:space="preserve"> – 1,0 га</w:t>
            </w:r>
          </w:p>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максимальная</w:t>
            </w:r>
            <w:proofErr w:type="gramEnd"/>
            <w:r w:rsidRPr="00037F16">
              <w:rPr>
                <w:rFonts w:ascii="Times New Roman" w:hAnsi="Times New Roman" w:cs="Times New Roman"/>
              </w:rPr>
              <w:t xml:space="preserve"> – 1,0 га</w:t>
            </w:r>
          </w:p>
          <w:p w:rsidR="008D3CC7" w:rsidRPr="00037F16" w:rsidRDefault="008D3CC7" w:rsidP="0090753B">
            <w:pPr>
              <w:rPr>
                <w:rFonts w:ascii="Times New Roman" w:hAnsi="Times New Roman" w:cs="Times New Roman"/>
              </w:rPr>
            </w:pPr>
            <w:r w:rsidRPr="00037F16">
              <w:rPr>
                <w:rFonts w:ascii="Times New Roman" w:hAnsi="Times New Roman" w:cs="Times New Roman"/>
              </w:rPr>
              <w:t>площадь мест захоронения – 80%</w:t>
            </w:r>
          </w:p>
        </w:tc>
        <w:tc>
          <w:tcPr>
            <w:tcW w:w="2800" w:type="dxa"/>
            <w:vMerge w:val="restart"/>
            <w:shd w:val="clear" w:color="auto" w:fill="auto"/>
            <w:vAlign w:val="center"/>
          </w:tcPr>
          <w:p w:rsidR="008D3CC7" w:rsidRPr="00037F16" w:rsidRDefault="008D3CC7" w:rsidP="0090753B">
            <w:pPr>
              <w:pStyle w:val="ConsPlusNormal"/>
              <w:widowControl/>
              <w:ind w:firstLine="0"/>
              <w:jc w:val="center"/>
              <w:rPr>
                <w:rFonts w:ascii="Times New Roman" w:hAnsi="Times New Roman" w:cs="Times New Roman"/>
                <w:sz w:val="24"/>
                <w:szCs w:val="24"/>
              </w:rPr>
            </w:pPr>
            <w:proofErr w:type="gramStart"/>
            <w:r w:rsidRPr="00037F16">
              <w:rPr>
                <w:rFonts w:ascii="Times New Roman" w:hAnsi="Times New Roman" w:cs="Times New Roman"/>
                <w:sz w:val="24"/>
                <w:szCs w:val="24"/>
              </w:rPr>
              <w:t xml:space="preserve">Порядок использования территории определяется с учетом требований государственных градостроительных </w:t>
            </w:r>
            <w:r w:rsidRPr="00037F16">
              <w:rPr>
                <w:rFonts w:ascii="Times New Roman" w:hAnsi="Times New Roman" w:cs="Times New Roman"/>
                <w:sz w:val="24"/>
                <w:szCs w:val="24"/>
              </w:rPr>
              <w:lastRenderedPageBreak/>
              <w:t xml:space="preserve">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w:t>
            </w:r>
            <w:proofErr w:type="spellStart"/>
            <w:r w:rsidRPr="00037F16">
              <w:rPr>
                <w:rFonts w:ascii="Times New Roman" w:hAnsi="Times New Roman" w:cs="Times New Roman"/>
                <w:sz w:val="24"/>
                <w:szCs w:val="24"/>
              </w:rPr>
              <w:t>СанПиН</w:t>
            </w:r>
            <w:proofErr w:type="spellEnd"/>
            <w:r w:rsidRPr="00037F16">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roofErr w:type="gramEnd"/>
          </w:p>
        </w:tc>
      </w:tr>
      <w:tr w:rsidR="008D3CC7" w:rsidRPr="00037F16" w:rsidTr="0090753B">
        <w:tc>
          <w:tcPr>
            <w:tcW w:w="4928"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 xml:space="preserve">Минимальные отступы от границ земельных участков в целях определения мест </w:t>
            </w:r>
            <w:r w:rsidRPr="00037F16">
              <w:rPr>
                <w:rFonts w:ascii="Times New Roman" w:hAnsi="Times New Roman" w:cs="Times New Roman"/>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3119"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lastRenderedPageBreak/>
              <w:t>не подлежат установлению</w:t>
            </w:r>
          </w:p>
        </w:tc>
        <w:tc>
          <w:tcPr>
            <w:tcW w:w="2800"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4928"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shd w:val="clear" w:color="auto" w:fill="FFFFFF"/>
              </w:rPr>
              <w:lastRenderedPageBreak/>
              <w:t>Предельная высота зданий, строений, сооружений</w:t>
            </w:r>
          </w:p>
        </w:tc>
        <w:tc>
          <w:tcPr>
            <w:tcW w:w="3119"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800"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4928" w:type="dxa"/>
            <w:shd w:val="clear" w:color="auto" w:fill="auto"/>
            <w:vAlign w:val="center"/>
          </w:tcPr>
          <w:p w:rsidR="008D3CC7" w:rsidRPr="00037F16" w:rsidRDefault="008D3CC7" w:rsidP="0090753B">
            <w:pPr>
              <w:rPr>
                <w:rFonts w:ascii="Times New Roman" w:hAnsi="Times New Roman" w:cs="Times New Roman"/>
                <w:shd w:val="clear" w:color="auto" w:fill="FFFFFF"/>
              </w:rPr>
            </w:pPr>
            <w:r w:rsidRPr="00037F16">
              <w:rPr>
                <w:rFonts w:ascii="Times New Roman" w:hAnsi="Times New Roman" w:cs="Times New Roman"/>
                <w:shd w:val="clear" w:color="auto" w:fill="FFFFFF"/>
              </w:rPr>
              <w:t>Максимальный коэффициент застройки</w:t>
            </w:r>
          </w:p>
        </w:tc>
        <w:tc>
          <w:tcPr>
            <w:tcW w:w="3119"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800"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4928"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Максимальное количество этажей надземной части зданий</w:t>
            </w:r>
          </w:p>
        </w:tc>
        <w:tc>
          <w:tcPr>
            <w:tcW w:w="3119"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800"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bl>
    <w:p w:rsidR="008D3CC7" w:rsidRPr="00037F16" w:rsidRDefault="008D3CC7" w:rsidP="008D3CC7">
      <w:pPr>
        <w:pStyle w:val="ConsPlusNormal"/>
        <w:widowControl/>
        <w:ind w:left="709" w:firstLine="0"/>
        <w:jc w:val="both"/>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Сн</w:t>
      </w:r>
      <w:proofErr w:type="gramStart"/>
      <w:r w:rsidRPr="00037F16">
        <w:rPr>
          <w:rFonts w:ascii="Times New Roman" w:hAnsi="Times New Roman" w:cs="Times New Roman"/>
          <w:sz w:val="24"/>
          <w:szCs w:val="24"/>
        </w:rPr>
        <w:t>1</w:t>
      </w:r>
      <w:proofErr w:type="gramEnd"/>
      <w:r w:rsidRPr="00037F16">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9164"/>
      </w:tblGrid>
      <w:tr w:rsidR="008D3CC7" w:rsidRPr="00037F16" w:rsidTr="0090753B">
        <w:tc>
          <w:tcPr>
            <w:tcW w:w="1576" w:type="dxa"/>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 xml:space="preserve">№ </w:t>
            </w:r>
            <w:proofErr w:type="spellStart"/>
            <w:r w:rsidRPr="00037F16">
              <w:rPr>
                <w:rFonts w:ascii="Times New Roman" w:hAnsi="Times New Roman" w:cs="Times New Roman"/>
                <w:b/>
                <w:sz w:val="24"/>
                <w:szCs w:val="24"/>
              </w:rPr>
              <w:t>пп</w:t>
            </w:r>
            <w:proofErr w:type="spellEnd"/>
          </w:p>
        </w:tc>
        <w:tc>
          <w:tcPr>
            <w:tcW w:w="9164" w:type="dxa"/>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Вид ограничения</w:t>
            </w:r>
          </w:p>
        </w:tc>
      </w:tr>
      <w:tr w:rsidR="008D3CC7" w:rsidRPr="00037F16" w:rsidTr="0090753B">
        <w:tc>
          <w:tcPr>
            <w:tcW w:w="10740" w:type="dxa"/>
            <w:gridSpan w:val="2"/>
          </w:tcPr>
          <w:p w:rsidR="008D3CC7" w:rsidRPr="00037F16" w:rsidRDefault="008D3CC7" w:rsidP="0090753B">
            <w:pPr>
              <w:pStyle w:val="ConsPlusNormal"/>
              <w:widowControl/>
              <w:ind w:firstLine="0"/>
              <w:jc w:val="both"/>
              <w:rPr>
                <w:rFonts w:ascii="Times New Roman" w:hAnsi="Times New Roman" w:cs="Times New Roman"/>
                <w:b/>
                <w:sz w:val="24"/>
                <w:szCs w:val="24"/>
              </w:rPr>
            </w:pPr>
            <w:r w:rsidRPr="00037F16">
              <w:rPr>
                <w:rFonts w:ascii="Times New Roman" w:hAnsi="Times New Roman" w:cs="Times New Roman"/>
                <w:b/>
                <w:sz w:val="24"/>
                <w:szCs w:val="24"/>
              </w:rPr>
              <w:t>1.Общие требования</w:t>
            </w:r>
          </w:p>
        </w:tc>
      </w:tr>
      <w:tr w:rsidR="008D3CC7" w:rsidRPr="00037F16" w:rsidTr="0090753B">
        <w:tc>
          <w:tcPr>
            <w:tcW w:w="1576"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1.1</w:t>
            </w:r>
          </w:p>
        </w:tc>
        <w:tc>
          <w:tcPr>
            <w:tcW w:w="9164"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Не разрешается размещать кладбища на территориях:</w:t>
            </w:r>
          </w:p>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первой зоны санитарной охраны курортов;</w:t>
            </w:r>
          </w:p>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037F16">
              <w:rPr>
                <w:rFonts w:ascii="Times New Roman" w:hAnsi="Times New Roman" w:cs="Times New Roman"/>
                <w:sz w:val="24"/>
                <w:szCs w:val="24"/>
              </w:rPr>
              <w:t>на</w:t>
            </w:r>
            <w:proofErr w:type="gramEnd"/>
            <w:r w:rsidRPr="00037F16">
              <w:rPr>
                <w:rFonts w:ascii="Times New Roman" w:hAnsi="Times New Roman" w:cs="Times New Roman"/>
                <w:sz w:val="24"/>
                <w:szCs w:val="24"/>
              </w:rPr>
              <w:t xml:space="preserve"> затапливаемых, подверженных оползням и обвалам, заболоченных;</w:t>
            </w:r>
          </w:p>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8D3CC7" w:rsidRPr="00037F16" w:rsidTr="0090753B">
        <w:tc>
          <w:tcPr>
            <w:tcW w:w="1576"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1.2</w:t>
            </w:r>
          </w:p>
        </w:tc>
        <w:tc>
          <w:tcPr>
            <w:tcW w:w="9164" w:type="dxa"/>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sz w:val="24"/>
                <w:szCs w:val="24"/>
              </w:rPr>
              <w:t>Участок, отводимый под кладбище, должен удовлетворять следующим требованиям:</w:t>
            </w:r>
          </w:p>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не затопляться при паводках;</w:t>
            </w:r>
          </w:p>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 xml:space="preserve">иметь уровень стояния грунтовых вод не менее </w:t>
            </w:r>
            <w:smartTag w:uri="urn:schemas-microsoft-com:office:smarttags" w:element="metricconverter">
              <w:smartTagPr>
                <w:attr w:name="ProductID" w:val="2,5 м"/>
              </w:smartTagPr>
              <w:r w:rsidRPr="00037F16">
                <w:rPr>
                  <w:rFonts w:ascii="Times New Roman" w:hAnsi="Times New Roman" w:cs="Times New Roman"/>
                  <w:sz w:val="24"/>
                  <w:szCs w:val="24"/>
                </w:rPr>
                <w:t>2,5 м</w:t>
              </w:r>
            </w:smartTag>
            <w:r w:rsidRPr="00037F16">
              <w:rPr>
                <w:rFonts w:ascii="Times New Roman" w:hAnsi="Times New Roman" w:cs="Times New Roman"/>
                <w:sz w:val="24"/>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037F16">
                <w:rPr>
                  <w:rFonts w:ascii="Times New Roman" w:hAnsi="Times New Roman" w:cs="Times New Roman"/>
                  <w:sz w:val="24"/>
                  <w:szCs w:val="24"/>
                </w:rPr>
                <w:t>2,5 м</w:t>
              </w:r>
            </w:smartTag>
            <w:r w:rsidRPr="00037F16">
              <w:rPr>
                <w:rFonts w:ascii="Times New Roman" w:hAnsi="Times New Roman" w:cs="Times New Roman"/>
                <w:sz w:val="24"/>
                <w:szCs w:val="24"/>
              </w:rPr>
              <w:t xml:space="preserve"> от поверхности земли участок может быть использован лишь для размещения кладбища для погребения после кремации;</w:t>
            </w:r>
          </w:p>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037F16">
                <w:rPr>
                  <w:rFonts w:ascii="Times New Roman" w:hAnsi="Times New Roman" w:cs="Times New Roman"/>
                  <w:sz w:val="24"/>
                  <w:szCs w:val="24"/>
                </w:rPr>
                <w:t>1,5 м</w:t>
              </w:r>
            </w:smartTag>
            <w:r w:rsidRPr="00037F16">
              <w:rPr>
                <w:rFonts w:ascii="Times New Roman" w:hAnsi="Times New Roman" w:cs="Times New Roman"/>
                <w:sz w:val="24"/>
                <w:szCs w:val="24"/>
              </w:rPr>
              <w:t xml:space="preserve"> и ниже с влажностью почвы в пределах 6 - 18%;</w:t>
            </w:r>
          </w:p>
          <w:p w:rsidR="008D3CC7" w:rsidRPr="00037F16" w:rsidRDefault="008D3CC7" w:rsidP="0090753B">
            <w:pPr>
              <w:pStyle w:val="ConsPlusNormal"/>
              <w:widowControl/>
              <w:numPr>
                <w:ilvl w:val="0"/>
                <w:numId w:val="4"/>
              </w:numPr>
              <w:tabs>
                <w:tab w:val="clear" w:pos="720"/>
                <w:tab w:val="num" w:pos="290"/>
              </w:tabs>
              <w:ind w:left="0" w:firstLine="0"/>
              <w:rPr>
                <w:rFonts w:ascii="Times New Roman" w:hAnsi="Times New Roman" w:cs="Times New Roman"/>
                <w:sz w:val="24"/>
                <w:szCs w:val="24"/>
              </w:rPr>
            </w:pPr>
            <w:r w:rsidRPr="00037F16">
              <w:rPr>
                <w:rFonts w:ascii="Times New Roman" w:hAnsi="Times New Roman" w:cs="Times New Roman"/>
                <w:sz w:val="24"/>
                <w:szCs w:val="24"/>
              </w:rPr>
              <w:t>располагаться с подветренной стороны по отношению к жилой территории.</w:t>
            </w:r>
          </w:p>
        </w:tc>
      </w:tr>
      <w:tr w:rsidR="008D3CC7" w:rsidRPr="00037F16" w:rsidTr="0090753B">
        <w:tc>
          <w:tcPr>
            <w:tcW w:w="10740" w:type="dxa"/>
            <w:gridSpan w:val="2"/>
          </w:tcPr>
          <w:p w:rsidR="008D3CC7" w:rsidRPr="00037F16" w:rsidRDefault="008D3CC7" w:rsidP="0090753B">
            <w:pPr>
              <w:pStyle w:val="0"/>
              <w:ind w:left="-30" w:firstLine="0"/>
              <w:rPr>
                <w:b/>
              </w:rPr>
            </w:pPr>
            <w:r w:rsidRPr="00037F16">
              <w:rPr>
                <w:b/>
              </w:rPr>
              <w:t>2. Санитарно-гигиенические и экологические требования.</w:t>
            </w:r>
          </w:p>
        </w:tc>
      </w:tr>
      <w:tr w:rsidR="008D3CC7" w:rsidRPr="00037F16" w:rsidTr="0090753B">
        <w:tc>
          <w:tcPr>
            <w:tcW w:w="1576" w:type="dxa"/>
          </w:tcPr>
          <w:p w:rsidR="008D3CC7" w:rsidRPr="00037F16" w:rsidRDefault="008D3CC7" w:rsidP="0090753B">
            <w:pPr>
              <w:pStyle w:val="0"/>
              <w:ind w:firstLine="0"/>
              <w:rPr>
                <w:color w:val="auto"/>
              </w:rPr>
            </w:pPr>
            <w:r w:rsidRPr="00037F16">
              <w:rPr>
                <w:color w:val="auto"/>
              </w:rPr>
              <w:t>2.1</w:t>
            </w:r>
          </w:p>
        </w:tc>
        <w:tc>
          <w:tcPr>
            <w:tcW w:w="9164" w:type="dxa"/>
          </w:tcPr>
          <w:p w:rsidR="008D3CC7" w:rsidRPr="00037F16" w:rsidRDefault="008D3CC7" w:rsidP="0090753B">
            <w:pPr>
              <w:pStyle w:val="ConsPlusNormal"/>
              <w:widowControl/>
              <w:ind w:firstLine="0"/>
              <w:rPr>
                <w:rFonts w:ascii="Times New Roman" w:hAnsi="Times New Roman" w:cs="Times New Roman"/>
                <w:color w:val="FF0000"/>
                <w:sz w:val="24"/>
                <w:szCs w:val="24"/>
              </w:rPr>
            </w:pPr>
            <w:r w:rsidRPr="00037F16">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37F16">
                <w:rPr>
                  <w:rFonts w:ascii="Times New Roman" w:hAnsi="Times New Roman" w:cs="Times New Roman"/>
                  <w:sz w:val="24"/>
                  <w:szCs w:val="24"/>
                </w:rPr>
                <w:t>6 м</w:t>
              </w:r>
            </w:smartTag>
            <w:r w:rsidRPr="00037F16">
              <w:rPr>
                <w:rFonts w:ascii="Times New Roman" w:hAnsi="Times New Roman" w:cs="Times New Roman"/>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37F16">
                <w:rPr>
                  <w:rFonts w:ascii="Times New Roman" w:hAnsi="Times New Roman" w:cs="Times New Roman"/>
                  <w:sz w:val="24"/>
                  <w:szCs w:val="24"/>
                </w:rPr>
                <w:t>10 га</w:t>
              </w:r>
            </w:smartTag>
            <w:r w:rsidRPr="00037F16">
              <w:rPr>
                <w:rFonts w:ascii="Times New Roman" w:hAnsi="Times New Roman" w:cs="Times New Roman"/>
                <w:sz w:val="24"/>
                <w:szCs w:val="24"/>
              </w:rPr>
              <w:t>).</w:t>
            </w:r>
          </w:p>
        </w:tc>
      </w:tr>
      <w:tr w:rsidR="008D3CC7" w:rsidRPr="00037F16" w:rsidTr="0090753B">
        <w:tc>
          <w:tcPr>
            <w:tcW w:w="1576" w:type="dxa"/>
          </w:tcPr>
          <w:p w:rsidR="008D3CC7" w:rsidRPr="00037F16" w:rsidRDefault="008D3CC7" w:rsidP="0090753B">
            <w:pPr>
              <w:pStyle w:val="0"/>
              <w:ind w:firstLine="0"/>
              <w:rPr>
                <w:color w:val="auto"/>
              </w:rPr>
            </w:pPr>
            <w:r w:rsidRPr="00037F16">
              <w:rPr>
                <w:color w:val="auto"/>
              </w:rPr>
              <w:t>2.2</w:t>
            </w:r>
          </w:p>
        </w:tc>
        <w:tc>
          <w:tcPr>
            <w:tcW w:w="9164" w:type="dxa"/>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Санитарно-защитная зона от закрытых и сельских кладбищ составляет 300м.</w:t>
            </w:r>
          </w:p>
        </w:tc>
      </w:tr>
      <w:tr w:rsidR="008D3CC7" w:rsidRPr="00037F16" w:rsidTr="0090753B">
        <w:tc>
          <w:tcPr>
            <w:tcW w:w="1576" w:type="dxa"/>
          </w:tcPr>
          <w:p w:rsidR="008D3CC7" w:rsidRPr="00037F16" w:rsidRDefault="008D3CC7" w:rsidP="0090753B">
            <w:pPr>
              <w:pStyle w:val="0"/>
              <w:ind w:firstLine="0"/>
              <w:rPr>
                <w:color w:val="auto"/>
              </w:rPr>
            </w:pPr>
            <w:r w:rsidRPr="00037F16">
              <w:rPr>
                <w:color w:val="auto"/>
              </w:rPr>
              <w:lastRenderedPageBreak/>
              <w:t>2.3</w:t>
            </w:r>
          </w:p>
        </w:tc>
        <w:tc>
          <w:tcPr>
            <w:tcW w:w="9164" w:type="dxa"/>
          </w:tcPr>
          <w:p w:rsidR="008D3CC7" w:rsidRPr="00037F16" w:rsidRDefault="008D3CC7" w:rsidP="0090753B">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8D3CC7" w:rsidRPr="00037F16" w:rsidRDefault="008D3CC7" w:rsidP="008D3CC7">
      <w:pPr>
        <w:pStyle w:val="ConsPlusNormal"/>
        <w:widowControl/>
        <w:ind w:firstLine="680"/>
        <w:rPr>
          <w:rFonts w:ascii="Times New Roman" w:hAnsi="Times New Roman" w:cs="Times New Roman"/>
          <w:b/>
          <w:sz w:val="24"/>
          <w:szCs w:val="24"/>
        </w:rPr>
      </w:pPr>
    </w:p>
    <w:p w:rsidR="008D3CC7" w:rsidRPr="00037F16" w:rsidRDefault="008D3CC7" w:rsidP="008D3CC7">
      <w:pPr>
        <w:pStyle w:val="ConsPlusNormal"/>
        <w:widowControl/>
        <w:ind w:firstLine="709"/>
        <w:rPr>
          <w:rFonts w:ascii="Times New Roman" w:hAnsi="Times New Roman" w:cs="Times New Roman"/>
          <w:b/>
          <w:sz w:val="24"/>
          <w:szCs w:val="24"/>
        </w:rPr>
      </w:pPr>
      <w:bookmarkStart w:id="82" w:name="_Toc268487855"/>
      <w:bookmarkStart w:id="83" w:name="_Toc268488675"/>
      <w:r w:rsidRPr="00037F16">
        <w:rPr>
          <w:rFonts w:ascii="Times New Roman" w:hAnsi="Times New Roman" w:cs="Times New Roman"/>
          <w:b/>
          <w:sz w:val="24"/>
          <w:szCs w:val="24"/>
        </w:rPr>
        <w:t xml:space="preserve">25.2. Зона существующего размещения объектов </w:t>
      </w:r>
      <w:proofErr w:type="spellStart"/>
      <w:r w:rsidRPr="00037F16">
        <w:rPr>
          <w:rFonts w:ascii="Times New Roman" w:hAnsi="Times New Roman" w:cs="Times New Roman"/>
          <w:b/>
          <w:sz w:val="24"/>
          <w:szCs w:val="24"/>
        </w:rPr>
        <w:t>спецназначения</w:t>
      </w:r>
      <w:proofErr w:type="spellEnd"/>
      <w:r w:rsidRPr="00037F16">
        <w:rPr>
          <w:rFonts w:ascii="Times New Roman" w:hAnsi="Times New Roman" w:cs="Times New Roman"/>
          <w:b/>
          <w:sz w:val="24"/>
          <w:szCs w:val="24"/>
        </w:rPr>
        <w:t xml:space="preserve"> - СН </w:t>
      </w:r>
    </w:p>
    <w:p w:rsidR="008D3CC7" w:rsidRPr="00037F16" w:rsidRDefault="008D3CC7" w:rsidP="008D3CC7">
      <w:pPr>
        <w:ind w:firstLine="709"/>
        <w:rPr>
          <w:rFonts w:ascii="Times New Roman" w:hAnsi="Times New Roman" w:cs="Times New Roman"/>
        </w:rPr>
      </w:pPr>
      <w:r w:rsidRPr="00037F16">
        <w:rPr>
          <w:rFonts w:ascii="Times New Roman" w:hAnsi="Times New Roman" w:cs="Times New Roman"/>
        </w:rPr>
        <w:t xml:space="preserve">Зоны выделяются на основе утвержденных в составе </w:t>
      </w:r>
      <w:proofErr w:type="gramStart"/>
      <w:r w:rsidRPr="00037F16">
        <w:rPr>
          <w:rFonts w:ascii="Times New Roman" w:hAnsi="Times New Roman" w:cs="Times New Roman"/>
        </w:rPr>
        <w:t>документов территориального планирования зон планируемого размещения объектов капитального строительства</w:t>
      </w:r>
      <w:proofErr w:type="gramEnd"/>
      <w:r w:rsidRPr="00037F16">
        <w:rPr>
          <w:rFonts w:ascii="Times New Roman" w:hAnsi="Times New Roman" w:cs="Times New Roman"/>
        </w:rPr>
        <w:t>.</w:t>
      </w:r>
    </w:p>
    <w:p w:rsidR="008D3CC7" w:rsidRPr="00037F16" w:rsidRDefault="008D3CC7" w:rsidP="008D3CC7">
      <w:pPr>
        <w:ind w:firstLine="709"/>
        <w:rPr>
          <w:rFonts w:ascii="Times New Roman" w:hAnsi="Times New Roman" w:cs="Times New Roman"/>
        </w:rPr>
      </w:pPr>
    </w:p>
    <w:p w:rsidR="008D3CC7" w:rsidRPr="00037F16" w:rsidRDefault="008D3CC7" w:rsidP="008D3CC7">
      <w:pPr>
        <w:ind w:firstLine="709"/>
        <w:rPr>
          <w:rFonts w:ascii="Times New Roman" w:hAnsi="Times New Roman" w:cs="Times New Roman"/>
          <w:b/>
        </w:rPr>
      </w:pPr>
      <w:r w:rsidRPr="00037F16">
        <w:rPr>
          <w:rFonts w:ascii="Times New Roman" w:hAnsi="Times New Roman" w:cs="Times New Roman"/>
          <w:b/>
        </w:rPr>
        <w:t xml:space="preserve">25.2.1 Описание прохождения границ участков зоны  </w:t>
      </w:r>
      <w:proofErr w:type="spellStart"/>
      <w:r w:rsidRPr="00037F16">
        <w:rPr>
          <w:rFonts w:ascii="Times New Roman" w:hAnsi="Times New Roman" w:cs="Times New Roman"/>
          <w:b/>
        </w:rPr>
        <w:t>спецназначения</w:t>
      </w:r>
      <w:proofErr w:type="spellEnd"/>
      <w:r w:rsidRPr="00037F16">
        <w:rPr>
          <w:rFonts w:ascii="Times New Roman" w:hAnsi="Times New Roman" w:cs="Times New Roman"/>
          <w:b/>
        </w:rPr>
        <w:t xml:space="preserve"> – СН</w:t>
      </w:r>
      <w:proofErr w:type="gramStart"/>
      <w:r w:rsidRPr="00037F16">
        <w:rPr>
          <w:rFonts w:ascii="Times New Roman" w:hAnsi="Times New Roman" w:cs="Times New Roman"/>
          <w:b/>
        </w:rPr>
        <w:t>2</w:t>
      </w:r>
      <w:proofErr w:type="gramEnd"/>
    </w:p>
    <w:p w:rsidR="008D3CC7" w:rsidRPr="00037F16" w:rsidRDefault="008D3CC7" w:rsidP="008D3CC7">
      <w:pPr>
        <w:pStyle w:val="ConsPlusNormal"/>
        <w:widowControl/>
        <w:ind w:left="680" w:firstLine="0"/>
        <w:outlineLvl w:val="2"/>
        <w:rPr>
          <w:rFonts w:ascii="Times New Roman" w:hAnsi="Times New Roman" w:cs="Times New Roman"/>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8875"/>
      </w:tblGrid>
      <w:tr w:rsidR="008D3CC7" w:rsidRPr="00037F16" w:rsidTr="0090753B">
        <w:trPr>
          <w:trHeight w:val="828"/>
        </w:trPr>
        <w:tc>
          <w:tcPr>
            <w:tcW w:w="2148" w:type="dxa"/>
            <w:shd w:val="clear" w:color="auto" w:fill="auto"/>
          </w:tcPr>
          <w:p w:rsidR="008D3CC7" w:rsidRPr="00037F16" w:rsidRDefault="008D3CC7" w:rsidP="0090753B">
            <w:pPr>
              <w:pStyle w:val="ConsPlusNormal"/>
              <w:widowControl/>
              <w:ind w:firstLine="0"/>
              <w:outlineLvl w:val="2"/>
              <w:rPr>
                <w:rFonts w:ascii="Times New Roman" w:hAnsi="Times New Roman" w:cs="Times New Roman"/>
                <w:b/>
                <w:sz w:val="24"/>
                <w:szCs w:val="24"/>
              </w:rPr>
            </w:pPr>
            <w:r w:rsidRPr="00037F16">
              <w:rPr>
                <w:rFonts w:ascii="Times New Roman" w:hAnsi="Times New Roman" w:cs="Times New Roman"/>
                <w:b/>
                <w:sz w:val="24"/>
                <w:szCs w:val="24"/>
              </w:rPr>
              <w:t>Номер участка градостроительного зонирования</w:t>
            </w:r>
          </w:p>
        </w:tc>
        <w:tc>
          <w:tcPr>
            <w:tcW w:w="8875" w:type="dxa"/>
            <w:shd w:val="clear" w:color="auto" w:fill="auto"/>
          </w:tcPr>
          <w:p w:rsidR="008D3CC7" w:rsidRPr="00037F16" w:rsidRDefault="008D3CC7" w:rsidP="0090753B">
            <w:pPr>
              <w:pStyle w:val="ConsPlusNormal"/>
              <w:widowControl/>
              <w:ind w:firstLine="0"/>
              <w:outlineLvl w:val="2"/>
              <w:rPr>
                <w:rFonts w:ascii="Times New Roman" w:hAnsi="Times New Roman" w:cs="Times New Roman"/>
                <w:b/>
                <w:sz w:val="24"/>
                <w:szCs w:val="24"/>
              </w:rPr>
            </w:pPr>
            <w:r w:rsidRPr="00037F16">
              <w:rPr>
                <w:rFonts w:ascii="Times New Roman" w:hAnsi="Times New Roman" w:cs="Times New Roman"/>
                <w:b/>
                <w:sz w:val="24"/>
                <w:szCs w:val="24"/>
              </w:rPr>
              <w:t>Картографическое описание участка градостроительного зонирования</w:t>
            </w:r>
          </w:p>
        </w:tc>
      </w:tr>
      <w:tr w:rsidR="008D3CC7" w:rsidRPr="00037F16" w:rsidTr="0090753B">
        <w:tc>
          <w:tcPr>
            <w:tcW w:w="2148" w:type="dxa"/>
          </w:tcPr>
          <w:p w:rsidR="008D3CC7" w:rsidRPr="00037F16" w:rsidRDefault="008D3CC7" w:rsidP="0090753B">
            <w:pPr>
              <w:jc w:val="center"/>
              <w:rPr>
                <w:rFonts w:ascii="Times New Roman" w:hAnsi="Times New Roman" w:cs="Times New Roman"/>
              </w:rPr>
            </w:pPr>
          </w:p>
        </w:tc>
        <w:tc>
          <w:tcPr>
            <w:tcW w:w="8875" w:type="dxa"/>
          </w:tcPr>
          <w:p w:rsidR="008D3CC7" w:rsidRPr="00037F16" w:rsidRDefault="008D3CC7" w:rsidP="0090753B">
            <w:pPr>
              <w:jc w:val="both"/>
              <w:rPr>
                <w:rFonts w:ascii="Times New Roman" w:hAnsi="Times New Roman" w:cs="Times New Roman"/>
              </w:rPr>
            </w:pPr>
          </w:p>
        </w:tc>
      </w:tr>
      <w:tr w:rsidR="008D3CC7" w:rsidRPr="00037F16" w:rsidTr="0090753B">
        <w:tc>
          <w:tcPr>
            <w:tcW w:w="214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СН</w:t>
            </w:r>
            <w:proofErr w:type="gramStart"/>
            <w:r w:rsidRPr="00037F16">
              <w:rPr>
                <w:rFonts w:ascii="Times New Roman" w:hAnsi="Times New Roman" w:cs="Times New Roman"/>
              </w:rPr>
              <w:t>2</w:t>
            </w:r>
            <w:proofErr w:type="gramEnd"/>
            <w:r w:rsidRPr="00037F16">
              <w:rPr>
                <w:rFonts w:ascii="Times New Roman" w:hAnsi="Times New Roman" w:cs="Times New Roman"/>
              </w:rPr>
              <w:t>.1</w:t>
            </w:r>
          </w:p>
        </w:tc>
        <w:tc>
          <w:tcPr>
            <w:tcW w:w="8875"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 xml:space="preserve">Участок зоны находится в западной части поселка по границе придорожной </w:t>
            </w:r>
            <w:proofErr w:type="gramStart"/>
            <w:r w:rsidRPr="00037F16">
              <w:rPr>
                <w:rFonts w:ascii="Times New Roman" w:hAnsi="Times New Roman" w:cs="Times New Roman"/>
              </w:rPr>
              <w:t>полосы</w:t>
            </w:r>
            <w:proofErr w:type="gramEnd"/>
            <w:r w:rsidRPr="00037F16">
              <w:rPr>
                <w:rFonts w:ascii="Times New Roman" w:hAnsi="Times New Roman" w:cs="Times New Roman"/>
              </w:rPr>
              <w:t xml:space="preserve"> а/дороги местного значения. Охранная зона вышки принята в радиусе </w:t>
            </w:r>
            <w:smartTag w:uri="urn:schemas-microsoft-com:office:smarttags" w:element="metricconverter">
              <w:smartTagPr>
                <w:attr w:name="ProductID" w:val="50 м"/>
              </w:smartTagPr>
              <w:r w:rsidRPr="00037F16">
                <w:rPr>
                  <w:rFonts w:ascii="Times New Roman" w:hAnsi="Times New Roman" w:cs="Times New Roman"/>
                </w:rPr>
                <w:t>50 м</w:t>
              </w:r>
            </w:smartTag>
            <w:r w:rsidRPr="00037F16">
              <w:rPr>
                <w:rFonts w:ascii="Times New Roman" w:hAnsi="Times New Roman" w:cs="Times New Roman"/>
              </w:rPr>
              <w:t xml:space="preserve"> от центра вышки.</w:t>
            </w:r>
          </w:p>
        </w:tc>
      </w:tr>
      <w:tr w:rsidR="008D3CC7" w:rsidRPr="00037F16" w:rsidTr="0090753B">
        <w:tc>
          <w:tcPr>
            <w:tcW w:w="2148" w:type="dxa"/>
          </w:tcPr>
          <w:p w:rsidR="008D3CC7" w:rsidRPr="00037F16" w:rsidRDefault="008D3CC7" w:rsidP="0090753B">
            <w:pPr>
              <w:jc w:val="center"/>
              <w:rPr>
                <w:rFonts w:ascii="Times New Roman" w:hAnsi="Times New Roman" w:cs="Times New Roman"/>
              </w:rPr>
            </w:pPr>
            <w:r w:rsidRPr="00037F16">
              <w:rPr>
                <w:rFonts w:ascii="Times New Roman" w:hAnsi="Times New Roman" w:cs="Times New Roman"/>
              </w:rPr>
              <w:t>СН</w:t>
            </w:r>
            <w:proofErr w:type="gramStart"/>
            <w:r w:rsidRPr="00037F16">
              <w:rPr>
                <w:rFonts w:ascii="Times New Roman" w:hAnsi="Times New Roman" w:cs="Times New Roman"/>
              </w:rPr>
              <w:t>2</w:t>
            </w:r>
            <w:proofErr w:type="gramEnd"/>
            <w:r w:rsidRPr="00037F16">
              <w:rPr>
                <w:rFonts w:ascii="Times New Roman" w:hAnsi="Times New Roman" w:cs="Times New Roman"/>
              </w:rPr>
              <w:t>.2</w:t>
            </w:r>
          </w:p>
        </w:tc>
        <w:tc>
          <w:tcPr>
            <w:tcW w:w="8875" w:type="dxa"/>
          </w:tcPr>
          <w:p w:rsidR="008D3CC7" w:rsidRPr="00037F16" w:rsidRDefault="008D3CC7" w:rsidP="0090753B">
            <w:pPr>
              <w:jc w:val="both"/>
              <w:rPr>
                <w:rFonts w:ascii="Times New Roman" w:hAnsi="Times New Roman" w:cs="Times New Roman"/>
              </w:rPr>
            </w:pPr>
            <w:r w:rsidRPr="00037F16">
              <w:rPr>
                <w:rFonts w:ascii="Times New Roman" w:hAnsi="Times New Roman" w:cs="Times New Roman"/>
              </w:rPr>
              <w:t>Участок зоны находится в северной части поселка. Справа от выезда в поселок «</w:t>
            </w:r>
            <w:proofErr w:type="spellStart"/>
            <w:r w:rsidRPr="00037F16">
              <w:rPr>
                <w:rFonts w:ascii="Times New Roman" w:hAnsi="Times New Roman" w:cs="Times New Roman"/>
              </w:rPr>
              <w:t>Зултурган</w:t>
            </w:r>
            <w:proofErr w:type="spellEnd"/>
            <w:r w:rsidRPr="00037F16">
              <w:rPr>
                <w:rFonts w:ascii="Times New Roman" w:hAnsi="Times New Roman" w:cs="Times New Roman"/>
              </w:rPr>
              <w:t xml:space="preserve">». Охранная зона принята в радиусе </w:t>
            </w:r>
            <w:smartTag w:uri="urn:schemas-microsoft-com:office:smarttags" w:element="metricconverter">
              <w:smartTagPr>
                <w:attr w:name="ProductID" w:val="150 м"/>
              </w:smartTagPr>
              <w:r w:rsidRPr="00037F16">
                <w:rPr>
                  <w:rFonts w:ascii="Times New Roman" w:hAnsi="Times New Roman" w:cs="Times New Roman"/>
                </w:rPr>
                <w:t>150 м</w:t>
              </w:r>
            </w:smartTag>
            <w:r w:rsidRPr="00037F16">
              <w:rPr>
                <w:rFonts w:ascii="Times New Roman" w:hAnsi="Times New Roman" w:cs="Times New Roman"/>
              </w:rPr>
              <w:t>.</w:t>
            </w:r>
          </w:p>
        </w:tc>
      </w:tr>
    </w:tbl>
    <w:p w:rsidR="008D3CC7" w:rsidRPr="00037F16" w:rsidRDefault="008D3CC7" w:rsidP="008D3CC7">
      <w:pPr>
        <w:ind w:right="-1"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260"/>
        <w:gridCol w:w="2375"/>
      </w:tblGrid>
      <w:tr w:rsidR="008D3CC7" w:rsidRPr="00037F16" w:rsidTr="0090753B">
        <w:tc>
          <w:tcPr>
            <w:tcW w:w="10988" w:type="dxa"/>
            <w:gridSpan w:val="3"/>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r w:rsidRPr="00037F16">
              <w:rPr>
                <w:rFonts w:ascii="Times New Roman" w:hAnsi="Times New Roman" w:cs="Times New Roman"/>
                <w:b/>
                <w:sz w:val="24"/>
                <w:szCs w:val="24"/>
              </w:rPr>
              <w:t>Параметры использования земельных участков и объектов капитального строительства</w:t>
            </w: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Показатель</w:t>
            </w:r>
          </w:p>
        </w:tc>
        <w:tc>
          <w:tcPr>
            <w:tcW w:w="3260"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Предельные параметры</w:t>
            </w:r>
          </w:p>
        </w:tc>
        <w:tc>
          <w:tcPr>
            <w:tcW w:w="2375" w:type="dxa"/>
            <w:shd w:val="clear" w:color="auto" w:fill="auto"/>
            <w:vAlign w:val="center"/>
          </w:tcPr>
          <w:p w:rsidR="008D3CC7" w:rsidRPr="00037F16" w:rsidRDefault="008D3CC7" w:rsidP="0090753B">
            <w:pPr>
              <w:rPr>
                <w:rFonts w:ascii="Times New Roman" w:hAnsi="Times New Roman" w:cs="Times New Roman"/>
                <w:b/>
              </w:rPr>
            </w:pPr>
            <w:r w:rsidRPr="00037F16">
              <w:rPr>
                <w:rFonts w:ascii="Times New Roman" w:hAnsi="Times New Roman" w:cs="Times New Roman"/>
                <w:b/>
              </w:rPr>
              <w:t>Примечание</w:t>
            </w: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и (или) максимальные размеры земельного участка:</w:t>
            </w:r>
          </w:p>
        </w:tc>
        <w:tc>
          <w:tcPr>
            <w:tcW w:w="3260" w:type="dxa"/>
            <w:shd w:val="clear" w:color="auto" w:fill="auto"/>
            <w:vAlign w:val="center"/>
          </w:tcPr>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минимальные</w:t>
            </w:r>
            <w:proofErr w:type="gramEnd"/>
            <w:r w:rsidRPr="00037F16">
              <w:rPr>
                <w:rFonts w:ascii="Times New Roman" w:hAnsi="Times New Roman" w:cs="Times New Roman"/>
              </w:rPr>
              <w:t xml:space="preserve"> – не подлежат установлению</w:t>
            </w:r>
          </w:p>
          <w:p w:rsidR="008D3CC7" w:rsidRPr="00037F16" w:rsidRDefault="008D3CC7" w:rsidP="0090753B">
            <w:pPr>
              <w:rPr>
                <w:rFonts w:ascii="Times New Roman" w:hAnsi="Times New Roman" w:cs="Times New Roman"/>
              </w:rPr>
            </w:pPr>
            <w:proofErr w:type="gramStart"/>
            <w:r w:rsidRPr="00037F16">
              <w:rPr>
                <w:rFonts w:ascii="Times New Roman" w:hAnsi="Times New Roman" w:cs="Times New Roman"/>
              </w:rPr>
              <w:t>максимальные</w:t>
            </w:r>
            <w:proofErr w:type="gramEnd"/>
            <w:r w:rsidRPr="00037F16">
              <w:rPr>
                <w:rFonts w:ascii="Times New Roman" w:hAnsi="Times New Roman" w:cs="Times New Roman"/>
              </w:rPr>
              <w:t xml:space="preserve"> – не подлежат установлению</w:t>
            </w:r>
          </w:p>
        </w:tc>
        <w:tc>
          <w:tcPr>
            <w:tcW w:w="2375" w:type="dxa"/>
            <w:vMerge w:val="restart"/>
            <w:shd w:val="clear" w:color="auto" w:fill="auto"/>
            <w:vAlign w:val="center"/>
          </w:tcPr>
          <w:p w:rsidR="008D3CC7" w:rsidRPr="00037F16" w:rsidRDefault="008D3CC7" w:rsidP="0090753B">
            <w:pPr>
              <w:pStyle w:val="ConsPlusNormal"/>
              <w:widowControl/>
              <w:ind w:firstLine="0"/>
              <w:jc w:val="center"/>
              <w:rPr>
                <w:rFonts w:ascii="Times New Roman" w:hAnsi="Times New Roman" w:cs="Times New Roman"/>
                <w:sz w:val="24"/>
                <w:szCs w:val="24"/>
              </w:rPr>
            </w:pP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shd w:val="clear" w:color="auto" w:fill="FFFFFF"/>
              </w:rPr>
              <w:t>Предельная высота зданий, строений, сооружений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shd w:val="clear" w:color="auto" w:fill="FFFFFF"/>
              </w:rPr>
            </w:pPr>
            <w:r w:rsidRPr="00037F16">
              <w:rPr>
                <w:rFonts w:ascii="Times New Roman" w:hAnsi="Times New Roman" w:cs="Times New Roman"/>
                <w:shd w:val="clear" w:color="auto" w:fill="FFFFFF"/>
              </w:rPr>
              <w:t>Максимальный коэффициент застройки</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r w:rsidR="008D3CC7" w:rsidRPr="00037F16" w:rsidTr="0090753B">
        <w:tc>
          <w:tcPr>
            <w:tcW w:w="5353"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Максимальное количество этажей надземной части зданий</w:t>
            </w:r>
          </w:p>
        </w:tc>
        <w:tc>
          <w:tcPr>
            <w:tcW w:w="3260" w:type="dxa"/>
            <w:shd w:val="clear" w:color="auto" w:fill="auto"/>
            <w:vAlign w:val="center"/>
          </w:tcPr>
          <w:p w:rsidR="008D3CC7" w:rsidRPr="00037F16" w:rsidRDefault="008D3CC7" w:rsidP="0090753B">
            <w:pPr>
              <w:rPr>
                <w:rFonts w:ascii="Times New Roman" w:hAnsi="Times New Roman" w:cs="Times New Roman"/>
              </w:rPr>
            </w:pPr>
            <w:r w:rsidRPr="00037F16">
              <w:rPr>
                <w:rFonts w:ascii="Times New Roman" w:hAnsi="Times New Roman" w:cs="Times New Roman"/>
              </w:rPr>
              <w:t>не подлежат установлению</w:t>
            </w:r>
          </w:p>
        </w:tc>
        <w:tc>
          <w:tcPr>
            <w:tcW w:w="2375" w:type="dxa"/>
            <w:vMerge/>
            <w:shd w:val="clear" w:color="auto" w:fill="auto"/>
          </w:tcPr>
          <w:p w:rsidR="008D3CC7" w:rsidRPr="00037F16" w:rsidRDefault="008D3CC7" w:rsidP="0090753B">
            <w:pPr>
              <w:pStyle w:val="ConsPlusNormal"/>
              <w:widowControl/>
              <w:ind w:firstLine="0"/>
              <w:jc w:val="both"/>
              <w:rPr>
                <w:rFonts w:ascii="Times New Roman" w:hAnsi="Times New Roman" w:cs="Times New Roman"/>
                <w:sz w:val="24"/>
                <w:szCs w:val="24"/>
              </w:rPr>
            </w:pPr>
          </w:p>
        </w:tc>
      </w:tr>
    </w:tbl>
    <w:p w:rsidR="008D3CC7" w:rsidRPr="00037F16" w:rsidRDefault="008D3CC7" w:rsidP="008D3CC7">
      <w:pPr>
        <w:pStyle w:val="ConsPlusNormal"/>
        <w:widowControl/>
        <w:ind w:firstLine="709"/>
        <w:rPr>
          <w:rFonts w:ascii="Times New Roman" w:hAnsi="Times New Roman" w:cs="Times New Roman"/>
          <w:sz w:val="24"/>
          <w:szCs w:val="24"/>
        </w:rPr>
      </w:pPr>
    </w:p>
    <w:p w:rsidR="008D3CC7" w:rsidRPr="00037F16" w:rsidRDefault="008D3CC7" w:rsidP="008D3CC7">
      <w:pPr>
        <w:pStyle w:val="ConsPlusNormal"/>
        <w:widowControl/>
        <w:ind w:firstLine="709"/>
        <w:rPr>
          <w:rFonts w:ascii="Times New Roman" w:hAnsi="Times New Roman" w:cs="Times New Roman"/>
          <w:b/>
          <w:sz w:val="24"/>
          <w:szCs w:val="24"/>
        </w:rPr>
      </w:pPr>
      <w:r w:rsidRPr="00037F16">
        <w:rPr>
          <w:rFonts w:ascii="Times New Roman" w:hAnsi="Times New Roman" w:cs="Times New Roman"/>
          <w:b/>
          <w:sz w:val="24"/>
          <w:szCs w:val="24"/>
        </w:rPr>
        <w:t>Статья 26. Зоны водных объектов общего пользования</w:t>
      </w:r>
      <w:bookmarkEnd w:id="82"/>
      <w:bookmarkEnd w:id="83"/>
      <w:r w:rsidRPr="00037F16">
        <w:rPr>
          <w:rFonts w:ascii="Times New Roman" w:hAnsi="Times New Roman" w:cs="Times New Roman"/>
          <w:b/>
          <w:sz w:val="24"/>
          <w:szCs w:val="24"/>
        </w:rPr>
        <w:t xml:space="preserve"> - В</w:t>
      </w:r>
      <w:proofErr w:type="gramStart"/>
      <w:r w:rsidRPr="00037F16">
        <w:rPr>
          <w:rFonts w:ascii="Times New Roman" w:hAnsi="Times New Roman" w:cs="Times New Roman"/>
          <w:b/>
          <w:sz w:val="24"/>
          <w:szCs w:val="24"/>
        </w:rPr>
        <w:t>1</w:t>
      </w:r>
      <w:proofErr w:type="gramEnd"/>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 xml:space="preserve">Зоны водных объектов общего пользования включают в себя земли, занятые водными объектами и сооружениями. Границы зон устанавливаются по границам охранных зон, радиус  которых составляет </w:t>
      </w:r>
      <w:smartTag w:uri="urn:schemas-microsoft-com:office:smarttags" w:element="metricconverter">
        <w:smartTagPr>
          <w:attr w:name="ProductID" w:val="15 метров"/>
        </w:smartTagPr>
        <w:r w:rsidRPr="00037F16">
          <w:rPr>
            <w:rFonts w:ascii="Times New Roman" w:hAnsi="Times New Roman" w:cs="Times New Roman"/>
          </w:rPr>
          <w:t>15 метров</w:t>
        </w:r>
      </w:smartTag>
      <w:r w:rsidRPr="00037F16">
        <w:rPr>
          <w:rFonts w:ascii="Times New Roman" w:hAnsi="Times New Roman" w:cs="Times New Roman"/>
        </w:rPr>
        <w:t xml:space="preserve">. </w:t>
      </w:r>
    </w:p>
    <w:p w:rsidR="008D3CC7" w:rsidRPr="00037F16" w:rsidRDefault="008D3CC7" w:rsidP="008D3CC7">
      <w:pPr>
        <w:pStyle w:val="0"/>
      </w:pPr>
      <w:r w:rsidRPr="00037F16">
        <w:t xml:space="preserve">Объекты  водного фонда на территории Ачинеровского сельского поселения представлены ручьями и прудами. От водных объектов определяются </w:t>
      </w:r>
      <w:proofErr w:type="spellStart"/>
      <w:r w:rsidRPr="00037F16">
        <w:t>водоохранные</w:t>
      </w:r>
      <w:proofErr w:type="spellEnd"/>
      <w:r w:rsidRPr="00037F16">
        <w:t xml:space="preserve"> зоны и прибрежные полосы, с учетом которых осуществляется размещение объектов и использование пойменных территорий в иных целях.</w:t>
      </w:r>
    </w:p>
    <w:p w:rsidR="008D3CC7" w:rsidRPr="00037F16" w:rsidRDefault="008D3CC7" w:rsidP="008D3CC7">
      <w:pPr>
        <w:ind w:right="-1" w:firstLine="540"/>
        <w:jc w:val="both"/>
        <w:rPr>
          <w:rFonts w:ascii="Times New Roman" w:hAnsi="Times New Roman" w:cs="Times New Roman"/>
        </w:rPr>
      </w:pPr>
      <w:r w:rsidRPr="00037F16">
        <w:rPr>
          <w:rFonts w:ascii="Times New Roman" w:hAnsi="Times New Roman" w:cs="Times New Roman"/>
        </w:rPr>
        <w:t>В зонах водных объектов общего пользования не допускается размещение объектов, относящихся к основным видам разрешенного использования земельных участков других территориальных зон, за исключением причалов, лодочных станций и других сооружений, для функционирования которых необходимы водные объекты.</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В соответствии с </w:t>
      </w:r>
      <w:proofErr w:type="gramStart"/>
      <w:r w:rsidRPr="00037F16">
        <w:rPr>
          <w:rFonts w:ascii="Times New Roman" w:hAnsi="Times New Roman" w:cs="Times New Roman"/>
          <w:sz w:val="24"/>
          <w:szCs w:val="24"/>
        </w:rPr>
        <w:t>ч</w:t>
      </w:r>
      <w:proofErr w:type="gramEnd"/>
      <w:r w:rsidRPr="00037F16">
        <w:rPr>
          <w:rFonts w:ascii="Times New Roman" w:hAnsi="Times New Roman" w:cs="Times New Roman"/>
          <w:sz w:val="24"/>
          <w:szCs w:val="24"/>
        </w:rPr>
        <w:t xml:space="preserve">.6-7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8D3CC7" w:rsidRPr="00037F16" w:rsidRDefault="008D3CC7" w:rsidP="008D3CC7">
      <w:pPr>
        <w:pStyle w:val="0"/>
      </w:pPr>
      <w:r w:rsidRPr="00037F16">
        <w:lastRenderedPageBreak/>
        <w:t xml:space="preserve">От водных объектов определяются </w:t>
      </w:r>
      <w:proofErr w:type="spellStart"/>
      <w:r w:rsidRPr="00037F16">
        <w:t>водоохранные</w:t>
      </w:r>
      <w:proofErr w:type="spellEnd"/>
      <w:r w:rsidRPr="00037F16">
        <w:t xml:space="preserve"> зоны и прибрежные полосы, с учетом которых осуществляется размещение объектов и использование пойменных территорий в иных целях.</w:t>
      </w:r>
    </w:p>
    <w:p w:rsidR="008D3CC7" w:rsidRPr="00037F16" w:rsidRDefault="008D3CC7" w:rsidP="008D3CC7">
      <w:pPr>
        <w:pStyle w:val="0"/>
        <w:rPr>
          <w:rFonts w:eastAsia="Times New Roman"/>
          <w:color w:val="auto"/>
          <w:kern w:val="0"/>
          <w:lang w:eastAsia="ru-RU"/>
        </w:rPr>
      </w:pPr>
      <w:r w:rsidRPr="00037F16">
        <w:t>Вопросы использования и охраны земель водного фонда регулируются положениями Водного кодекса РФ</w:t>
      </w:r>
      <w:r w:rsidRPr="00037F16">
        <w:rPr>
          <w:rFonts w:eastAsia="Times New Roman"/>
          <w:kern w:val="0"/>
          <w:lang w:eastAsia="ru-RU"/>
        </w:rPr>
        <w:t>. Дополнительные градострои</w:t>
      </w:r>
      <w:r w:rsidRPr="00037F16">
        <w:rPr>
          <w:rFonts w:eastAsia="Times New Roman"/>
          <w:color w:val="auto"/>
          <w:kern w:val="0"/>
          <w:lang w:eastAsia="ru-RU"/>
        </w:rPr>
        <w:t>тельные регламенты в зонах с особыми условиями использования территории и иных зонах с особыми условиями использования земельных участков и объектов капитального строительства, расположенных в этих зонах рассмотрены в ст. 27 настоящих Правил.</w:t>
      </w:r>
    </w:p>
    <w:p w:rsidR="008D3CC7" w:rsidRPr="00037F16" w:rsidRDefault="008D3CC7" w:rsidP="008D3CC7">
      <w:pPr>
        <w:pStyle w:val="ConsPlusNormal"/>
        <w:widowControl/>
        <w:jc w:val="both"/>
        <w:rPr>
          <w:rFonts w:ascii="Times New Roman" w:hAnsi="Times New Roman" w:cs="Times New Roman"/>
          <w:sz w:val="24"/>
          <w:szCs w:val="24"/>
        </w:rPr>
      </w:pPr>
      <w:bookmarkStart w:id="84" w:name="_Toc268487869"/>
      <w:bookmarkStart w:id="85" w:name="_Toc268488689"/>
    </w:p>
    <w:p w:rsidR="008D3CC7" w:rsidRPr="00037F16" w:rsidRDefault="008D3CC7" w:rsidP="008D3CC7">
      <w:pPr>
        <w:ind w:firstLine="709"/>
        <w:rPr>
          <w:rFonts w:ascii="Times New Roman" w:hAnsi="Times New Roman" w:cs="Times New Roman"/>
          <w:b/>
        </w:rPr>
      </w:pPr>
      <w:r w:rsidRPr="00037F16">
        <w:rPr>
          <w:rFonts w:ascii="Times New Roman" w:hAnsi="Times New Roman" w:cs="Times New Roman"/>
          <w:color w:val="FF00FF"/>
        </w:rPr>
        <w:t xml:space="preserve"> </w:t>
      </w:r>
      <w:r w:rsidRPr="00037F16">
        <w:rPr>
          <w:rFonts w:ascii="Times New Roman" w:hAnsi="Times New Roman" w:cs="Times New Roman"/>
          <w:b/>
        </w:rPr>
        <w:t xml:space="preserve">Статья 27. </w:t>
      </w:r>
      <w:bookmarkStart w:id="86" w:name="_Toc268485609"/>
      <w:bookmarkStart w:id="87" w:name="_Toc268487689"/>
      <w:bookmarkStart w:id="88" w:name="_Toc268488509"/>
      <w:bookmarkStart w:id="89" w:name="_Toc268485631"/>
      <w:bookmarkStart w:id="90" w:name="_Toc268487711"/>
      <w:bookmarkStart w:id="91" w:name="_Toc268488531"/>
      <w:r w:rsidRPr="00037F16">
        <w:rPr>
          <w:rFonts w:ascii="Times New Roman" w:hAnsi="Times New Roman" w:cs="Times New Roman"/>
          <w:b/>
        </w:rPr>
        <w:t>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w:t>
      </w:r>
      <w:r w:rsidRPr="00037F16">
        <w:rPr>
          <w:rFonts w:ascii="Times New Roman" w:hAnsi="Times New Roman" w:cs="Times New Roman"/>
          <w:b/>
          <w:bCs/>
        </w:rPr>
        <w:t xml:space="preserve"> и </w:t>
      </w:r>
      <w:r w:rsidRPr="00037F16">
        <w:rPr>
          <w:rFonts w:ascii="Times New Roman" w:hAnsi="Times New Roman" w:cs="Times New Roman"/>
          <w:b/>
        </w:rPr>
        <w:t>объектов капитального строительства, расположенных в этих зонах.</w:t>
      </w:r>
    </w:p>
    <w:p w:rsidR="008D3CC7" w:rsidRPr="00037F16" w:rsidRDefault="008D3CC7" w:rsidP="008D3CC7">
      <w:pPr>
        <w:pStyle w:val="ConsPlusNormal"/>
        <w:widowControl/>
        <w:jc w:val="both"/>
        <w:rPr>
          <w:rFonts w:ascii="Times New Roman" w:hAnsi="Times New Roman" w:cs="Times New Roman"/>
          <w:b/>
          <w:bCs/>
          <w:sz w:val="24"/>
          <w:szCs w:val="24"/>
        </w:rPr>
      </w:pPr>
      <w:r w:rsidRPr="00037F16">
        <w:rPr>
          <w:rFonts w:ascii="Times New Roman" w:hAnsi="Times New Roman" w:cs="Times New Roman"/>
          <w:sz w:val="24"/>
          <w:szCs w:val="24"/>
        </w:rPr>
        <w:t>Использование земельных участков и объектов капитального строительства, расположенных в пределах зон</w:t>
      </w:r>
      <w:r w:rsidRPr="00037F16">
        <w:rPr>
          <w:rFonts w:ascii="Times New Roman" w:hAnsi="Times New Roman" w:cs="Times New Roman"/>
          <w:b/>
          <w:sz w:val="24"/>
          <w:szCs w:val="24"/>
        </w:rPr>
        <w:t xml:space="preserve"> </w:t>
      </w:r>
      <w:r w:rsidRPr="00037F16">
        <w:rPr>
          <w:rFonts w:ascii="Times New Roman" w:hAnsi="Times New Roman" w:cs="Times New Roman"/>
          <w:sz w:val="24"/>
          <w:szCs w:val="24"/>
        </w:rPr>
        <w:t xml:space="preserve">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037F16">
        <w:rPr>
          <w:rFonts w:ascii="Times New Roman" w:hAnsi="Times New Roman" w:cs="Times New Roman"/>
          <w:sz w:val="24"/>
          <w:szCs w:val="24"/>
        </w:rPr>
        <w:t>водоохранным</w:t>
      </w:r>
      <w:proofErr w:type="spellEnd"/>
      <w:r w:rsidRPr="00037F16">
        <w:rPr>
          <w:rFonts w:ascii="Times New Roman" w:hAnsi="Times New Roman" w:cs="Times New Roman"/>
          <w:sz w:val="24"/>
          <w:szCs w:val="24"/>
        </w:rPr>
        <w:t xml:space="preserve"> зонам, иным зонам ограничений.</w:t>
      </w:r>
      <w:r w:rsidRPr="00037F16">
        <w:rPr>
          <w:rFonts w:ascii="Times New Roman" w:hAnsi="Times New Roman" w:cs="Times New Roman"/>
          <w:b/>
          <w:bCs/>
          <w:sz w:val="24"/>
          <w:szCs w:val="24"/>
        </w:rPr>
        <w:t xml:space="preserve"> </w:t>
      </w:r>
    </w:p>
    <w:p w:rsidR="008D3CC7" w:rsidRPr="00037F16" w:rsidRDefault="008D3CC7" w:rsidP="008D3CC7">
      <w:pPr>
        <w:pStyle w:val="ConsPlusNormal"/>
        <w:widowControl/>
        <w:jc w:val="both"/>
        <w:rPr>
          <w:rFonts w:ascii="Times New Roman" w:hAnsi="Times New Roman" w:cs="Times New Roman"/>
          <w:sz w:val="24"/>
          <w:szCs w:val="24"/>
        </w:rPr>
      </w:pPr>
      <w:r w:rsidRPr="00037F16">
        <w:rPr>
          <w:rFonts w:ascii="Times New Roman" w:hAnsi="Times New Roman" w:cs="Times New Roman"/>
          <w:sz w:val="24"/>
          <w:szCs w:val="24"/>
        </w:rPr>
        <w:t xml:space="preserve">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037F16">
        <w:rPr>
          <w:rFonts w:ascii="Times New Roman" w:hAnsi="Times New Roman" w:cs="Times New Roman"/>
          <w:sz w:val="24"/>
          <w:szCs w:val="24"/>
        </w:rPr>
        <w:t>водоохранным</w:t>
      </w:r>
      <w:proofErr w:type="spellEnd"/>
      <w:r w:rsidRPr="00037F16">
        <w:rPr>
          <w:rFonts w:ascii="Times New Roman" w:hAnsi="Times New Roman" w:cs="Times New Roman"/>
          <w:sz w:val="24"/>
          <w:szCs w:val="24"/>
        </w:rPr>
        <w:t xml:space="preserve"> зонам, иным зонам ограничений, являются несоответствующими настоящим Правилам.</w:t>
      </w:r>
    </w:p>
    <w:p w:rsidR="008D3CC7" w:rsidRPr="00037F16" w:rsidRDefault="008D3CC7" w:rsidP="008D3CC7">
      <w:pPr>
        <w:pStyle w:val="ConsPlusNormal"/>
        <w:widowControl/>
        <w:jc w:val="both"/>
        <w:rPr>
          <w:rFonts w:ascii="Times New Roman" w:hAnsi="Times New Roman" w:cs="Times New Roman"/>
          <w:sz w:val="24"/>
          <w:szCs w:val="24"/>
        </w:rPr>
      </w:pPr>
      <w:r w:rsidRPr="00037F16">
        <w:rPr>
          <w:rFonts w:ascii="Times New Roman" w:hAnsi="Times New Roman" w:cs="Times New Roman"/>
          <w:sz w:val="24"/>
          <w:szCs w:val="24"/>
        </w:rPr>
        <w:t>Дальнейшее использование и строительные изменения указанных объектов определяются статьей 8 настоящих Правил.</w:t>
      </w:r>
    </w:p>
    <w:p w:rsidR="008D3CC7" w:rsidRPr="00037F16" w:rsidRDefault="008D3CC7" w:rsidP="008D3CC7">
      <w:pPr>
        <w:ind w:firstLine="680"/>
        <w:rPr>
          <w:rFonts w:ascii="Times New Roman" w:hAnsi="Times New Roman" w:cs="Times New Roman"/>
          <w:b/>
        </w:rPr>
      </w:pPr>
    </w:p>
    <w:p w:rsidR="008D3CC7" w:rsidRPr="00037F16" w:rsidRDefault="008D3CC7" w:rsidP="008D3CC7">
      <w:pPr>
        <w:ind w:firstLine="680"/>
        <w:rPr>
          <w:rFonts w:ascii="Times New Roman" w:hAnsi="Times New Roman" w:cs="Times New Roman"/>
          <w:b/>
          <w:bCs/>
        </w:rPr>
      </w:pPr>
      <w:r w:rsidRPr="00037F16">
        <w:rPr>
          <w:rFonts w:ascii="Times New Roman" w:hAnsi="Times New Roman" w:cs="Times New Roman"/>
          <w:b/>
        </w:rPr>
        <w:t xml:space="preserve">27.1. </w:t>
      </w:r>
      <w:r w:rsidRPr="00037F16">
        <w:rPr>
          <w:rFonts w:ascii="Times New Roman" w:hAnsi="Times New Roman" w:cs="Times New Roman"/>
          <w:b/>
          <w:bCs/>
        </w:rPr>
        <w:t>Территории объектов культурного наследия</w:t>
      </w:r>
    </w:p>
    <w:p w:rsidR="008D3CC7" w:rsidRPr="00037F16" w:rsidRDefault="008D3CC7" w:rsidP="008D3CC7">
      <w:pPr>
        <w:pStyle w:val="ConsPlusNormal"/>
        <w:widowControl/>
        <w:ind w:firstLine="540"/>
        <w:jc w:val="both"/>
        <w:rPr>
          <w:rFonts w:ascii="Times New Roman" w:hAnsi="Times New Roman" w:cs="Times New Roman"/>
          <w:sz w:val="24"/>
          <w:szCs w:val="24"/>
        </w:rPr>
      </w:pPr>
      <w:proofErr w:type="gramStart"/>
      <w:r w:rsidRPr="00037F16">
        <w:rPr>
          <w:rFonts w:ascii="Times New Roman" w:hAnsi="Times New Roman" w:cs="Times New Roman"/>
          <w:sz w:val="24"/>
          <w:szCs w:val="24"/>
        </w:rPr>
        <w:t>В соответствии с частью</w:t>
      </w:r>
      <w:r w:rsidRPr="00037F16">
        <w:rPr>
          <w:rFonts w:ascii="Times New Roman" w:hAnsi="Times New Roman" w:cs="Times New Roman"/>
          <w:b/>
          <w:sz w:val="24"/>
          <w:szCs w:val="24"/>
        </w:rPr>
        <w:t xml:space="preserve"> </w:t>
      </w:r>
      <w:r w:rsidRPr="00037F16">
        <w:rPr>
          <w:rFonts w:ascii="Times New Roman" w:hAnsi="Times New Roman" w:cs="Times New Roman"/>
          <w:sz w:val="24"/>
          <w:szCs w:val="24"/>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w:t>
      </w:r>
      <w:proofErr w:type="gramEnd"/>
      <w:r w:rsidRPr="00037F16">
        <w:rPr>
          <w:rFonts w:ascii="Times New Roman" w:hAnsi="Times New Roman" w:cs="Times New Roman"/>
          <w:sz w:val="24"/>
          <w:szCs w:val="24"/>
        </w:rPr>
        <w:t xml:space="preserve"> об охране объектов культурного наследия.</w:t>
      </w:r>
    </w:p>
    <w:p w:rsidR="008D3CC7" w:rsidRPr="00037F16" w:rsidRDefault="008D3CC7" w:rsidP="008D3CC7">
      <w:pPr>
        <w:ind w:firstLine="709"/>
        <w:jc w:val="both"/>
        <w:rPr>
          <w:rFonts w:ascii="Times New Roman" w:hAnsi="Times New Roman" w:cs="Times New Roman"/>
          <w:color w:val="FF0000"/>
        </w:rPr>
      </w:pPr>
    </w:p>
    <w:bookmarkEnd w:id="86"/>
    <w:bookmarkEnd w:id="87"/>
    <w:bookmarkEnd w:id="88"/>
    <w:bookmarkEnd w:id="89"/>
    <w:bookmarkEnd w:id="90"/>
    <w:bookmarkEnd w:id="91"/>
    <w:p w:rsidR="008D3CC7" w:rsidRPr="00037F16" w:rsidRDefault="008D3CC7" w:rsidP="008D3CC7">
      <w:pPr>
        <w:pStyle w:val="ConsPlusNormal"/>
        <w:widowControl/>
        <w:ind w:firstLine="540"/>
        <w:jc w:val="both"/>
        <w:rPr>
          <w:rFonts w:ascii="Times New Roman" w:hAnsi="Times New Roman" w:cs="Times New Roman"/>
          <w:b/>
          <w:sz w:val="24"/>
          <w:szCs w:val="24"/>
        </w:rPr>
      </w:pPr>
      <w:r w:rsidRPr="00037F16">
        <w:rPr>
          <w:rFonts w:ascii="Times New Roman" w:hAnsi="Times New Roman" w:cs="Times New Roman"/>
          <w:b/>
          <w:sz w:val="24"/>
          <w:szCs w:val="24"/>
        </w:rPr>
        <w:t>27.2. Ограничения по экологическим и санитарно-гигиеническим условиям</w:t>
      </w:r>
    </w:p>
    <w:p w:rsidR="008D3CC7" w:rsidRPr="00037F16" w:rsidRDefault="008D3CC7" w:rsidP="008D3CC7">
      <w:pPr>
        <w:pStyle w:val="ConsPlusNormal"/>
        <w:widowControl/>
        <w:ind w:firstLine="540"/>
        <w:jc w:val="both"/>
        <w:rPr>
          <w:rFonts w:ascii="Times New Roman" w:hAnsi="Times New Roman" w:cs="Times New Roman"/>
          <w:b/>
          <w:sz w:val="24"/>
          <w:szCs w:val="24"/>
        </w:rPr>
      </w:pPr>
      <w:r w:rsidRPr="00037F16">
        <w:rPr>
          <w:rFonts w:ascii="Times New Roman" w:hAnsi="Times New Roman" w:cs="Times New Roman"/>
          <w:b/>
          <w:sz w:val="24"/>
          <w:szCs w:val="24"/>
        </w:rPr>
        <w:t>27.2.1.Зона санитарной охраны источников питьевого водоснабжения.</w:t>
      </w:r>
    </w:p>
    <w:p w:rsidR="008D3CC7" w:rsidRPr="00037F16" w:rsidRDefault="008D3CC7" w:rsidP="008D3CC7">
      <w:pPr>
        <w:ind w:firstLine="709"/>
        <w:jc w:val="both"/>
        <w:rPr>
          <w:rFonts w:ascii="Times New Roman" w:hAnsi="Times New Roman" w:cs="Times New Roman"/>
          <w:kern w:val="1"/>
          <w:lang w:eastAsia="ar-SA"/>
        </w:rPr>
      </w:pPr>
      <w:r w:rsidRPr="00037F16">
        <w:rPr>
          <w:rFonts w:ascii="Times New Roman" w:hAnsi="Times New Roman" w:cs="Times New Roman"/>
          <w:kern w:val="1"/>
          <w:lang w:eastAsia="ar-SA"/>
        </w:rPr>
        <w:t>Источники водоснабжения имеют зоны санитарной охраны (ЗСО) (</w:t>
      </w:r>
      <w:proofErr w:type="spellStart"/>
      <w:r w:rsidRPr="00037F16">
        <w:rPr>
          <w:rFonts w:ascii="Times New Roman" w:hAnsi="Times New Roman" w:cs="Times New Roman"/>
        </w:rPr>
        <w:t>СанПиН</w:t>
      </w:r>
      <w:proofErr w:type="spellEnd"/>
      <w:r w:rsidRPr="00037F16">
        <w:rPr>
          <w:rFonts w:ascii="Times New Roman" w:hAnsi="Times New Roman" w:cs="Times New Roman"/>
        </w:rPr>
        <w:t xml:space="preserve"> 2.1.4.1110-02 «Зоны санитарной охраны источников водоснабжения)</w:t>
      </w:r>
      <w:r w:rsidRPr="00037F16">
        <w:rPr>
          <w:rFonts w:ascii="Times New Roman" w:hAnsi="Times New Roman" w:cs="Times New Roman"/>
          <w:color w:val="000080"/>
        </w:rPr>
        <w:t>.</w:t>
      </w:r>
      <w:r w:rsidRPr="00037F16">
        <w:rPr>
          <w:rFonts w:ascii="Times New Roman" w:hAnsi="Times New Roman" w:cs="Times New Roman"/>
          <w:kern w:val="1"/>
          <w:lang w:eastAsia="ar-SA"/>
        </w:rPr>
        <w:t xml:space="preserve">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D3CC7" w:rsidRPr="00037F16" w:rsidRDefault="008D3CC7" w:rsidP="008D3CC7">
      <w:pPr>
        <w:pStyle w:val="ConsPlusNormal"/>
        <w:widowControl/>
        <w:jc w:val="both"/>
        <w:rPr>
          <w:rFonts w:ascii="Times New Roman" w:hAnsi="Times New Roman" w:cs="Times New Roman"/>
          <w:kern w:val="1"/>
          <w:sz w:val="24"/>
          <w:szCs w:val="24"/>
          <w:lang w:eastAsia="ar-SA"/>
        </w:rPr>
      </w:pPr>
      <w:r w:rsidRPr="00037F16">
        <w:rPr>
          <w:rFonts w:ascii="Times New Roman" w:hAnsi="Times New Roman" w:cs="Times New Roman"/>
          <w:sz w:val="24"/>
          <w:szCs w:val="24"/>
          <w:u w:val="single"/>
        </w:rPr>
        <w:t>Параметры зоны:</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037F16">
          <w:rPr>
            <w:rFonts w:ascii="Times New Roman" w:hAnsi="Times New Roman" w:cs="Times New Roman"/>
            <w:bCs/>
            <w:iCs/>
            <w:sz w:val="24"/>
            <w:szCs w:val="24"/>
          </w:rPr>
          <w:t>50 м</w:t>
        </w:r>
      </w:smartTag>
      <w:r w:rsidRPr="00037F16">
        <w:rPr>
          <w:rFonts w:ascii="Times New Roman" w:hAnsi="Times New Roman" w:cs="Times New Roman"/>
          <w:bCs/>
          <w:iCs/>
          <w:sz w:val="24"/>
          <w:szCs w:val="24"/>
        </w:rPr>
        <w:t xml:space="preserve">. Границы второго </w:t>
      </w:r>
      <w:proofErr w:type="gramStart"/>
      <w:r w:rsidRPr="00037F16">
        <w:rPr>
          <w:rFonts w:ascii="Times New Roman" w:hAnsi="Times New Roman" w:cs="Times New Roman"/>
          <w:bCs/>
          <w:iCs/>
          <w:sz w:val="24"/>
          <w:szCs w:val="24"/>
        </w:rPr>
        <w:t>пояса зоны санитарной охраны подземных источников водоснабжения</w:t>
      </w:r>
      <w:proofErr w:type="gramEnd"/>
      <w:r w:rsidRPr="00037F16">
        <w:rPr>
          <w:rFonts w:ascii="Times New Roman" w:hAnsi="Times New Roman" w:cs="Times New Roman"/>
          <w:bCs/>
          <w:iCs/>
          <w:sz w:val="24"/>
          <w:szCs w:val="24"/>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u w:val="single"/>
        </w:rPr>
        <w:t>Ограничения деятельности:</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На территории первого пояса запрещается:</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посадка высокоствольных деревьев;</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размещение жилых и общественных зданий, проживание людей;</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lastRenderedPageBreak/>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Допускаются рубки ухода и санитарные рубки леса.</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На территории второго и третьего пояса зоны санитарной охраны поверхностных источников водоснабжения запрещается:</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загрязнение территории нечистотами, мусором, навозом, промышленными отходами и др.;</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xml:space="preserve">- размещение складов горюче-смазочных материалов, ядохимикатов и минеральных удобрений, накопителей, </w:t>
      </w:r>
      <w:proofErr w:type="spellStart"/>
      <w:r w:rsidRPr="00037F16">
        <w:rPr>
          <w:rFonts w:ascii="Times New Roman" w:hAnsi="Times New Roman" w:cs="Times New Roman"/>
          <w:bCs/>
          <w:iCs/>
          <w:sz w:val="24"/>
          <w:szCs w:val="24"/>
        </w:rPr>
        <w:t>шлакохранилищ</w:t>
      </w:r>
      <w:proofErr w:type="spellEnd"/>
      <w:r w:rsidRPr="00037F16">
        <w:rPr>
          <w:rFonts w:ascii="Times New Roman" w:hAnsi="Times New Roman" w:cs="Times New Roman"/>
          <w:bCs/>
          <w:iCs/>
          <w:sz w:val="24"/>
          <w:szCs w:val="24"/>
        </w:rPr>
        <w:t xml:space="preserve"> и других объектов, которые могут вызвать химические загрязнения источников водоснабжения;</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применение удобрений и ядохимикатов;</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добыча песка и гравия из водотока или водоема, а также дноуглубительные работы;</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037F16">
          <w:rPr>
            <w:rFonts w:ascii="Times New Roman" w:hAnsi="Times New Roman" w:cs="Times New Roman"/>
            <w:bCs/>
            <w:iCs/>
            <w:sz w:val="24"/>
            <w:szCs w:val="24"/>
          </w:rPr>
          <w:t>500 м</w:t>
        </w:r>
      </w:smartTag>
      <w:r w:rsidRPr="00037F16">
        <w:rPr>
          <w:rFonts w:ascii="Times New Roman" w:hAnsi="Times New Roman" w:cs="Times New Roman"/>
          <w:bCs/>
          <w:iCs/>
          <w:sz w:val="24"/>
          <w:szCs w:val="24"/>
        </w:rPr>
        <w:t>, которое может привести к ухудшению качества или уменьшению количества воды источника водоснабжения;</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xml:space="preserve">В пределах второго </w:t>
      </w:r>
      <w:proofErr w:type="gramStart"/>
      <w:r w:rsidRPr="00037F16">
        <w:rPr>
          <w:rFonts w:ascii="Times New Roman" w:hAnsi="Times New Roman" w:cs="Times New Roman"/>
          <w:bCs/>
          <w:iCs/>
          <w:sz w:val="24"/>
          <w:szCs w:val="24"/>
        </w:rPr>
        <w:t>пояса зоны санитарной охраны поверхностного источника водоснабжения</w:t>
      </w:r>
      <w:proofErr w:type="gramEnd"/>
      <w:r w:rsidRPr="00037F16">
        <w:rPr>
          <w:rFonts w:ascii="Times New Roman" w:hAnsi="Times New Roman" w:cs="Times New Roman"/>
          <w:bCs/>
          <w:iCs/>
          <w:sz w:val="24"/>
          <w:szCs w:val="24"/>
        </w:rPr>
        <w:t xml:space="preserve"> допускается: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037F16">
        <w:rPr>
          <w:rFonts w:ascii="Times New Roman" w:hAnsi="Times New Roman" w:cs="Times New Roman"/>
          <w:bCs/>
          <w:iCs/>
          <w:sz w:val="24"/>
          <w:szCs w:val="24"/>
        </w:rPr>
        <w:t>Роспотребнадзора</w:t>
      </w:r>
      <w:proofErr w:type="spellEnd"/>
      <w:r w:rsidRPr="00037F16">
        <w:rPr>
          <w:rFonts w:ascii="Times New Roman" w:hAnsi="Times New Roman" w:cs="Times New Roman"/>
          <w:bCs/>
          <w:iCs/>
          <w:sz w:val="24"/>
          <w:szCs w:val="24"/>
        </w:rPr>
        <w:t>.</w:t>
      </w:r>
    </w:p>
    <w:p w:rsidR="008D3CC7" w:rsidRPr="00037F16" w:rsidRDefault="008D3CC7" w:rsidP="008D3CC7">
      <w:pPr>
        <w:ind w:firstLine="680"/>
        <w:jc w:val="both"/>
        <w:rPr>
          <w:rFonts w:ascii="Times New Roman" w:hAnsi="Times New Roman" w:cs="Times New Roman"/>
          <w:b/>
          <w:bCs/>
          <w:color w:val="FF00FF"/>
        </w:rPr>
      </w:pPr>
    </w:p>
    <w:p w:rsidR="008D3CC7" w:rsidRPr="00037F16" w:rsidRDefault="008D3CC7" w:rsidP="008D3CC7">
      <w:pPr>
        <w:pStyle w:val="ConsPlusNormal"/>
        <w:widowControl/>
        <w:ind w:firstLine="540"/>
        <w:jc w:val="both"/>
        <w:rPr>
          <w:rFonts w:ascii="Times New Roman" w:hAnsi="Times New Roman" w:cs="Times New Roman"/>
          <w:b/>
          <w:sz w:val="24"/>
          <w:szCs w:val="24"/>
        </w:rPr>
      </w:pPr>
      <w:r w:rsidRPr="00037F16">
        <w:rPr>
          <w:rFonts w:ascii="Times New Roman" w:hAnsi="Times New Roman" w:cs="Times New Roman"/>
          <w:b/>
          <w:sz w:val="24"/>
          <w:szCs w:val="24"/>
        </w:rPr>
        <w:t>27.2.2. Санитарно-защитные зоны промышленных, сельскохозяйственных и иных предприятий.</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color w:val="FF0000"/>
          <w:sz w:val="24"/>
          <w:szCs w:val="24"/>
        </w:rPr>
        <w:t xml:space="preserve"> </w:t>
      </w:r>
      <w:r w:rsidRPr="00037F16">
        <w:rPr>
          <w:rFonts w:ascii="Times New Roman" w:hAnsi="Times New Roman" w:cs="Times New Roman"/>
          <w:bCs/>
          <w:iCs/>
          <w:sz w:val="24"/>
          <w:szCs w:val="24"/>
        </w:rPr>
        <w:t>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xml:space="preserve">Территория санитарно-защитной зоны предназначена </w:t>
      </w:r>
      <w:proofErr w:type="gramStart"/>
      <w:r w:rsidRPr="00037F16">
        <w:rPr>
          <w:rFonts w:ascii="Times New Roman" w:hAnsi="Times New Roman" w:cs="Times New Roman"/>
          <w:bCs/>
          <w:iCs/>
          <w:sz w:val="24"/>
          <w:szCs w:val="24"/>
        </w:rPr>
        <w:t>для</w:t>
      </w:r>
      <w:proofErr w:type="gramEnd"/>
      <w:r w:rsidRPr="00037F16">
        <w:rPr>
          <w:rFonts w:ascii="Times New Roman" w:hAnsi="Times New Roman" w:cs="Times New Roman"/>
          <w:bCs/>
          <w:iCs/>
          <w:sz w:val="24"/>
          <w:szCs w:val="24"/>
        </w:rPr>
        <w:t>:</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обеспечения снижения уровня воздействия до требуемых гигиенических нормативов по всем факторам воздействия за ее пределами (ПДК, ПДУ);</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создания санитарно-защитного барьера между территорией предприятия (группы предприятий) и территорией жилой застройки;</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8D3CC7" w:rsidRPr="00037F16" w:rsidRDefault="008D3CC7" w:rsidP="008D3CC7">
      <w:pPr>
        <w:pStyle w:val="ConsPlusNormal"/>
        <w:widowControl/>
        <w:ind w:firstLine="680"/>
        <w:jc w:val="both"/>
        <w:rPr>
          <w:rFonts w:ascii="Times New Roman" w:hAnsi="Times New Roman" w:cs="Times New Roman"/>
          <w:bCs/>
          <w:iCs/>
          <w:sz w:val="24"/>
          <w:szCs w:val="24"/>
          <w:u w:val="single"/>
        </w:rPr>
      </w:pPr>
      <w:r w:rsidRPr="00037F16">
        <w:rPr>
          <w:rFonts w:ascii="Times New Roman" w:hAnsi="Times New Roman" w:cs="Times New Roman"/>
          <w:bCs/>
          <w:iCs/>
          <w:sz w:val="24"/>
          <w:szCs w:val="24"/>
          <w:u w:val="single"/>
        </w:rPr>
        <w:t>1) Параметры зоны:</w:t>
      </w:r>
    </w:p>
    <w:p w:rsidR="008D3CC7" w:rsidRPr="00037F16" w:rsidRDefault="008D3CC7" w:rsidP="008D3CC7">
      <w:pPr>
        <w:ind w:firstLine="720"/>
        <w:jc w:val="both"/>
        <w:rPr>
          <w:rFonts w:ascii="Times New Roman" w:hAnsi="Times New Roman" w:cs="Times New Roman"/>
        </w:rPr>
      </w:pPr>
      <w:r w:rsidRPr="00037F16">
        <w:rPr>
          <w:rFonts w:ascii="Times New Roman" w:hAnsi="Times New Roman" w:cs="Times New Roman"/>
          <w:bCs/>
          <w:iCs/>
        </w:rPr>
        <w:t xml:space="preserve">Размеры и границы санитарно-защитной зоны определяются в проекте санитарно-защитной зоны, </w:t>
      </w:r>
      <w:r w:rsidRPr="00037F16">
        <w:rPr>
          <w:rFonts w:ascii="Times New Roman" w:hAnsi="Times New Roman" w:cs="Times New Roman"/>
        </w:rPr>
        <w:t xml:space="preserve">с учётом объёма производства, используемых технологий и т.д. При отсутствии разработанного проекта применяется универсальная зона, определённая </w:t>
      </w:r>
      <w:proofErr w:type="spellStart"/>
      <w:r w:rsidRPr="00037F16">
        <w:rPr>
          <w:rFonts w:ascii="Times New Roman" w:hAnsi="Times New Roman" w:cs="Times New Roman"/>
        </w:rPr>
        <w:t>СанПиН</w:t>
      </w:r>
      <w:proofErr w:type="spellEnd"/>
      <w:r w:rsidRPr="00037F16">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lastRenderedPageBreak/>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037F16">
        <w:rPr>
          <w:rFonts w:ascii="Times New Roman" w:hAnsi="Times New Roman" w:cs="Times New Roman"/>
          <w:bCs/>
          <w:iCs/>
          <w:sz w:val="24"/>
          <w:szCs w:val="24"/>
        </w:rPr>
        <w:t>промплощадки</w:t>
      </w:r>
      <w:proofErr w:type="spellEnd"/>
      <w:r w:rsidRPr="00037F16">
        <w:rPr>
          <w:rFonts w:ascii="Times New Roman" w:hAnsi="Times New Roman" w:cs="Times New Roman"/>
          <w:bCs/>
          <w:iCs/>
          <w:sz w:val="24"/>
          <w:szCs w:val="24"/>
        </w:rPr>
        <w:t xml:space="preserve"> или от источника выбросов загрязняющих веществ.</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xml:space="preserve">В соответствии с </w:t>
      </w:r>
      <w:proofErr w:type="spellStart"/>
      <w:r w:rsidRPr="00037F16">
        <w:rPr>
          <w:rFonts w:ascii="Times New Roman" w:hAnsi="Times New Roman" w:cs="Times New Roman"/>
          <w:bCs/>
          <w:iCs/>
          <w:sz w:val="24"/>
          <w:szCs w:val="24"/>
        </w:rPr>
        <w:t>СанПиН</w:t>
      </w:r>
      <w:proofErr w:type="spellEnd"/>
      <w:r w:rsidRPr="00037F16">
        <w:rPr>
          <w:rFonts w:ascii="Times New Roman" w:hAnsi="Times New Roman" w:cs="Times New Roman"/>
          <w:bCs/>
          <w:iCs/>
          <w:sz w:val="24"/>
          <w:szCs w:val="24"/>
        </w:rPr>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037F16">
        <w:rPr>
          <w:rFonts w:ascii="Times New Roman" w:hAnsi="Times New Roman" w:cs="Times New Roman"/>
          <w:bCs/>
          <w:iCs/>
          <w:sz w:val="24"/>
          <w:szCs w:val="24"/>
        </w:rPr>
        <w:t>количества</w:t>
      </w:r>
      <w:proofErr w:type="gramEnd"/>
      <w:r w:rsidRPr="00037F16">
        <w:rPr>
          <w:rFonts w:ascii="Times New Roman" w:hAnsi="Times New Roman" w:cs="Times New Roman"/>
          <w:bCs/>
          <w:iCs/>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037F16">
          <w:rPr>
            <w:rFonts w:ascii="Times New Roman" w:hAnsi="Times New Roman" w:cs="Times New Roman"/>
            <w:bCs/>
            <w:iCs/>
            <w:sz w:val="24"/>
            <w:szCs w:val="24"/>
          </w:rPr>
          <w:t>300 м</w:t>
        </w:r>
      </w:smartTag>
      <w:r w:rsidRPr="00037F16">
        <w:rPr>
          <w:rFonts w:ascii="Times New Roman" w:hAnsi="Times New Roman" w:cs="Times New Roman"/>
          <w:bCs/>
          <w:iCs/>
          <w:sz w:val="24"/>
          <w:szCs w:val="24"/>
        </w:rPr>
        <w:t>;</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037F16">
          <w:rPr>
            <w:rFonts w:ascii="Times New Roman" w:hAnsi="Times New Roman" w:cs="Times New Roman"/>
            <w:bCs/>
            <w:iCs/>
            <w:sz w:val="24"/>
            <w:szCs w:val="24"/>
          </w:rPr>
          <w:t>100 м</w:t>
        </w:r>
      </w:smartTag>
      <w:r w:rsidRPr="00037F16">
        <w:rPr>
          <w:rFonts w:ascii="Times New Roman" w:hAnsi="Times New Roman" w:cs="Times New Roman"/>
          <w:bCs/>
          <w:iCs/>
          <w:sz w:val="24"/>
          <w:szCs w:val="24"/>
        </w:rPr>
        <w:t>;</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037F16">
          <w:rPr>
            <w:rFonts w:ascii="Times New Roman" w:hAnsi="Times New Roman" w:cs="Times New Roman"/>
            <w:bCs/>
            <w:iCs/>
            <w:sz w:val="24"/>
            <w:szCs w:val="24"/>
          </w:rPr>
          <w:t>50 м</w:t>
        </w:r>
      </w:smartTag>
      <w:r w:rsidRPr="00037F16">
        <w:rPr>
          <w:rFonts w:ascii="Times New Roman" w:hAnsi="Times New Roman" w:cs="Times New Roman"/>
          <w:bCs/>
          <w:iCs/>
          <w:sz w:val="24"/>
          <w:szCs w:val="24"/>
        </w:rPr>
        <w:t>;</w:t>
      </w:r>
    </w:p>
    <w:p w:rsidR="008D3CC7" w:rsidRPr="00037F16" w:rsidRDefault="008D3CC7" w:rsidP="008D3CC7">
      <w:pPr>
        <w:pStyle w:val="ConsPlusNormal"/>
        <w:widowControl/>
        <w:ind w:firstLine="0"/>
        <w:outlineLvl w:val="1"/>
        <w:rPr>
          <w:rFonts w:ascii="Times New Roman" w:hAnsi="Times New Roman" w:cs="Times New Roman"/>
          <w:sz w:val="24"/>
          <w:szCs w:val="24"/>
          <w:u w:val="single"/>
        </w:rPr>
      </w:pPr>
      <w:bookmarkStart w:id="92" w:name="_Toc268485786"/>
      <w:bookmarkStart w:id="93" w:name="_Toc268487870"/>
      <w:bookmarkStart w:id="94" w:name="_Toc268488690"/>
      <w:r w:rsidRPr="00037F16">
        <w:rPr>
          <w:rFonts w:ascii="Times New Roman" w:hAnsi="Times New Roman" w:cs="Times New Roman"/>
          <w:sz w:val="24"/>
          <w:szCs w:val="24"/>
        </w:rPr>
        <w:tab/>
      </w:r>
      <w:r w:rsidRPr="00037F16">
        <w:rPr>
          <w:rFonts w:ascii="Times New Roman" w:hAnsi="Times New Roman" w:cs="Times New Roman"/>
          <w:sz w:val="24"/>
          <w:szCs w:val="24"/>
          <w:u w:val="single"/>
        </w:rPr>
        <w:t>2) Режим территории санитарно-защитной зоны</w:t>
      </w:r>
      <w:bookmarkEnd w:id="92"/>
      <w:bookmarkEnd w:id="93"/>
      <w:bookmarkEnd w:id="94"/>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ab/>
      </w:r>
      <w:proofErr w:type="gramStart"/>
      <w:r w:rsidRPr="00037F16">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037F16">
        <w:rPr>
          <w:rFonts w:ascii="Times New Roman" w:hAnsi="Times New Roman" w:cs="Times New Roman"/>
          <w:sz w:val="24"/>
          <w:szCs w:val="24"/>
        </w:rPr>
        <w:t>коттеджной</w:t>
      </w:r>
      <w:proofErr w:type="spellEnd"/>
      <w:r w:rsidRPr="00037F16">
        <w:rPr>
          <w:rFonts w:ascii="Times New Roman" w:hAnsi="Times New Roman" w:cs="Times New Roman"/>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ab/>
      </w:r>
      <w:proofErr w:type="gramStart"/>
      <w:r w:rsidRPr="00037F16">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ab/>
        <w:t>Допускается размещать в границах санитарно-защитной зоны промышленного объекта или производства:</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ab/>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037F16">
        <w:rPr>
          <w:rFonts w:ascii="Times New Roman" w:hAnsi="Times New Roman" w:cs="Times New Roman"/>
          <w:sz w:val="24"/>
          <w:szCs w:val="24"/>
        </w:rPr>
        <w:t>электроподстанции</w:t>
      </w:r>
      <w:proofErr w:type="spellEnd"/>
      <w:r w:rsidRPr="00037F16">
        <w:rPr>
          <w:rFonts w:ascii="Times New Roman" w:hAnsi="Times New Roman" w:cs="Times New Roman"/>
          <w:sz w:val="24"/>
          <w:szCs w:val="24"/>
        </w:rPr>
        <w:t xml:space="preserve">, </w:t>
      </w:r>
      <w:proofErr w:type="spellStart"/>
      <w:r w:rsidRPr="00037F16">
        <w:rPr>
          <w:rFonts w:ascii="Times New Roman" w:hAnsi="Times New Roman" w:cs="Times New Roman"/>
          <w:sz w:val="24"/>
          <w:szCs w:val="24"/>
        </w:rPr>
        <w:t>нефт</w:t>
      </w:r>
      <w:proofErr w:type="gramStart"/>
      <w:r w:rsidRPr="00037F16">
        <w:rPr>
          <w:rFonts w:ascii="Times New Roman" w:hAnsi="Times New Roman" w:cs="Times New Roman"/>
          <w:sz w:val="24"/>
          <w:szCs w:val="24"/>
        </w:rPr>
        <w:t>е</w:t>
      </w:r>
      <w:proofErr w:type="spellEnd"/>
      <w:r w:rsidRPr="00037F16">
        <w:rPr>
          <w:rFonts w:ascii="Times New Roman" w:hAnsi="Times New Roman" w:cs="Times New Roman"/>
          <w:sz w:val="24"/>
          <w:szCs w:val="24"/>
        </w:rPr>
        <w:t>-</w:t>
      </w:r>
      <w:proofErr w:type="gramEnd"/>
      <w:r w:rsidRPr="00037F16">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037F16">
        <w:rPr>
          <w:rFonts w:ascii="Times New Roman" w:hAnsi="Times New Roman" w:cs="Times New Roman"/>
          <w:sz w:val="24"/>
          <w:szCs w:val="24"/>
        </w:rPr>
        <w:t>водоохлаждающие</w:t>
      </w:r>
      <w:proofErr w:type="spellEnd"/>
      <w:r w:rsidRPr="00037F16">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D3CC7" w:rsidRPr="00037F16" w:rsidRDefault="008D3CC7" w:rsidP="008D3CC7">
      <w:pPr>
        <w:pStyle w:val="ConsPlusNormal"/>
        <w:widowControl/>
        <w:ind w:firstLine="680"/>
        <w:jc w:val="both"/>
        <w:rPr>
          <w:rFonts w:ascii="Times New Roman" w:hAnsi="Times New Roman" w:cs="Times New Roman"/>
          <w:bCs/>
          <w:iCs/>
          <w:sz w:val="24"/>
          <w:szCs w:val="24"/>
        </w:rPr>
      </w:pPr>
      <w:r w:rsidRPr="00037F16">
        <w:rPr>
          <w:rFonts w:ascii="Times New Roman" w:hAnsi="Times New Roman" w:cs="Times New Roman"/>
          <w:bCs/>
          <w:iCs/>
          <w:sz w:val="24"/>
          <w:szCs w:val="24"/>
        </w:rPr>
        <w:t xml:space="preserve">На территории Ачинеровского сельского поселения нет предприятий высокого класса санитарной опасности. </w:t>
      </w:r>
    </w:p>
    <w:p w:rsidR="008D3CC7" w:rsidRPr="00037F16" w:rsidRDefault="008D3CC7" w:rsidP="008D3CC7">
      <w:pPr>
        <w:ind w:firstLine="720"/>
        <w:rPr>
          <w:rFonts w:ascii="Times New Roman" w:hAnsi="Times New Roman" w:cs="Times New Roman"/>
          <w:b/>
          <w:bCs/>
        </w:rPr>
      </w:pPr>
    </w:p>
    <w:p w:rsidR="008D3CC7" w:rsidRPr="00037F16" w:rsidRDefault="008D3CC7" w:rsidP="008D3CC7">
      <w:pPr>
        <w:ind w:firstLine="720"/>
        <w:rPr>
          <w:rFonts w:ascii="Times New Roman" w:hAnsi="Times New Roman" w:cs="Times New Roman"/>
          <w:b/>
          <w:kern w:val="1"/>
          <w:lang w:eastAsia="ar-SA"/>
        </w:rPr>
      </w:pPr>
      <w:r w:rsidRPr="00037F16">
        <w:rPr>
          <w:rFonts w:ascii="Times New Roman" w:hAnsi="Times New Roman" w:cs="Times New Roman"/>
          <w:b/>
          <w:bCs/>
        </w:rPr>
        <w:t>27.2.3. Санитарно-защитные зоны к</w:t>
      </w:r>
      <w:r w:rsidRPr="00037F16">
        <w:rPr>
          <w:rFonts w:ascii="Times New Roman" w:hAnsi="Times New Roman" w:cs="Times New Roman"/>
          <w:b/>
          <w:kern w:val="1"/>
          <w:lang w:eastAsia="ar-SA"/>
        </w:rPr>
        <w:t>ладбищ</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lastRenderedPageBreak/>
        <w:t xml:space="preserve">В </w:t>
      </w:r>
      <w:proofErr w:type="spellStart"/>
      <w:r w:rsidRPr="00037F16">
        <w:rPr>
          <w:rFonts w:ascii="Times New Roman" w:hAnsi="Times New Roman" w:cs="Times New Roman"/>
          <w:sz w:val="24"/>
          <w:szCs w:val="24"/>
        </w:rPr>
        <w:t>Ачинеровском</w:t>
      </w:r>
      <w:proofErr w:type="spellEnd"/>
      <w:r w:rsidRPr="00037F16">
        <w:rPr>
          <w:rFonts w:ascii="Times New Roman" w:hAnsi="Times New Roman" w:cs="Times New Roman"/>
          <w:sz w:val="24"/>
          <w:szCs w:val="24"/>
        </w:rPr>
        <w:t xml:space="preserve"> поселении имеется одно кладбище, на северо-восточной окраине поселка Ачинеры.</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1) Параметры зоны:</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ab/>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037F16">
          <w:rPr>
            <w:rFonts w:ascii="Times New Roman" w:hAnsi="Times New Roman" w:cs="Times New Roman"/>
            <w:sz w:val="24"/>
            <w:szCs w:val="24"/>
          </w:rPr>
          <w:t>300 м</w:t>
        </w:r>
      </w:smartTag>
      <w:r w:rsidRPr="00037F16">
        <w:rPr>
          <w:rFonts w:ascii="Times New Roman" w:hAnsi="Times New Roman" w:cs="Times New Roman"/>
          <w:sz w:val="24"/>
          <w:szCs w:val="24"/>
        </w:rPr>
        <w:t xml:space="preserve"> от границ селитебной территории.</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ab/>
        <w:t>Кладбища с погребением путем предания тела (останков) умершего земле (захоронение в могилу, склеп) размещают на расстоянии:</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ab/>
        <w:t>а) от жилых, общественных зданий, спортивно-оздоровительных и санаторно-курортных зон:</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ab/>
        <w:t xml:space="preserve"> </w:t>
      </w:r>
      <w:smartTag w:uri="urn:schemas-microsoft-com:office:smarttags" w:element="metricconverter">
        <w:smartTagPr>
          <w:attr w:name="ProductID" w:val="100 м"/>
        </w:smartTagPr>
        <w:r w:rsidRPr="00037F16">
          <w:rPr>
            <w:rFonts w:ascii="Times New Roman" w:hAnsi="Times New Roman" w:cs="Times New Roman"/>
            <w:sz w:val="24"/>
            <w:szCs w:val="24"/>
          </w:rPr>
          <w:t>100 м</w:t>
        </w:r>
      </w:smartTag>
      <w:r w:rsidRPr="00037F16">
        <w:rPr>
          <w:rFonts w:ascii="Times New Roman" w:hAnsi="Times New Roman" w:cs="Times New Roman"/>
          <w:sz w:val="24"/>
          <w:szCs w:val="24"/>
        </w:rPr>
        <w:t xml:space="preserve"> - при площади кладбища до </w:t>
      </w:r>
      <w:smartTag w:uri="urn:schemas-microsoft-com:office:smarttags" w:element="metricconverter">
        <w:smartTagPr>
          <w:attr w:name="ProductID" w:val="10 га"/>
        </w:smartTagPr>
        <w:r w:rsidRPr="00037F16">
          <w:rPr>
            <w:rFonts w:ascii="Times New Roman" w:hAnsi="Times New Roman" w:cs="Times New Roman"/>
            <w:sz w:val="24"/>
            <w:szCs w:val="24"/>
          </w:rPr>
          <w:t>10 га</w:t>
        </w:r>
      </w:smartTag>
      <w:r w:rsidRPr="00037F16">
        <w:rPr>
          <w:rFonts w:ascii="Times New Roman" w:hAnsi="Times New Roman" w:cs="Times New Roman"/>
          <w:sz w:val="24"/>
          <w:szCs w:val="24"/>
        </w:rPr>
        <w:t>;</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ab/>
        <w:t xml:space="preserve"> </w:t>
      </w:r>
      <w:smartTag w:uri="urn:schemas-microsoft-com:office:smarttags" w:element="metricconverter">
        <w:smartTagPr>
          <w:attr w:name="ProductID" w:val="50 м"/>
        </w:smartTagPr>
        <w:r w:rsidRPr="00037F16">
          <w:rPr>
            <w:rFonts w:ascii="Times New Roman" w:hAnsi="Times New Roman" w:cs="Times New Roman"/>
            <w:sz w:val="24"/>
            <w:szCs w:val="24"/>
          </w:rPr>
          <w:t>50 м</w:t>
        </w:r>
      </w:smartTag>
      <w:r w:rsidRPr="00037F16">
        <w:rPr>
          <w:rFonts w:ascii="Times New Roman" w:hAnsi="Times New Roman" w:cs="Times New Roman"/>
          <w:sz w:val="24"/>
          <w:szCs w:val="24"/>
        </w:rPr>
        <w:t xml:space="preserve"> - для сельских, закрытых кладбищ и мемориальных комплексов</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ab/>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037F16">
          <w:rPr>
            <w:rFonts w:ascii="Times New Roman" w:hAnsi="Times New Roman" w:cs="Times New Roman"/>
            <w:sz w:val="24"/>
            <w:szCs w:val="24"/>
          </w:rPr>
          <w:t>1000 м</w:t>
        </w:r>
      </w:smartTag>
      <w:r w:rsidRPr="00037F16">
        <w:rPr>
          <w:rFonts w:ascii="Times New Roman" w:hAnsi="Times New Roman" w:cs="Times New Roman"/>
          <w:sz w:val="24"/>
          <w:szCs w:val="24"/>
        </w:rPr>
        <w:t xml:space="preserve"> с подтверждением достаточности расстояния расчетами поясов зон санитарной охраны </w:t>
      </w:r>
      <w:proofErr w:type="spellStart"/>
      <w:r w:rsidRPr="00037F16">
        <w:rPr>
          <w:rFonts w:ascii="Times New Roman" w:hAnsi="Times New Roman" w:cs="Times New Roman"/>
          <w:sz w:val="24"/>
          <w:szCs w:val="24"/>
        </w:rPr>
        <w:t>водоисточника</w:t>
      </w:r>
      <w:proofErr w:type="spellEnd"/>
      <w:r w:rsidRPr="00037F16">
        <w:rPr>
          <w:rFonts w:ascii="Times New Roman" w:hAnsi="Times New Roman" w:cs="Times New Roman"/>
          <w:sz w:val="24"/>
          <w:szCs w:val="24"/>
        </w:rPr>
        <w:t xml:space="preserve"> и времени фильтрации;</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ab/>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D3CC7" w:rsidRPr="00037F16" w:rsidRDefault="008D3CC7" w:rsidP="008D3CC7">
      <w:pPr>
        <w:pStyle w:val="ConsPlusNormal"/>
        <w:widowControl/>
        <w:ind w:firstLine="680"/>
        <w:jc w:val="both"/>
        <w:rPr>
          <w:rFonts w:ascii="Times New Roman" w:hAnsi="Times New Roman" w:cs="Times New Roman"/>
          <w:sz w:val="24"/>
          <w:szCs w:val="24"/>
        </w:rPr>
      </w:pPr>
      <w:r w:rsidRPr="00037F16">
        <w:rPr>
          <w:rFonts w:ascii="Times New Roman" w:hAnsi="Times New Roman" w:cs="Times New Roman"/>
          <w:bCs/>
          <w:iCs/>
          <w:sz w:val="24"/>
          <w:szCs w:val="24"/>
          <w:u w:val="single"/>
        </w:rPr>
        <w:t>2) Ограничения деятельности:</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ab/>
        <w:t>По территории санитарно-защитных зон и кладбищ запрещается прокладка сетей централизованного хозяйственно-питьевого водоснабжения.</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ab/>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ab/>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037F16">
          <w:rPr>
            <w:rFonts w:ascii="Times New Roman" w:hAnsi="Times New Roman" w:cs="Times New Roman"/>
            <w:sz w:val="24"/>
            <w:szCs w:val="24"/>
          </w:rPr>
          <w:t>20 м</w:t>
        </w:r>
      </w:smartTag>
      <w:r w:rsidRPr="00037F16">
        <w:rPr>
          <w:rFonts w:ascii="Times New Roman" w:hAnsi="Times New Roman" w:cs="Times New Roman"/>
          <w:sz w:val="24"/>
          <w:szCs w:val="24"/>
        </w:rPr>
        <w:t>, стоянки автокатафалков и автотранспорта, урны для сбора мусора, площадки для мусоросборников с подъездами к ним.</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ab/>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D3CC7" w:rsidRPr="00037F16" w:rsidRDefault="008D3CC7" w:rsidP="008D3CC7">
      <w:pPr>
        <w:ind w:firstLine="720"/>
        <w:rPr>
          <w:rFonts w:ascii="Times New Roman" w:hAnsi="Times New Roman" w:cs="Times New Roman"/>
          <w:b/>
          <w:kern w:val="1"/>
          <w:lang w:eastAsia="ar-SA"/>
        </w:rPr>
      </w:pPr>
    </w:p>
    <w:p w:rsidR="008D3CC7" w:rsidRPr="00037F16" w:rsidRDefault="008D3CC7" w:rsidP="008D3CC7">
      <w:pPr>
        <w:pStyle w:val="ConsPlusNormal"/>
        <w:widowControl/>
        <w:ind w:firstLine="540"/>
        <w:rPr>
          <w:rFonts w:ascii="Times New Roman" w:hAnsi="Times New Roman" w:cs="Times New Roman"/>
          <w:b/>
          <w:bCs/>
          <w:sz w:val="24"/>
          <w:szCs w:val="24"/>
        </w:rPr>
      </w:pPr>
      <w:r w:rsidRPr="00037F16">
        <w:rPr>
          <w:rFonts w:ascii="Times New Roman" w:hAnsi="Times New Roman" w:cs="Times New Roman"/>
          <w:b/>
          <w:bCs/>
          <w:sz w:val="24"/>
          <w:szCs w:val="24"/>
        </w:rPr>
        <w:t>27.3. Ограничения по требованиям охраны инженерно-транспортных коммуникаций.</w:t>
      </w:r>
    </w:p>
    <w:p w:rsidR="008D3CC7" w:rsidRPr="00037F16" w:rsidRDefault="008D3CC7" w:rsidP="008D3CC7">
      <w:pPr>
        <w:pStyle w:val="ConsPlusNormal"/>
        <w:widowControl/>
        <w:ind w:firstLine="540"/>
        <w:rPr>
          <w:rFonts w:ascii="Times New Roman" w:hAnsi="Times New Roman" w:cs="Times New Roman"/>
          <w:b/>
          <w:bCs/>
          <w:sz w:val="24"/>
          <w:szCs w:val="24"/>
        </w:rPr>
      </w:pPr>
      <w:r w:rsidRPr="00037F16">
        <w:rPr>
          <w:rFonts w:ascii="Times New Roman" w:hAnsi="Times New Roman" w:cs="Times New Roman"/>
          <w:b/>
          <w:bCs/>
          <w:sz w:val="24"/>
          <w:szCs w:val="24"/>
        </w:rPr>
        <w:t>27.3.1. Полоса отвода и придорожная полоса автомобильных дорог.</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w:t>
      </w:r>
      <w:smartTag w:uri="urn:schemas-microsoft-com:office:smarttags" w:element="metricconverter">
        <w:smartTagPr>
          <w:attr w:name="ProductID" w:val="2007 г"/>
        </w:smartTagPr>
        <w:r w:rsidRPr="00037F16">
          <w:rPr>
            <w:rFonts w:ascii="Times New Roman" w:hAnsi="Times New Roman" w:cs="Times New Roman"/>
            <w:sz w:val="24"/>
            <w:szCs w:val="24"/>
          </w:rPr>
          <w:t>2007 г</w:t>
        </w:r>
      </w:smartTag>
      <w:r w:rsidRPr="00037F16">
        <w:rPr>
          <w:rFonts w:ascii="Times New Roman" w:hAnsi="Times New Roman" w:cs="Times New Roman"/>
          <w:sz w:val="24"/>
          <w:szCs w:val="24"/>
        </w:rPr>
        <w:t>. N 233.</w:t>
      </w:r>
    </w:p>
    <w:p w:rsidR="008D3CC7" w:rsidRPr="00037F16" w:rsidRDefault="008D3CC7" w:rsidP="008D3CC7">
      <w:pPr>
        <w:pStyle w:val="ConsPlusNormal"/>
        <w:widowControl/>
        <w:ind w:firstLine="540"/>
        <w:jc w:val="both"/>
        <w:rPr>
          <w:rFonts w:ascii="Times New Roman" w:hAnsi="Times New Roman" w:cs="Times New Roman"/>
          <w:sz w:val="24"/>
          <w:szCs w:val="24"/>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1) В пределах полосы отвода автомобильной дороги запрещается:</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а) строительство жилых и общественных зданий, складов;</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б) проведение строительных, </w:t>
      </w:r>
      <w:proofErr w:type="spellStart"/>
      <w:proofErr w:type="gramStart"/>
      <w:r w:rsidRPr="00037F16">
        <w:rPr>
          <w:rFonts w:ascii="Times New Roman" w:hAnsi="Times New Roman" w:cs="Times New Roman"/>
          <w:sz w:val="24"/>
          <w:szCs w:val="24"/>
        </w:rPr>
        <w:t>геолого-разведочных</w:t>
      </w:r>
      <w:proofErr w:type="spellEnd"/>
      <w:proofErr w:type="gramEnd"/>
      <w:r w:rsidRPr="00037F16">
        <w:rPr>
          <w:rFonts w:ascii="Times New Roman" w:hAnsi="Times New Roman" w:cs="Times New Roman"/>
          <w:sz w:val="24"/>
          <w:szCs w:val="24"/>
        </w:rPr>
        <w:t>, топографических, горных и изыскательских работ, а также устройство наземных сооружений;</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lastRenderedPageBreak/>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8D3CC7" w:rsidRPr="00037F16" w:rsidRDefault="008D3CC7" w:rsidP="008D3CC7">
      <w:pPr>
        <w:pStyle w:val="ConsPlusNormal"/>
        <w:widowControl/>
        <w:ind w:firstLine="540"/>
        <w:jc w:val="both"/>
        <w:rPr>
          <w:rFonts w:ascii="Times New Roman" w:hAnsi="Times New Roman" w:cs="Times New Roman"/>
          <w:sz w:val="24"/>
          <w:szCs w:val="24"/>
        </w:rPr>
      </w:pPr>
      <w:proofErr w:type="spellStart"/>
      <w:r w:rsidRPr="00037F16">
        <w:rPr>
          <w:rFonts w:ascii="Times New Roman" w:hAnsi="Times New Roman" w:cs="Times New Roman"/>
          <w:sz w:val="24"/>
          <w:szCs w:val="24"/>
        </w:rPr>
        <w:t>д</w:t>
      </w:r>
      <w:proofErr w:type="spellEnd"/>
      <w:r w:rsidRPr="00037F16">
        <w:rPr>
          <w:rFonts w:ascii="Times New Roman" w:hAnsi="Times New Roman" w:cs="Times New Roman"/>
          <w:sz w:val="24"/>
          <w:szCs w:val="24"/>
        </w:rPr>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2). </w:t>
      </w:r>
      <w:proofErr w:type="gramStart"/>
      <w:r w:rsidRPr="00037F16">
        <w:rPr>
          <w:rFonts w:ascii="Times New Roman" w:hAnsi="Times New Roman" w:cs="Times New Roman"/>
          <w:sz w:val="24"/>
          <w:szCs w:val="24"/>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8D3CC7" w:rsidRPr="00037F16" w:rsidRDefault="008D3CC7" w:rsidP="008D3CC7">
      <w:pPr>
        <w:pStyle w:val="ConsPlusNormal"/>
        <w:widowControl/>
        <w:ind w:firstLine="540"/>
        <w:jc w:val="both"/>
        <w:rPr>
          <w:rFonts w:ascii="Times New Roman" w:hAnsi="Times New Roman" w:cs="Times New Roman"/>
          <w:sz w:val="24"/>
          <w:szCs w:val="24"/>
        </w:rPr>
      </w:pPr>
      <w:proofErr w:type="gramStart"/>
      <w:r w:rsidRPr="00037F16">
        <w:rPr>
          <w:rFonts w:ascii="Times New Roman" w:hAnsi="Times New Roman" w:cs="Times New Roman"/>
          <w:sz w:val="24"/>
          <w:szCs w:val="24"/>
        </w:rPr>
        <w:t>Решение об установлении границ придорожных полос автомобильных дорог, включая платные автомобильные дороги, или об изменении границ таких придорожных полос принимаются органами исполнительной власти или органами местного самоуправления (их компетенция предусмотрена в ст. 26 Федерального закона «Об автомобильных дорогах и дорожной деятельности в РФ и о внесении изменений в отдельные законодательные акты РФ».</w:t>
      </w:r>
      <w:proofErr w:type="gramEnd"/>
      <w:r w:rsidRPr="00037F16">
        <w:rPr>
          <w:rFonts w:ascii="Times New Roman" w:hAnsi="Times New Roman" w:cs="Times New Roman"/>
          <w:sz w:val="24"/>
          <w:szCs w:val="24"/>
        </w:rPr>
        <w:t xml:space="preserve"> Придорожные полосы устанавливаются с каждой стороны границы полосы отвода в зависимости от категории дорог шириной: для автомобильных дорог V категории – 25м, IV и </w:t>
      </w:r>
      <w:r w:rsidRPr="00037F16">
        <w:rPr>
          <w:rFonts w:ascii="Times New Roman" w:hAnsi="Times New Roman" w:cs="Times New Roman"/>
          <w:b/>
          <w:sz w:val="24"/>
          <w:szCs w:val="24"/>
        </w:rPr>
        <w:t xml:space="preserve">III категории – </w:t>
      </w:r>
      <w:smartTag w:uri="urn:schemas-microsoft-com:office:smarttags" w:element="metricconverter">
        <w:smartTagPr>
          <w:attr w:name="ProductID" w:val="50 м"/>
        </w:smartTagPr>
        <w:r w:rsidRPr="00037F16">
          <w:rPr>
            <w:rFonts w:ascii="Times New Roman" w:hAnsi="Times New Roman" w:cs="Times New Roman"/>
            <w:b/>
            <w:sz w:val="24"/>
            <w:szCs w:val="24"/>
          </w:rPr>
          <w:t>50 м</w:t>
        </w:r>
      </w:smartTag>
      <w:r w:rsidRPr="00037F16">
        <w:rPr>
          <w:rFonts w:ascii="Times New Roman" w:hAnsi="Times New Roman" w:cs="Times New Roman"/>
          <w:sz w:val="24"/>
          <w:szCs w:val="24"/>
        </w:rPr>
        <w:t xml:space="preserve">., I-II категории – </w:t>
      </w:r>
      <w:smartTag w:uri="urn:schemas-microsoft-com:office:smarttags" w:element="metricconverter">
        <w:smartTagPr>
          <w:attr w:name="ProductID" w:val="75 м"/>
        </w:smartTagPr>
        <w:r w:rsidRPr="00037F16">
          <w:rPr>
            <w:rFonts w:ascii="Times New Roman" w:hAnsi="Times New Roman" w:cs="Times New Roman"/>
            <w:sz w:val="24"/>
            <w:szCs w:val="24"/>
          </w:rPr>
          <w:t>75 м</w:t>
        </w:r>
      </w:smartTag>
      <w:r w:rsidRPr="00037F16">
        <w:rPr>
          <w:rFonts w:ascii="Times New Roman" w:hAnsi="Times New Roman" w:cs="Times New Roman"/>
          <w:sz w:val="24"/>
          <w:szCs w:val="24"/>
        </w:rPr>
        <w:t xml:space="preserve">. </w:t>
      </w:r>
    </w:p>
    <w:p w:rsidR="008D3CC7" w:rsidRPr="00037F16" w:rsidRDefault="008D3CC7" w:rsidP="008D3CC7">
      <w:pPr>
        <w:jc w:val="both"/>
        <w:rPr>
          <w:rFonts w:ascii="Times New Roman" w:hAnsi="Times New Roman" w:cs="Times New Roman"/>
          <w:b/>
          <w:bCs/>
        </w:rPr>
      </w:pP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b/>
          <w:bCs/>
          <w:sz w:val="24"/>
          <w:szCs w:val="24"/>
        </w:rPr>
        <w:t>27.3.2. Охранные зоны магистральных газопроводов и газораспределительных</w:t>
      </w:r>
      <w:r w:rsidRPr="00037F16">
        <w:rPr>
          <w:rFonts w:ascii="Times New Roman" w:hAnsi="Times New Roman" w:cs="Times New Roman"/>
          <w:b/>
          <w:bCs/>
          <w:color w:val="FF00FF"/>
          <w:sz w:val="24"/>
          <w:szCs w:val="24"/>
        </w:rPr>
        <w:t xml:space="preserve"> </w:t>
      </w:r>
      <w:r w:rsidRPr="00037F16">
        <w:rPr>
          <w:rFonts w:ascii="Times New Roman" w:hAnsi="Times New Roman" w:cs="Times New Roman"/>
          <w:b/>
          <w:bCs/>
          <w:sz w:val="24"/>
          <w:szCs w:val="24"/>
        </w:rPr>
        <w:t>сетей</w:t>
      </w:r>
      <w:r w:rsidRPr="00037F16">
        <w:rPr>
          <w:rFonts w:ascii="Times New Roman" w:hAnsi="Times New Roman" w:cs="Times New Roman"/>
          <w:sz w:val="24"/>
          <w:szCs w:val="24"/>
        </w:rPr>
        <w:t>.</w:t>
      </w:r>
    </w:p>
    <w:p w:rsidR="008D3CC7" w:rsidRPr="00037F16" w:rsidRDefault="008D3CC7" w:rsidP="008D3CC7">
      <w:pPr>
        <w:tabs>
          <w:tab w:val="left" w:pos="700"/>
        </w:tabs>
        <w:ind w:firstLine="738"/>
        <w:jc w:val="both"/>
        <w:rPr>
          <w:rFonts w:ascii="Times New Roman" w:hAnsi="Times New Roman" w:cs="Times New Roman"/>
        </w:rPr>
      </w:pPr>
      <w:proofErr w:type="gramStart"/>
      <w:r w:rsidRPr="00037F16">
        <w:rPr>
          <w:rFonts w:ascii="Times New Roman" w:hAnsi="Times New Roman" w:cs="Times New Roman"/>
          <w:kern w:val="1"/>
          <w:lang w:eastAsia="ar-SA"/>
        </w:rPr>
        <w:t>Ш</w:t>
      </w:r>
      <w:r w:rsidRPr="00037F16">
        <w:rPr>
          <w:rFonts w:ascii="Times New Roman" w:eastAsia="Arial Unicode MS" w:hAnsi="Times New Roman" w:cs="Times New Roman"/>
          <w:kern w:val="1"/>
        </w:rPr>
        <w:t xml:space="preserve">ирина охранных зон газопровода принята в соответствие с "Правилами охраны магистральных трубопроводов" утвержденными постановлением </w:t>
      </w:r>
      <w:proofErr w:type="spellStart"/>
      <w:r w:rsidRPr="00037F16">
        <w:rPr>
          <w:rFonts w:ascii="Times New Roman" w:eastAsia="Arial Unicode MS" w:hAnsi="Times New Roman" w:cs="Times New Roman"/>
          <w:kern w:val="1"/>
        </w:rPr>
        <w:t>Гостехнадзора</w:t>
      </w:r>
      <w:proofErr w:type="spellEnd"/>
      <w:r w:rsidRPr="00037F16">
        <w:rPr>
          <w:rFonts w:ascii="Times New Roman" w:eastAsia="Arial Unicode MS" w:hAnsi="Times New Roman" w:cs="Times New Roman"/>
          <w:kern w:val="1"/>
        </w:rPr>
        <w:t xml:space="preserve"> России №9 от 22.04.1992 и "Правилами охраны газораспределительных сетей" утвержденными постановлением правительства РФ №878 от 20.11.2000 наряду с з</w:t>
      </w:r>
      <w:r w:rsidRPr="00037F16">
        <w:rPr>
          <w:rFonts w:ascii="Times New Roman" w:hAnsi="Times New Roman" w:cs="Times New Roman"/>
          <w:kern w:val="1"/>
          <w:lang w:eastAsia="ar-SA"/>
        </w:rPr>
        <w:t xml:space="preserve">оной минимально допустимых расстояний от оси трубопроводов до населенных пунктов, которая имеет размеры 100 и </w:t>
      </w:r>
      <w:smartTag w:uri="urn:schemas-microsoft-com:office:smarttags" w:element="metricconverter">
        <w:smartTagPr>
          <w:attr w:name="ProductID" w:val="200 метров"/>
        </w:smartTagPr>
        <w:r w:rsidRPr="00037F16">
          <w:rPr>
            <w:rFonts w:ascii="Times New Roman" w:hAnsi="Times New Roman" w:cs="Times New Roman"/>
            <w:kern w:val="1"/>
            <w:lang w:eastAsia="ar-SA"/>
          </w:rPr>
          <w:t>200 метров</w:t>
        </w:r>
      </w:smartTag>
      <w:r w:rsidRPr="00037F16">
        <w:rPr>
          <w:rFonts w:ascii="Times New Roman" w:hAnsi="Times New Roman" w:cs="Times New Roman"/>
          <w:kern w:val="1"/>
          <w:lang w:eastAsia="ar-SA"/>
        </w:rPr>
        <w:t xml:space="preserve"> для магистральных газопроводов.</w:t>
      </w:r>
      <w:proofErr w:type="gramEnd"/>
    </w:p>
    <w:p w:rsidR="008D3CC7" w:rsidRPr="00037F16" w:rsidRDefault="008D3CC7" w:rsidP="008D3CC7">
      <w:pPr>
        <w:ind w:firstLine="680"/>
        <w:jc w:val="both"/>
        <w:rPr>
          <w:rFonts w:ascii="Times New Roman" w:hAnsi="Times New Roman" w:cs="Times New Roman"/>
          <w:iCs/>
        </w:rPr>
      </w:pPr>
      <w:r w:rsidRPr="00037F16">
        <w:rPr>
          <w:rFonts w:ascii="Times New Roman" w:hAnsi="Times New Roman" w:cs="Times New Roman"/>
        </w:rPr>
        <w:t>Для газораспределительных сетей устанавливаются следующие охранные зоны:</w:t>
      </w:r>
    </w:p>
    <w:p w:rsidR="008D3CC7" w:rsidRPr="00037F16" w:rsidRDefault="008D3CC7" w:rsidP="008D3CC7">
      <w:pPr>
        <w:ind w:firstLine="680"/>
        <w:jc w:val="both"/>
        <w:rPr>
          <w:rFonts w:ascii="Times New Roman" w:hAnsi="Times New Roman" w:cs="Times New Roman"/>
          <w:iCs/>
        </w:rPr>
      </w:pPr>
      <w:r w:rsidRPr="00037F16">
        <w:rPr>
          <w:rFonts w:ascii="Times New Roman" w:hAnsi="Times New Roman" w:cs="Times New Roman"/>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037F16">
          <w:rPr>
            <w:rFonts w:ascii="Times New Roman" w:hAnsi="Times New Roman" w:cs="Times New Roman"/>
          </w:rPr>
          <w:t>2 м</w:t>
        </w:r>
      </w:smartTag>
      <w:r w:rsidRPr="00037F16">
        <w:rPr>
          <w:rFonts w:ascii="Times New Roman" w:hAnsi="Times New Roman" w:cs="Times New Roman"/>
        </w:rPr>
        <w:t>. с каждой стороны газопровода;</w:t>
      </w:r>
    </w:p>
    <w:p w:rsidR="008D3CC7" w:rsidRPr="00037F16" w:rsidRDefault="008D3CC7" w:rsidP="008D3CC7">
      <w:pPr>
        <w:ind w:firstLine="680"/>
        <w:jc w:val="both"/>
        <w:rPr>
          <w:rFonts w:ascii="Times New Roman" w:hAnsi="Times New Roman" w:cs="Times New Roman"/>
        </w:rPr>
      </w:pPr>
      <w:r w:rsidRPr="00037F16">
        <w:rPr>
          <w:rFonts w:ascii="Times New Roman" w:hAnsi="Times New Roman" w:cs="Times New Roman"/>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037F16">
          <w:rPr>
            <w:rFonts w:ascii="Times New Roman" w:hAnsi="Times New Roman" w:cs="Times New Roman"/>
          </w:rPr>
          <w:t>3 метров</w:t>
        </w:r>
      </w:smartTag>
      <w:r w:rsidRPr="00037F16">
        <w:rPr>
          <w:rFonts w:ascii="Times New Roman" w:hAnsi="Times New Roman" w:cs="Times New Roman"/>
        </w:rPr>
        <w:t xml:space="preserve"> от газопровода со стороны провода и </w:t>
      </w:r>
      <w:smartTag w:uri="urn:schemas-microsoft-com:office:smarttags" w:element="metricconverter">
        <w:smartTagPr>
          <w:attr w:name="ProductID" w:val="2 метров"/>
        </w:smartTagPr>
        <w:r w:rsidRPr="00037F16">
          <w:rPr>
            <w:rFonts w:ascii="Times New Roman" w:hAnsi="Times New Roman" w:cs="Times New Roman"/>
          </w:rPr>
          <w:t>2 метров</w:t>
        </w:r>
      </w:smartTag>
      <w:r w:rsidRPr="00037F16">
        <w:rPr>
          <w:rFonts w:ascii="Times New Roman" w:hAnsi="Times New Roman" w:cs="Times New Roman"/>
        </w:rPr>
        <w:t xml:space="preserve"> - с противоположной стороны;</w:t>
      </w:r>
    </w:p>
    <w:p w:rsidR="008D3CC7" w:rsidRPr="00037F16" w:rsidRDefault="008D3CC7" w:rsidP="008D3CC7">
      <w:pPr>
        <w:ind w:firstLine="680"/>
        <w:jc w:val="both"/>
        <w:rPr>
          <w:rFonts w:ascii="Times New Roman" w:hAnsi="Times New Roman" w:cs="Times New Roman"/>
          <w:iCs/>
        </w:rPr>
      </w:pPr>
      <w:r w:rsidRPr="00037F16">
        <w:rPr>
          <w:rFonts w:ascii="Times New Roman" w:hAnsi="Times New Roman" w:cs="Times New Roman"/>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037F16">
          <w:rPr>
            <w:rFonts w:ascii="Times New Roman" w:hAnsi="Times New Roman" w:cs="Times New Roman"/>
          </w:rPr>
          <w:t>10 метров</w:t>
        </w:r>
      </w:smartTag>
      <w:r w:rsidRPr="00037F16">
        <w:rPr>
          <w:rFonts w:ascii="Times New Roman" w:hAnsi="Times New Roman" w:cs="Times New Roman"/>
        </w:rPr>
        <w:t xml:space="preserve"> от границ этих объектов. Для газорегуляторных пунктов, пристроенных к зданиям, охранная зона не регламентируется;</w:t>
      </w:r>
    </w:p>
    <w:p w:rsidR="008D3CC7" w:rsidRPr="00037F16" w:rsidRDefault="008D3CC7" w:rsidP="008D3CC7">
      <w:pPr>
        <w:ind w:firstLine="680"/>
        <w:jc w:val="both"/>
        <w:rPr>
          <w:rFonts w:ascii="Times New Roman" w:hAnsi="Times New Roman" w:cs="Times New Roman"/>
          <w:iCs/>
        </w:rPr>
      </w:pPr>
      <w:r w:rsidRPr="00037F16">
        <w:rPr>
          <w:rFonts w:ascii="Times New Roman" w:hAnsi="Times New Roman" w:cs="Times New Roman"/>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037F16">
          <w:rPr>
            <w:rFonts w:ascii="Times New Roman" w:hAnsi="Times New Roman" w:cs="Times New Roman"/>
          </w:rPr>
          <w:t>6 метров</w:t>
        </w:r>
      </w:smartTag>
      <w:r w:rsidRPr="00037F16">
        <w:rPr>
          <w:rFonts w:ascii="Times New Roman" w:hAnsi="Times New Roman" w:cs="Times New Roman"/>
        </w:rPr>
        <w:t xml:space="preserve">, по </w:t>
      </w:r>
      <w:smartTag w:uri="urn:schemas-microsoft-com:office:smarttags" w:element="metricconverter">
        <w:smartTagPr>
          <w:attr w:name="ProductID" w:val="3 метра"/>
        </w:smartTagPr>
        <w:r w:rsidRPr="00037F16">
          <w:rPr>
            <w:rFonts w:ascii="Times New Roman" w:hAnsi="Times New Roman" w:cs="Times New Roman"/>
          </w:rPr>
          <w:t>3 метра</w:t>
        </w:r>
      </w:smartTag>
      <w:r w:rsidRPr="00037F16">
        <w:rPr>
          <w:rFonts w:ascii="Times New Roman" w:hAnsi="Times New Roman" w:cs="Times New Roman"/>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D3CC7" w:rsidRPr="00037F16" w:rsidRDefault="008D3CC7" w:rsidP="008D3CC7">
      <w:pPr>
        <w:ind w:firstLine="680"/>
        <w:jc w:val="both"/>
        <w:rPr>
          <w:rFonts w:ascii="Times New Roman" w:hAnsi="Times New Roman" w:cs="Times New Roman"/>
        </w:rPr>
      </w:pPr>
      <w:r w:rsidRPr="00037F16">
        <w:rPr>
          <w:rFonts w:ascii="Times New Roman" w:hAnsi="Times New Roman" w:cs="Times New Roman"/>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D3CC7" w:rsidRPr="00037F16" w:rsidRDefault="008D3CC7" w:rsidP="008D3CC7">
      <w:pPr>
        <w:tabs>
          <w:tab w:val="left" w:pos="700"/>
        </w:tabs>
        <w:ind w:firstLine="738"/>
        <w:jc w:val="both"/>
        <w:rPr>
          <w:rFonts w:ascii="Times New Roman" w:hAnsi="Times New Roman" w:cs="Times New Roman"/>
          <w:kern w:val="1"/>
          <w:lang w:eastAsia="ar-SA"/>
        </w:rPr>
      </w:pPr>
      <w:r w:rsidRPr="00037F16">
        <w:rPr>
          <w:rFonts w:ascii="Times New Roman" w:eastAsia="Arial Unicode MS" w:hAnsi="Times New Roman" w:cs="Times New Roman"/>
          <w:kern w:val="1"/>
        </w:rPr>
        <w:t>Учитываются как охранные зоны трубопроводов, так и з</w:t>
      </w:r>
      <w:r w:rsidRPr="00037F16">
        <w:rPr>
          <w:rFonts w:ascii="Times New Roman" w:hAnsi="Times New Roman" w:cs="Times New Roman"/>
          <w:kern w:val="1"/>
          <w:lang w:eastAsia="ar-SA"/>
        </w:rPr>
        <w:t xml:space="preserve">оны минимально допустимых расстояний от оси трубопроводов до населенных пунктов, отдельных зданий и сооружений, которые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со </w:t>
      </w:r>
      <w:proofErr w:type="spellStart"/>
      <w:r w:rsidRPr="00037F16">
        <w:rPr>
          <w:rFonts w:ascii="Times New Roman" w:hAnsi="Times New Roman" w:cs="Times New Roman"/>
          <w:kern w:val="1"/>
          <w:lang w:eastAsia="ar-SA"/>
        </w:rPr>
        <w:t>СНиП</w:t>
      </w:r>
      <w:proofErr w:type="spellEnd"/>
      <w:r w:rsidRPr="00037F16">
        <w:rPr>
          <w:rFonts w:ascii="Times New Roman" w:hAnsi="Times New Roman" w:cs="Times New Roman"/>
          <w:kern w:val="1"/>
          <w:lang w:eastAsia="ar-SA"/>
        </w:rPr>
        <w:t xml:space="preserve"> 2.05.06-85 "Магистральные трубопроводы". </w:t>
      </w:r>
    </w:p>
    <w:p w:rsidR="008D3CC7" w:rsidRPr="00037F16" w:rsidRDefault="008D3CC7" w:rsidP="008D3CC7">
      <w:pPr>
        <w:ind w:firstLine="680"/>
        <w:jc w:val="center"/>
        <w:rPr>
          <w:rFonts w:ascii="Times New Roman" w:hAnsi="Times New Roman" w:cs="Times New Roman"/>
          <w:b/>
          <w:bCs/>
          <w:color w:val="FF00FF"/>
        </w:rPr>
      </w:pPr>
    </w:p>
    <w:p w:rsidR="008D3CC7" w:rsidRPr="00037F16" w:rsidRDefault="008D3CC7" w:rsidP="008D3CC7">
      <w:pPr>
        <w:pStyle w:val="ConsPlusNormal"/>
        <w:widowControl/>
        <w:ind w:firstLine="540"/>
        <w:rPr>
          <w:rFonts w:ascii="Times New Roman" w:hAnsi="Times New Roman" w:cs="Times New Roman"/>
          <w:b/>
          <w:bCs/>
          <w:sz w:val="24"/>
          <w:szCs w:val="24"/>
        </w:rPr>
      </w:pPr>
    </w:p>
    <w:p w:rsidR="008D3CC7" w:rsidRPr="00037F16" w:rsidRDefault="008D3CC7" w:rsidP="008D3CC7">
      <w:pPr>
        <w:pStyle w:val="ConsPlusNormal"/>
        <w:widowControl/>
        <w:ind w:firstLine="540"/>
        <w:rPr>
          <w:rFonts w:ascii="Times New Roman" w:hAnsi="Times New Roman" w:cs="Times New Roman"/>
          <w:b/>
          <w:bCs/>
          <w:sz w:val="24"/>
          <w:szCs w:val="24"/>
        </w:rPr>
      </w:pPr>
      <w:r w:rsidRPr="00037F16">
        <w:rPr>
          <w:rFonts w:ascii="Times New Roman" w:hAnsi="Times New Roman" w:cs="Times New Roman"/>
          <w:b/>
          <w:bCs/>
          <w:sz w:val="24"/>
          <w:szCs w:val="24"/>
        </w:rPr>
        <w:t xml:space="preserve">27.3.3. Охранные зоны объектов </w:t>
      </w:r>
      <w:proofErr w:type="spellStart"/>
      <w:r w:rsidRPr="00037F16">
        <w:rPr>
          <w:rFonts w:ascii="Times New Roman" w:hAnsi="Times New Roman" w:cs="Times New Roman"/>
          <w:b/>
          <w:bCs/>
          <w:sz w:val="24"/>
          <w:szCs w:val="24"/>
        </w:rPr>
        <w:t>электросетевого</w:t>
      </w:r>
      <w:proofErr w:type="spellEnd"/>
      <w:r w:rsidRPr="00037F16">
        <w:rPr>
          <w:rFonts w:ascii="Times New Roman" w:hAnsi="Times New Roman" w:cs="Times New Roman"/>
          <w:b/>
          <w:bCs/>
          <w:sz w:val="24"/>
          <w:szCs w:val="24"/>
        </w:rPr>
        <w:t xml:space="preserve"> хозяйства</w:t>
      </w:r>
    </w:p>
    <w:p w:rsidR="008D3CC7" w:rsidRPr="00037F16" w:rsidRDefault="008D3CC7" w:rsidP="008D3CC7">
      <w:pPr>
        <w:pStyle w:val="ConsPlusNormal"/>
        <w:widowControl/>
        <w:ind w:firstLine="540"/>
        <w:rPr>
          <w:rFonts w:ascii="Times New Roman" w:hAnsi="Times New Roman" w:cs="Times New Roman"/>
          <w:sz w:val="24"/>
          <w:szCs w:val="24"/>
        </w:rPr>
      </w:pPr>
      <w:r w:rsidRPr="00037F16">
        <w:rPr>
          <w:rFonts w:ascii="Times New Roman" w:hAnsi="Times New Roman" w:cs="Times New Roman"/>
          <w:sz w:val="24"/>
          <w:szCs w:val="24"/>
        </w:rPr>
        <w:t>По территории сельского поселения проходят линии электропередач 35 и 10 кВ,</w:t>
      </w:r>
      <w:proofErr w:type="gramStart"/>
      <w:r w:rsidRPr="00037F16">
        <w:rPr>
          <w:rFonts w:ascii="Times New Roman" w:hAnsi="Times New Roman" w:cs="Times New Roman"/>
          <w:sz w:val="24"/>
          <w:szCs w:val="24"/>
        </w:rPr>
        <w:t xml:space="preserve"> ,</w:t>
      </w:r>
      <w:proofErr w:type="gramEnd"/>
      <w:r w:rsidRPr="00037F16">
        <w:rPr>
          <w:rFonts w:ascii="Times New Roman" w:hAnsi="Times New Roman" w:cs="Times New Roman"/>
          <w:sz w:val="24"/>
          <w:szCs w:val="24"/>
        </w:rPr>
        <w:t xml:space="preserve"> расположена на юго-востоке села расположена </w:t>
      </w:r>
      <w:proofErr w:type="spellStart"/>
      <w:r w:rsidRPr="00037F16">
        <w:rPr>
          <w:rFonts w:ascii="Times New Roman" w:hAnsi="Times New Roman" w:cs="Times New Roman"/>
          <w:sz w:val="24"/>
          <w:szCs w:val="24"/>
        </w:rPr>
        <w:t>электроподстанция</w:t>
      </w:r>
      <w:proofErr w:type="spellEnd"/>
      <w:r w:rsidRPr="00037F16">
        <w:rPr>
          <w:rFonts w:ascii="Times New Roman" w:hAnsi="Times New Roman" w:cs="Times New Roman"/>
          <w:sz w:val="24"/>
          <w:szCs w:val="24"/>
        </w:rPr>
        <w:t>.</w:t>
      </w:r>
    </w:p>
    <w:p w:rsidR="008D3CC7" w:rsidRPr="00037F16" w:rsidRDefault="008D3CC7" w:rsidP="008D3CC7">
      <w:pPr>
        <w:pStyle w:val="ConsPlusNormal"/>
        <w:widowControl/>
        <w:ind w:firstLine="540"/>
        <w:rPr>
          <w:rFonts w:ascii="Times New Roman" w:hAnsi="Times New Roman" w:cs="Times New Roman"/>
          <w:sz w:val="24"/>
          <w:szCs w:val="24"/>
        </w:rPr>
      </w:pPr>
      <w:r w:rsidRPr="00037F16">
        <w:rPr>
          <w:rFonts w:ascii="Times New Roman" w:hAnsi="Times New Roman" w:cs="Times New Roman"/>
          <w:sz w:val="24"/>
          <w:szCs w:val="24"/>
        </w:rPr>
        <w:lastRenderedPageBreak/>
        <w:t xml:space="preserve">Охранные зоны объектов </w:t>
      </w:r>
      <w:proofErr w:type="spellStart"/>
      <w:r w:rsidRPr="00037F16">
        <w:rPr>
          <w:rFonts w:ascii="Times New Roman" w:hAnsi="Times New Roman" w:cs="Times New Roman"/>
          <w:sz w:val="24"/>
          <w:szCs w:val="24"/>
        </w:rPr>
        <w:t>электросетевого</w:t>
      </w:r>
      <w:proofErr w:type="spellEnd"/>
      <w:r w:rsidRPr="00037F16">
        <w:rPr>
          <w:rFonts w:ascii="Times New Roman" w:hAnsi="Times New Roman" w:cs="Times New Roman"/>
          <w:sz w:val="24"/>
          <w:szCs w:val="24"/>
        </w:rPr>
        <w:t xml:space="preserve"> хозяйства устанавливаются на основании Постановления Правительства РФ от 24.02.2009 г. № 160 «О порядке установления охранных зон объектов </w:t>
      </w:r>
      <w:proofErr w:type="spellStart"/>
      <w:r w:rsidRPr="00037F16">
        <w:rPr>
          <w:rFonts w:ascii="Times New Roman" w:hAnsi="Times New Roman" w:cs="Times New Roman"/>
          <w:sz w:val="24"/>
          <w:szCs w:val="24"/>
        </w:rPr>
        <w:t>электросетевого</w:t>
      </w:r>
      <w:proofErr w:type="spellEnd"/>
      <w:r w:rsidRPr="00037F16">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1) Размеры охранных зон</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37F16">
        <w:rPr>
          <w:rFonts w:ascii="Times New Roman" w:hAnsi="Times New Roman" w:cs="Times New Roman"/>
          <w:sz w:val="24"/>
          <w:szCs w:val="24"/>
        </w:rPr>
        <w:t>неотклоненном</w:t>
      </w:r>
      <w:proofErr w:type="spellEnd"/>
      <w:r w:rsidRPr="00037F16">
        <w:rPr>
          <w:rFonts w:ascii="Times New Roman" w:hAnsi="Times New Roman" w:cs="Times New Roman"/>
          <w:sz w:val="24"/>
          <w:szCs w:val="24"/>
        </w:rPr>
        <w:t xml:space="preserve"> их положении на следующем расстоянии:</w:t>
      </w:r>
    </w:p>
    <w:p w:rsidR="008D3CC7" w:rsidRPr="00037F16" w:rsidRDefault="008D3CC7" w:rsidP="008D3CC7">
      <w:pPr>
        <w:pStyle w:val="ConsPlusNormal"/>
        <w:widowControl/>
        <w:ind w:firstLine="0"/>
        <w:rPr>
          <w:rFonts w:ascii="Times New Roman" w:hAnsi="Times New Roman" w:cs="Times New Roman"/>
          <w:sz w:val="24"/>
          <w:szCs w:val="24"/>
        </w:rPr>
      </w:pPr>
      <w:r w:rsidRPr="00037F16">
        <w:rPr>
          <w:rFonts w:ascii="Times New Roman" w:hAnsi="Times New Roman" w:cs="Times New Roman"/>
          <w:sz w:val="24"/>
          <w:szCs w:val="24"/>
        </w:rPr>
        <w:t xml:space="preserve">до 1 кВ – </w:t>
      </w:r>
      <w:smartTag w:uri="urn:schemas-microsoft-com:office:smarttags" w:element="metricconverter">
        <w:smartTagPr>
          <w:attr w:name="ProductID" w:val="2 м"/>
        </w:smartTagPr>
        <w:r w:rsidRPr="00037F16">
          <w:rPr>
            <w:rFonts w:ascii="Times New Roman" w:hAnsi="Times New Roman" w:cs="Times New Roman"/>
            <w:sz w:val="24"/>
            <w:szCs w:val="24"/>
          </w:rPr>
          <w:t>2 м</w:t>
        </w:r>
      </w:smartTag>
      <w:r w:rsidRPr="00037F16">
        <w:rPr>
          <w:rFonts w:ascii="Times New Roman" w:hAnsi="Times New Roman" w:cs="Times New Roman"/>
          <w:sz w:val="24"/>
          <w:szCs w:val="24"/>
        </w:rPr>
        <w:t xml:space="preserve">,; 1-20 кВ – </w:t>
      </w:r>
      <w:smartTag w:uri="urn:schemas-microsoft-com:office:smarttags" w:element="metricconverter">
        <w:smartTagPr>
          <w:attr w:name="ProductID" w:val="10 м"/>
        </w:smartTagPr>
        <w:r w:rsidRPr="00037F16">
          <w:rPr>
            <w:rFonts w:ascii="Times New Roman" w:hAnsi="Times New Roman" w:cs="Times New Roman"/>
            <w:sz w:val="24"/>
            <w:szCs w:val="24"/>
          </w:rPr>
          <w:t>10 м</w:t>
        </w:r>
      </w:smartTag>
      <w:r w:rsidRPr="00037F16">
        <w:rPr>
          <w:rFonts w:ascii="Times New Roman" w:hAnsi="Times New Roman" w:cs="Times New Roman"/>
          <w:sz w:val="24"/>
          <w:szCs w:val="24"/>
        </w:rPr>
        <w:t xml:space="preserve">.; 35 кВ – </w:t>
      </w:r>
      <w:smartTag w:uri="urn:schemas-microsoft-com:office:smarttags" w:element="metricconverter">
        <w:smartTagPr>
          <w:attr w:name="ProductID" w:val="15 м"/>
        </w:smartTagPr>
        <w:r w:rsidRPr="00037F16">
          <w:rPr>
            <w:rFonts w:ascii="Times New Roman" w:hAnsi="Times New Roman" w:cs="Times New Roman"/>
            <w:sz w:val="24"/>
            <w:szCs w:val="24"/>
          </w:rPr>
          <w:t>15 м</w:t>
        </w:r>
      </w:smartTag>
      <w:r w:rsidRPr="00037F16">
        <w:rPr>
          <w:rFonts w:ascii="Times New Roman" w:hAnsi="Times New Roman" w:cs="Times New Roman"/>
          <w:sz w:val="24"/>
          <w:szCs w:val="24"/>
        </w:rPr>
        <w:t>.</w:t>
      </w:r>
    </w:p>
    <w:p w:rsidR="008D3CC7" w:rsidRPr="00037F16" w:rsidRDefault="008D3CC7" w:rsidP="008D3CC7">
      <w:pPr>
        <w:pStyle w:val="ConsPlusNormal"/>
        <w:widowControl/>
        <w:ind w:firstLine="540"/>
        <w:jc w:val="both"/>
        <w:rPr>
          <w:rFonts w:ascii="Times New Roman" w:hAnsi="Times New Roman" w:cs="Times New Roman"/>
          <w:sz w:val="24"/>
          <w:szCs w:val="24"/>
        </w:rPr>
      </w:pPr>
      <w:proofErr w:type="gramStart"/>
      <w:r w:rsidRPr="00037F16">
        <w:rPr>
          <w:rFonts w:ascii="Times New Roman" w:hAnsi="Times New Roman" w:cs="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037F16">
          <w:rPr>
            <w:rFonts w:ascii="Times New Roman" w:hAnsi="Times New Roman" w:cs="Times New Roman"/>
            <w:sz w:val="24"/>
            <w:szCs w:val="24"/>
          </w:rPr>
          <w:t>1 метра</w:t>
        </w:r>
      </w:smartTag>
      <w:r w:rsidRPr="00037F16">
        <w:rPr>
          <w:rFonts w:ascii="Times New Roman"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037F16">
          <w:rPr>
            <w:rFonts w:ascii="Times New Roman" w:hAnsi="Times New Roman" w:cs="Times New Roman"/>
            <w:sz w:val="24"/>
            <w:szCs w:val="24"/>
          </w:rPr>
          <w:t>0,6 метра</w:t>
        </w:r>
      </w:smartTag>
      <w:r w:rsidRPr="00037F16">
        <w:rPr>
          <w:rFonts w:ascii="Times New Roman" w:hAnsi="Times New Roman" w:cs="Times New Roman"/>
          <w:sz w:val="24"/>
          <w:szCs w:val="24"/>
        </w:rPr>
        <w:t xml:space="preserve"> в сторону зданий</w:t>
      </w:r>
      <w:proofErr w:type="gramEnd"/>
      <w:r w:rsidRPr="00037F16">
        <w:rPr>
          <w:rFonts w:ascii="Times New Roman" w:hAnsi="Times New Roman" w:cs="Times New Roman"/>
          <w:sz w:val="24"/>
          <w:szCs w:val="24"/>
        </w:rPr>
        <w:t xml:space="preserve"> и сооружений и на </w:t>
      </w:r>
      <w:smartTag w:uri="urn:schemas-microsoft-com:office:smarttags" w:element="metricconverter">
        <w:smartTagPr>
          <w:attr w:name="ProductID" w:val="1 метр"/>
        </w:smartTagPr>
        <w:r w:rsidRPr="00037F16">
          <w:rPr>
            <w:rFonts w:ascii="Times New Roman" w:hAnsi="Times New Roman" w:cs="Times New Roman"/>
            <w:sz w:val="24"/>
            <w:szCs w:val="24"/>
          </w:rPr>
          <w:t>1 метр</w:t>
        </w:r>
      </w:smartTag>
      <w:r w:rsidRPr="00037F16">
        <w:rPr>
          <w:rFonts w:ascii="Times New Roman" w:hAnsi="Times New Roman" w:cs="Times New Roman"/>
          <w:sz w:val="24"/>
          <w:szCs w:val="24"/>
        </w:rPr>
        <w:t xml:space="preserve"> в сторону проезжей части улицы);</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2) В охранных зонах запрещается осуществлять любые действия, которые могут нарушить безопасную работу объектов </w:t>
      </w:r>
      <w:proofErr w:type="spellStart"/>
      <w:r w:rsidRPr="00037F16">
        <w:rPr>
          <w:rFonts w:ascii="Times New Roman" w:hAnsi="Times New Roman" w:cs="Times New Roman"/>
          <w:sz w:val="24"/>
          <w:szCs w:val="24"/>
        </w:rPr>
        <w:t>электросетевого</w:t>
      </w:r>
      <w:proofErr w:type="spellEnd"/>
      <w:r w:rsidRPr="00037F16">
        <w:rPr>
          <w:rFonts w:ascii="Times New Roman" w:hAnsi="Times New Roman" w:cs="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8D3CC7" w:rsidRPr="00037F16" w:rsidRDefault="008D3CC7" w:rsidP="008D3CC7">
      <w:pPr>
        <w:pStyle w:val="ConsPlusNormal"/>
        <w:widowControl/>
        <w:ind w:firstLine="540"/>
        <w:rPr>
          <w:rFonts w:ascii="Times New Roman" w:hAnsi="Times New Roman" w:cs="Times New Roman"/>
          <w:b/>
          <w:bCs/>
          <w:sz w:val="24"/>
          <w:szCs w:val="24"/>
        </w:rPr>
      </w:pPr>
    </w:p>
    <w:p w:rsidR="008D3CC7" w:rsidRPr="00037F16" w:rsidRDefault="008D3CC7" w:rsidP="008D3CC7">
      <w:pPr>
        <w:pStyle w:val="ConsPlusNormal"/>
        <w:widowControl/>
        <w:ind w:firstLine="540"/>
        <w:rPr>
          <w:rFonts w:ascii="Times New Roman" w:hAnsi="Times New Roman" w:cs="Times New Roman"/>
          <w:b/>
          <w:bCs/>
          <w:sz w:val="24"/>
          <w:szCs w:val="24"/>
        </w:rPr>
      </w:pPr>
      <w:r w:rsidRPr="00037F16">
        <w:rPr>
          <w:rFonts w:ascii="Times New Roman" w:hAnsi="Times New Roman" w:cs="Times New Roman"/>
          <w:b/>
          <w:bCs/>
          <w:sz w:val="24"/>
          <w:szCs w:val="24"/>
        </w:rPr>
        <w:t>27.3.4. Охранная зона и санитарно-защитная зона линий связи</w:t>
      </w:r>
    </w:p>
    <w:p w:rsidR="008D3CC7" w:rsidRPr="00037F16" w:rsidRDefault="008D3CC7" w:rsidP="008D3CC7">
      <w:pPr>
        <w:pStyle w:val="ConsPlusNormal"/>
        <w:widowControl/>
        <w:ind w:firstLine="540"/>
        <w:rPr>
          <w:rFonts w:ascii="Times New Roman" w:hAnsi="Times New Roman" w:cs="Times New Roman"/>
          <w:sz w:val="24"/>
          <w:szCs w:val="24"/>
          <w:highlight w:val="yellow"/>
        </w:rPr>
      </w:pPr>
      <w:r w:rsidRPr="00037F16">
        <w:rPr>
          <w:rFonts w:ascii="Times New Roman" w:hAnsi="Times New Roman" w:cs="Times New Roman"/>
          <w:sz w:val="24"/>
          <w:szCs w:val="24"/>
        </w:rPr>
        <w:t xml:space="preserve">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037F16">
          <w:rPr>
            <w:rFonts w:ascii="Times New Roman" w:hAnsi="Times New Roman" w:cs="Times New Roman"/>
            <w:sz w:val="24"/>
            <w:szCs w:val="24"/>
          </w:rPr>
          <w:t>1995 г</w:t>
        </w:r>
      </w:smartTag>
      <w:r w:rsidRPr="00037F16">
        <w:rPr>
          <w:rFonts w:ascii="Times New Roman" w:hAnsi="Times New Roman" w:cs="Times New Roman"/>
          <w:sz w:val="24"/>
          <w:szCs w:val="24"/>
        </w:rPr>
        <w:t xml:space="preserve">. N 578;  </w:t>
      </w:r>
      <w:proofErr w:type="spellStart"/>
      <w:r w:rsidRPr="00037F16">
        <w:rPr>
          <w:rFonts w:ascii="Times New Roman" w:hAnsi="Times New Roman" w:cs="Times New Roman"/>
          <w:sz w:val="24"/>
          <w:szCs w:val="24"/>
        </w:rPr>
        <w:t>СанПиН</w:t>
      </w:r>
      <w:proofErr w:type="spellEnd"/>
      <w:r w:rsidRPr="00037F16">
        <w:rPr>
          <w:rFonts w:ascii="Times New Roman" w:hAnsi="Times New Roman" w:cs="Times New Roman"/>
          <w:sz w:val="24"/>
          <w:szCs w:val="24"/>
        </w:rPr>
        <w:t xml:space="preserve"> 2.1.8/2.2.4.1383-03</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На трассах кабельных и воздушных линий связи и линий радиофикации:</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а) устанавливаются охранные зоны:</w:t>
      </w:r>
    </w:p>
    <w:p w:rsidR="008D3CC7" w:rsidRPr="00037F16" w:rsidRDefault="008D3CC7" w:rsidP="008D3CC7">
      <w:pPr>
        <w:pStyle w:val="ConsPlusNormal"/>
        <w:widowControl/>
        <w:ind w:firstLine="540"/>
        <w:jc w:val="both"/>
        <w:rPr>
          <w:rFonts w:ascii="Times New Roman" w:hAnsi="Times New Roman" w:cs="Times New Roman"/>
          <w:sz w:val="24"/>
          <w:szCs w:val="24"/>
        </w:rPr>
      </w:pPr>
      <w:proofErr w:type="gramStart"/>
      <w:r w:rsidRPr="00037F16">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037F16">
          <w:rPr>
            <w:rFonts w:ascii="Times New Roman" w:hAnsi="Times New Roman" w:cs="Times New Roman"/>
            <w:sz w:val="24"/>
            <w:szCs w:val="24"/>
          </w:rPr>
          <w:t>2 метра</w:t>
        </w:r>
      </w:smartTag>
      <w:r w:rsidRPr="00037F16">
        <w:rPr>
          <w:rFonts w:ascii="Times New Roman" w:hAnsi="Times New Roman" w:cs="Times New Roman"/>
          <w:sz w:val="24"/>
          <w:szCs w:val="24"/>
        </w:rPr>
        <w:t xml:space="preserve"> с каждой стороны;</w:t>
      </w:r>
      <w:proofErr w:type="gramEnd"/>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037F16">
          <w:rPr>
            <w:rFonts w:ascii="Times New Roman" w:hAnsi="Times New Roman" w:cs="Times New Roman"/>
            <w:sz w:val="24"/>
            <w:szCs w:val="24"/>
          </w:rPr>
          <w:t>100 метров</w:t>
        </w:r>
      </w:smartTag>
      <w:r w:rsidRPr="00037F16">
        <w:rPr>
          <w:rFonts w:ascii="Times New Roman" w:hAnsi="Times New Roman" w:cs="Times New Roman"/>
          <w:sz w:val="24"/>
          <w:szCs w:val="24"/>
        </w:rPr>
        <w:t xml:space="preserve"> с каждой стороны;</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037F16">
          <w:rPr>
            <w:rFonts w:ascii="Times New Roman" w:hAnsi="Times New Roman" w:cs="Times New Roman"/>
            <w:sz w:val="24"/>
            <w:szCs w:val="24"/>
          </w:rPr>
          <w:t>3 метра</w:t>
        </w:r>
      </w:smartTag>
      <w:r w:rsidRPr="00037F16">
        <w:rPr>
          <w:rFonts w:ascii="Times New Roman"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037F16">
          <w:rPr>
            <w:rFonts w:ascii="Times New Roman" w:hAnsi="Times New Roman" w:cs="Times New Roman"/>
            <w:sz w:val="24"/>
            <w:szCs w:val="24"/>
          </w:rPr>
          <w:t>2 метра</w:t>
        </w:r>
      </w:smartTag>
      <w:r w:rsidRPr="00037F16">
        <w:rPr>
          <w:rFonts w:ascii="Times New Roman" w:hAnsi="Times New Roman" w:cs="Times New Roman"/>
          <w:sz w:val="24"/>
          <w:szCs w:val="24"/>
        </w:rPr>
        <w:t>;</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 xml:space="preserve">3) Уровни электромагнитных излучений не должны превышать предельно допустимые уровни (далее - ПДУ) согласно приложению 1 к </w:t>
      </w:r>
      <w:proofErr w:type="spellStart"/>
      <w:r w:rsidRPr="00037F16">
        <w:rPr>
          <w:rFonts w:ascii="Times New Roman" w:hAnsi="Times New Roman" w:cs="Times New Roman"/>
          <w:sz w:val="24"/>
          <w:szCs w:val="24"/>
        </w:rPr>
        <w:t>СанПиН</w:t>
      </w:r>
      <w:proofErr w:type="spellEnd"/>
      <w:r w:rsidRPr="00037F16">
        <w:rPr>
          <w:rFonts w:ascii="Times New Roman" w:hAnsi="Times New Roman" w:cs="Times New Roman"/>
          <w:sz w:val="24"/>
          <w:szCs w:val="24"/>
        </w:rPr>
        <w:t xml:space="preserve"> 2.1.8/2.2.4.1383-03.</w:t>
      </w:r>
    </w:p>
    <w:p w:rsidR="008D3CC7" w:rsidRPr="00037F16" w:rsidRDefault="008D3CC7" w:rsidP="008D3CC7">
      <w:pPr>
        <w:pStyle w:val="ConsPlusNormal"/>
        <w:widowControl/>
        <w:ind w:firstLine="540"/>
        <w:rPr>
          <w:rFonts w:ascii="Times New Roman" w:hAnsi="Times New Roman" w:cs="Times New Roman"/>
          <w:b/>
          <w:bCs/>
          <w:sz w:val="24"/>
          <w:szCs w:val="24"/>
        </w:rPr>
      </w:pPr>
    </w:p>
    <w:p w:rsidR="008D3CC7" w:rsidRPr="00037F16" w:rsidRDefault="008D3CC7" w:rsidP="008D3CC7">
      <w:pPr>
        <w:pStyle w:val="ConsPlusNormal"/>
        <w:widowControl/>
        <w:ind w:firstLine="540"/>
        <w:rPr>
          <w:rFonts w:ascii="Times New Roman" w:hAnsi="Times New Roman" w:cs="Times New Roman"/>
          <w:b/>
          <w:bCs/>
          <w:sz w:val="24"/>
          <w:szCs w:val="24"/>
        </w:rPr>
      </w:pPr>
    </w:p>
    <w:p w:rsidR="008D3CC7" w:rsidRPr="00037F16" w:rsidRDefault="008D3CC7" w:rsidP="008D3CC7">
      <w:pPr>
        <w:pStyle w:val="ConsPlusNormal"/>
        <w:widowControl/>
        <w:ind w:firstLine="540"/>
        <w:rPr>
          <w:rFonts w:ascii="Times New Roman" w:hAnsi="Times New Roman" w:cs="Times New Roman"/>
          <w:b/>
          <w:bCs/>
          <w:sz w:val="24"/>
          <w:szCs w:val="24"/>
        </w:rPr>
      </w:pPr>
      <w:r w:rsidRPr="00037F16">
        <w:rPr>
          <w:rFonts w:ascii="Times New Roman" w:hAnsi="Times New Roman" w:cs="Times New Roman"/>
          <w:b/>
          <w:bCs/>
          <w:sz w:val="24"/>
          <w:szCs w:val="24"/>
        </w:rPr>
        <w:t>27.4. Ограничения по воздействию природных и техногенных факторов</w:t>
      </w:r>
    </w:p>
    <w:p w:rsidR="008D3CC7" w:rsidRPr="00037F16" w:rsidRDefault="008D3CC7" w:rsidP="008D3CC7">
      <w:pPr>
        <w:pStyle w:val="ConsPlusNormal"/>
        <w:widowControl/>
        <w:ind w:firstLine="540"/>
        <w:outlineLvl w:val="3"/>
        <w:rPr>
          <w:rFonts w:ascii="Times New Roman" w:hAnsi="Times New Roman" w:cs="Times New Roman"/>
          <w:b/>
          <w:sz w:val="24"/>
          <w:szCs w:val="24"/>
        </w:rPr>
      </w:pPr>
      <w:r w:rsidRPr="00037F16">
        <w:rPr>
          <w:rFonts w:ascii="Times New Roman" w:hAnsi="Times New Roman" w:cs="Times New Roman"/>
          <w:b/>
          <w:sz w:val="24"/>
          <w:szCs w:val="24"/>
        </w:rPr>
        <w:t>27.4.1. Зоны подтопления грунтовыми водами</w:t>
      </w:r>
    </w:p>
    <w:p w:rsidR="008D3CC7" w:rsidRPr="00037F16" w:rsidRDefault="008D3CC7" w:rsidP="008D3CC7">
      <w:pPr>
        <w:pStyle w:val="ConsPlusNormal"/>
        <w:widowControl/>
        <w:ind w:firstLine="540"/>
        <w:outlineLvl w:val="3"/>
        <w:rPr>
          <w:rFonts w:ascii="Times New Roman" w:hAnsi="Times New Roman" w:cs="Times New Roman"/>
          <w:color w:val="FF0000"/>
          <w:sz w:val="24"/>
          <w:szCs w:val="24"/>
        </w:rPr>
      </w:pPr>
      <w:r w:rsidRPr="00037F16">
        <w:rPr>
          <w:rFonts w:ascii="Times New Roman" w:hAnsi="Times New Roman" w:cs="Times New Roman"/>
          <w:sz w:val="24"/>
          <w:szCs w:val="24"/>
        </w:rPr>
        <w:t>Находится в южной части поселка Ачинеры.</w:t>
      </w:r>
    </w:p>
    <w:p w:rsidR="008D3CC7" w:rsidRPr="00037F16" w:rsidRDefault="008D3CC7" w:rsidP="008D3CC7">
      <w:pPr>
        <w:pStyle w:val="ConsPlusNormal"/>
        <w:widowControl/>
        <w:ind w:firstLine="540"/>
        <w:outlineLvl w:val="3"/>
        <w:rPr>
          <w:rFonts w:ascii="Times New Roman" w:hAnsi="Times New Roman" w:cs="Times New Roman"/>
          <w:sz w:val="24"/>
          <w:szCs w:val="24"/>
        </w:rPr>
      </w:pPr>
      <w:r w:rsidRPr="00037F16">
        <w:rPr>
          <w:rFonts w:ascii="Times New Roman" w:hAnsi="Times New Roman" w:cs="Times New Roman"/>
          <w:sz w:val="24"/>
          <w:szCs w:val="24"/>
        </w:rPr>
        <w:lastRenderedPageBreak/>
        <w:t>Защита от подтопления должна включать в себя:</w:t>
      </w:r>
    </w:p>
    <w:p w:rsidR="008D3CC7" w:rsidRPr="00037F16" w:rsidRDefault="008D3CC7" w:rsidP="008D3CC7">
      <w:pPr>
        <w:pStyle w:val="ConsPlusNormal"/>
        <w:widowControl/>
        <w:numPr>
          <w:ilvl w:val="0"/>
          <w:numId w:val="8"/>
        </w:numPr>
        <w:ind w:left="0" w:firstLine="709"/>
        <w:jc w:val="both"/>
        <w:rPr>
          <w:rFonts w:ascii="Times New Roman" w:hAnsi="Times New Roman" w:cs="Times New Roman"/>
          <w:sz w:val="24"/>
          <w:szCs w:val="24"/>
        </w:rPr>
      </w:pPr>
      <w:r w:rsidRPr="00037F16">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8D3CC7" w:rsidRPr="00037F16" w:rsidRDefault="008D3CC7" w:rsidP="008D3CC7">
      <w:pPr>
        <w:pStyle w:val="ConsPlusNormal"/>
        <w:widowControl/>
        <w:numPr>
          <w:ilvl w:val="0"/>
          <w:numId w:val="8"/>
        </w:numPr>
        <w:ind w:left="0" w:firstLine="709"/>
        <w:jc w:val="both"/>
        <w:rPr>
          <w:rFonts w:ascii="Times New Roman" w:hAnsi="Times New Roman" w:cs="Times New Roman"/>
          <w:sz w:val="24"/>
          <w:szCs w:val="24"/>
        </w:rPr>
      </w:pPr>
      <w:r w:rsidRPr="00037F16">
        <w:rPr>
          <w:rFonts w:ascii="Times New Roman" w:hAnsi="Times New Roman" w:cs="Times New Roman"/>
          <w:sz w:val="24"/>
          <w:szCs w:val="24"/>
        </w:rPr>
        <w:t>водоотведение;</w:t>
      </w:r>
    </w:p>
    <w:p w:rsidR="008D3CC7" w:rsidRPr="00037F16" w:rsidRDefault="008D3CC7" w:rsidP="008D3CC7">
      <w:pPr>
        <w:pStyle w:val="ConsPlusNormal"/>
        <w:widowControl/>
        <w:numPr>
          <w:ilvl w:val="0"/>
          <w:numId w:val="8"/>
        </w:numPr>
        <w:ind w:left="0" w:firstLine="709"/>
        <w:jc w:val="both"/>
        <w:rPr>
          <w:rFonts w:ascii="Times New Roman" w:hAnsi="Times New Roman" w:cs="Times New Roman"/>
          <w:sz w:val="24"/>
          <w:szCs w:val="24"/>
        </w:rPr>
      </w:pPr>
      <w:r w:rsidRPr="00037F16">
        <w:rPr>
          <w:rFonts w:ascii="Times New Roman" w:hAnsi="Times New Roman" w:cs="Times New Roman"/>
          <w:sz w:val="24"/>
          <w:szCs w:val="24"/>
        </w:rPr>
        <w:t>утилизацию (при необходимости очистки) дренажных вод;</w:t>
      </w:r>
    </w:p>
    <w:p w:rsidR="008D3CC7" w:rsidRPr="00037F16" w:rsidRDefault="008D3CC7" w:rsidP="008D3CC7">
      <w:pPr>
        <w:pStyle w:val="ConsPlusNormal"/>
        <w:widowControl/>
        <w:numPr>
          <w:ilvl w:val="0"/>
          <w:numId w:val="8"/>
        </w:numPr>
        <w:ind w:left="0" w:firstLine="709"/>
        <w:jc w:val="both"/>
        <w:rPr>
          <w:rFonts w:ascii="Times New Roman" w:hAnsi="Times New Roman" w:cs="Times New Roman"/>
          <w:sz w:val="24"/>
          <w:szCs w:val="24"/>
        </w:rPr>
      </w:pPr>
      <w:r w:rsidRPr="00037F16">
        <w:rPr>
          <w:rFonts w:ascii="Times New Roman" w:hAnsi="Times New Roman" w:cs="Times New Roman"/>
          <w:sz w:val="24"/>
          <w:szCs w:val="24"/>
        </w:rPr>
        <w:t xml:space="preserve">систему мониторинга за режимом подземных и поверхностных вод, за расходами (утечками) и напорами в </w:t>
      </w:r>
      <w:proofErr w:type="spellStart"/>
      <w:r w:rsidRPr="00037F16">
        <w:rPr>
          <w:rFonts w:ascii="Times New Roman" w:hAnsi="Times New Roman" w:cs="Times New Roman"/>
          <w:sz w:val="24"/>
          <w:szCs w:val="24"/>
        </w:rPr>
        <w:t>водонесущих</w:t>
      </w:r>
      <w:proofErr w:type="spellEnd"/>
      <w:r w:rsidRPr="00037F16">
        <w:rPr>
          <w:rFonts w:ascii="Times New Roman" w:hAnsi="Times New Roman" w:cs="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8D3CC7" w:rsidRPr="00037F16" w:rsidRDefault="008D3CC7" w:rsidP="008D3CC7">
      <w:pPr>
        <w:pStyle w:val="ConsPlusNormal"/>
        <w:widowControl/>
        <w:ind w:firstLine="709"/>
        <w:jc w:val="both"/>
        <w:rPr>
          <w:rFonts w:ascii="Times New Roman" w:hAnsi="Times New Roman" w:cs="Times New Roman"/>
          <w:sz w:val="24"/>
          <w:szCs w:val="24"/>
        </w:rPr>
      </w:pPr>
      <w:proofErr w:type="gramStart"/>
      <w:r w:rsidRPr="00037F16">
        <w:rPr>
          <w:rFonts w:ascii="Times New Roman" w:hAnsi="Times New Roman" w:cs="Times New Roman"/>
          <w:sz w:val="24"/>
          <w:szCs w:val="24"/>
        </w:rPr>
        <w:t xml:space="preserve">Указанные мероприятия должны обеспечивать в соответствии со </w:t>
      </w:r>
      <w:proofErr w:type="spellStart"/>
      <w:r w:rsidRPr="00037F16">
        <w:rPr>
          <w:rFonts w:ascii="Times New Roman" w:hAnsi="Times New Roman" w:cs="Times New Roman"/>
          <w:sz w:val="24"/>
          <w:szCs w:val="24"/>
        </w:rPr>
        <w:t>СНиП</w:t>
      </w:r>
      <w:proofErr w:type="spellEnd"/>
      <w:r w:rsidRPr="00037F16">
        <w:rPr>
          <w:rFonts w:ascii="Times New Roman" w:hAnsi="Times New Roman" w:cs="Times New Roman"/>
          <w:sz w:val="24"/>
          <w:szCs w:val="24"/>
        </w:rPr>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037F16">
          <w:rPr>
            <w:rFonts w:ascii="Times New Roman" w:hAnsi="Times New Roman" w:cs="Times New Roman"/>
            <w:sz w:val="24"/>
            <w:szCs w:val="24"/>
          </w:rPr>
          <w:t>2 м</w:t>
        </w:r>
      </w:smartTag>
      <w:r w:rsidRPr="00037F16">
        <w:rPr>
          <w:rFonts w:ascii="Times New Roman" w:hAnsi="Times New Roman" w:cs="Times New Roman"/>
          <w:sz w:val="24"/>
          <w:szCs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037F16">
          <w:rPr>
            <w:rFonts w:ascii="Times New Roman" w:hAnsi="Times New Roman" w:cs="Times New Roman"/>
            <w:sz w:val="24"/>
            <w:szCs w:val="24"/>
          </w:rPr>
          <w:t>1 м</w:t>
        </w:r>
      </w:smartTag>
      <w:r w:rsidRPr="00037F16">
        <w:rPr>
          <w:rFonts w:ascii="Times New Roman" w:hAnsi="Times New Roman" w:cs="Times New Roman"/>
          <w:sz w:val="24"/>
          <w:szCs w:val="24"/>
        </w:rPr>
        <w:t xml:space="preserve">. На территории жилых 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037F16">
          <w:rPr>
            <w:rFonts w:ascii="Times New Roman" w:hAnsi="Times New Roman" w:cs="Times New Roman"/>
            <w:sz w:val="24"/>
            <w:szCs w:val="24"/>
          </w:rPr>
          <w:t>1 м</w:t>
        </w:r>
      </w:smartTag>
      <w:r w:rsidRPr="00037F16">
        <w:rPr>
          <w:rFonts w:ascii="Times New Roman" w:hAnsi="Times New Roman" w:cs="Times New Roman"/>
          <w:sz w:val="24"/>
          <w:szCs w:val="24"/>
        </w:rPr>
        <w:t>;</w:t>
      </w:r>
      <w:proofErr w:type="gramEnd"/>
      <w:r w:rsidRPr="00037F16">
        <w:rPr>
          <w:rFonts w:ascii="Times New Roman" w:hAnsi="Times New Roman" w:cs="Times New Roman"/>
          <w:sz w:val="24"/>
          <w:szCs w:val="24"/>
        </w:rPr>
        <w:t xml:space="preserve"> на проезжих частях улиц толщина слоя минеральных грунтов должна быть установлена в зависимости от интенсивности движения транспорта.</w:t>
      </w:r>
    </w:p>
    <w:p w:rsidR="008D3CC7" w:rsidRPr="00037F16" w:rsidRDefault="008D3CC7" w:rsidP="008D3CC7">
      <w:pPr>
        <w:ind w:firstLine="680"/>
        <w:jc w:val="center"/>
        <w:rPr>
          <w:rFonts w:ascii="Times New Roman" w:hAnsi="Times New Roman" w:cs="Times New Roman"/>
          <w:b/>
          <w:bCs/>
          <w:u w:val="single"/>
        </w:rPr>
      </w:pPr>
    </w:p>
    <w:p w:rsidR="008D3CC7" w:rsidRPr="00037F16" w:rsidRDefault="008D3CC7" w:rsidP="008D3CC7">
      <w:pPr>
        <w:pStyle w:val="ConsPlusNormal"/>
        <w:widowControl/>
        <w:ind w:firstLine="540"/>
        <w:jc w:val="both"/>
        <w:rPr>
          <w:rFonts w:ascii="Times New Roman" w:hAnsi="Times New Roman" w:cs="Times New Roman"/>
          <w:sz w:val="24"/>
          <w:szCs w:val="24"/>
        </w:rPr>
      </w:pPr>
    </w:p>
    <w:p w:rsidR="008D3CC7" w:rsidRPr="00037F16" w:rsidRDefault="008D3CC7" w:rsidP="008D3CC7">
      <w:pPr>
        <w:pStyle w:val="ConsPlusNormal"/>
        <w:widowControl/>
        <w:ind w:firstLine="540"/>
        <w:outlineLvl w:val="3"/>
        <w:rPr>
          <w:rFonts w:ascii="Times New Roman" w:hAnsi="Times New Roman" w:cs="Times New Roman"/>
          <w:b/>
          <w:sz w:val="24"/>
          <w:szCs w:val="24"/>
        </w:rPr>
      </w:pPr>
      <w:r w:rsidRPr="00037F16">
        <w:rPr>
          <w:rFonts w:ascii="Times New Roman" w:hAnsi="Times New Roman" w:cs="Times New Roman"/>
          <w:b/>
          <w:sz w:val="24"/>
          <w:szCs w:val="24"/>
        </w:rPr>
        <w:t xml:space="preserve">27.4.2. Территории подверженные экзогенным геологическим процессам, овражные и прибрежно-склоновые (в т. ч. оползневые) территории. </w:t>
      </w:r>
    </w:p>
    <w:p w:rsidR="008D3CC7" w:rsidRPr="00037F16" w:rsidRDefault="008D3CC7" w:rsidP="008D3CC7">
      <w:pPr>
        <w:pStyle w:val="ConsPlusNormal"/>
        <w:widowControl/>
        <w:ind w:firstLine="540"/>
        <w:jc w:val="both"/>
        <w:rPr>
          <w:rFonts w:ascii="Times New Roman" w:hAnsi="Times New Roman" w:cs="Times New Roman"/>
          <w:sz w:val="24"/>
          <w:szCs w:val="24"/>
        </w:rPr>
      </w:pPr>
      <w:r w:rsidRPr="00037F16">
        <w:rPr>
          <w:rFonts w:ascii="Times New Roman" w:hAnsi="Times New Roman" w:cs="Times New Roman"/>
          <w:sz w:val="24"/>
          <w:szCs w:val="24"/>
        </w:rPr>
        <w:t>Заболачивание, просадки лессовидных грунтов. Овражная и балочная эрозия и оползневые процессы развиты в небольшой степени. В населенных пунктах, расположенных на территориях, подверженных оползневым процессам, следует применять следующие мероприятия, направленные на предотвращение и стабилизацию этих процессов:</w:t>
      </w:r>
    </w:p>
    <w:p w:rsidR="008D3CC7" w:rsidRPr="00037F16" w:rsidRDefault="008D3CC7" w:rsidP="008D3CC7">
      <w:pPr>
        <w:pStyle w:val="ConsPlusNormal"/>
        <w:widowControl/>
        <w:numPr>
          <w:ilvl w:val="0"/>
          <w:numId w:val="7"/>
        </w:numPr>
        <w:ind w:left="0" w:firstLine="709"/>
        <w:jc w:val="both"/>
        <w:rPr>
          <w:rFonts w:ascii="Times New Roman" w:hAnsi="Times New Roman" w:cs="Times New Roman"/>
          <w:sz w:val="24"/>
          <w:szCs w:val="24"/>
        </w:rPr>
      </w:pPr>
      <w:r w:rsidRPr="00037F16">
        <w:rPr>
          <w:rFonts w:ascii="Times New Roman" w:hAnsi="Times New Roman" w:cs="Times New Roman"/>
          <w:sz w:val="24"/>
          <w:szCs w:val="24"/>
        </w:rPr>
        <w:t>изменение рельефа склона в целях повышения его устойчивости;</w:t>
      </w:r>
    </w:p>
    <w:p w:rsidR="008D3CC7" w:rsidRPr="00037F16" w:rsidRDefault="008D3CC7" w:rsidP="008D3CC7">
      <w:pPr>
        <w:pStyle w:val="ConsPlusNormal"/>
        <w:widowControl/>
        <w:numPr>
          <w:ilvl w:val="0"/>
          <w:numId w:val="7"/>
        </w:numPr>
        <w:ind w:left="0" w:firstLine="709"/>
        <w:jc w:val="both"/>
        <w:rPr>
          <w:rFonts w:ascii="Times New Roman" w:hAnsi="Times New Roman" w:cs="Times New Roman"/>
          <w:sz w:val="24"/>
          <w:szCs w:val="24"/>
        </w:rPr>
      </w:pPr>
      <w:r w:rsidRPr="00037F16">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8D3CC7" w:rsidRPr="00037F16" w:rsidRDefault="008D3CC7" w:rsidP="008D3CC7">
      <w:pPr>
        <w:pStyle w:val="ConsPlusNormal"/>
        <w:widowControl/>
        <w:numPr>
          <w:ilvl w:val="0"/>
          <w:numId w:val="7"/>
        </w:numPr>
        <w:ind w:left="0" w:firstLine="709"/>
        <w:jc w:val="both"/>
        <w:rPr>
          <w:rFonts w:ascii="Times New Roman" w:hAnsi="Times New Roman" w:cs="Times New Roman"/>
          <w:sz w:val="24"/>
          <w:szCs w:val="24"/>
        </w:rPr>
      </w:pPr>
      <w:r w:rsidRPr="00037F16">
        <w:rPr>
          <w:rFonts w:ascii="Times New Roman" w:hAnsi="Times New Roman" w:cs="Times New Roman"/>
          <w:sz w:val="24"/>
          <w:szCs w:val="24"/>
        </w:rPr>
        <w:t>предотвращение инфильтрации воды в грунт и эрозионных процессов;</w:t>
      </w:r>
    </w:p>
    <w:p w:rsidR="008D3CC7" w:rsidRPr="00037F16" w:rsidRDefault="008D3CC7" w:rsidP="008D3CC7">
      <w:pPr>
        <w:pStyle w:val="ConsPlusNormal"/>
        <w:widowControl/>
        <w:numPr>
          <w:ilvl w:val="0"/>
          <w:numId w:val="7"/>
        </w:numPr>
        <w:ind w:left="0" w:firstLine="709"/>
        <w:jc w:val="both"/>
        <w:rPr>
          <w:rFonts w:ascii="Times New Roman" w:hAnsi="Times New Roman" w:cs="Times New Roman"/>
          <w:sz w:val="24"/>
          <w:szCs w:val="24"/>
        </w:rPr>
      </w:pPr>
      <w:r w:rsidRPr="00037F16">
        <w:rPr>
          <w:rFonts w:ascii="Times New Roman" w:hAnsi="Times New Roman" w:cs="Times New Roman"/>
          <w:sz w:val="24"/>
          <w:szCs w:val="24"/>
        </w:rPr>
        <w:t>искусственное понижение уровня подземных вод;</w:t>
      </w:r>
    </w:p>
    <w:p w:rsidR="008D3CC7" w:rsidRPr="00037F16" w:rsidRDefault="008D3CC7" w:rsidP="008D3CC7">
      <w:pPr>
        <w:pStyle w:val="ConsPlusNormal"/>
        <w:widowControl/>
        <w:numPr>
          <w:ilvl w:val="0"/>
          <w:numId w:val="7"/>
        </w:numPr>
        <w:ind w:left="0" w:firstLine="709"/>
        <w:jc w:val="both"/>
        <w:rPr>
          <w:rFonts w:ascii="Times New Roman" w:hAnsi="Times New Roman" w:cs="Times New Roman"/>
          <w:sz w:val="24"/>
          <w:szCs w:val="24"/>
        </w:rPr>
      </w:pPr>
      <w:proofErr w:type="spellStart"/>
      <w:r w:rsidRPr="00037F16">
        <w:rPr>
          <w:rFonts w:ascii="Times New Roman" w:hAnsi="Times New Roman" w:cs="Times New Roman"/>
          <w:sz w:val="24"/>
          <w:szCs w:val="24"/>
        </w:rPr>
        <w:t>агролесомелиорация</w:t>
      </w:r>
      <w:proofErr w:type="spellEnd"/>
      <w:r w:rsidRPr="00037F16">
        <w:rPr>
          <w:rFonts w:ascii="Times New Roman" w:hAnsi="Times New Roman" w:cs="Times New Roman"/>
          <w:sz w:val="24"/>
          <w:szCs w:val="24"/>
        </w:rPr>
        <w:t>;</w:t>
      </w:r>
    </w:p>
    <w:p w:rsidR="008D3CC7" w:rsidRPr="00037F16" w:rsidRDefault="008D3CC7" w:rsidP="008D3CC7">
      <w:pPr>
        <w:pStyle w:val="ConsPlusNormal"/>
        <w:widowControl/>
        <w:numPr>
          <w:ilvl w:val="0"/>
          <w:numId w:val="7"/>
        </w:numPr>
        <w:ind w:left="0" w:firstLine="709"/>
        <w:jc w:val="both"/>
        <w:rPr>
          <w:rFonts w:ascii="Times New Roman" w:hAnsi="Times New Roman" w:cs="Times New Roman"/>
          <w:sz w:val="24"/>
          <w:szCs w:val="24"/>
        </w:rPr>
      </w:pPr>
      <w:r w:rsidRPr="00037F16">
        <w:rPr>
          <w:rFonts w:ascii="Times New Roman" w:hAnsi="Times New Roman" w:cs="Times New Roman"/>
          <w:sz w:val="24"/>
          <w:szCs w:val="24"/>
        </w:rPr>
        <w:t>закрепление грунтов (в том числе армированием);</w:t>
      </w:r>
    </w:p>
    <w:p w:rsidR="008D3CC7" w:rsidRPr="00037F16" w:rsidRDefault="008D3CC7" w:rsidP="008D3CC7">
      <w:pPr>
        <w:pStyle w:val="ConsPlusNormal"/>
        <w:widowControl/>
        <w:numPr>
          <w:ilvl w:val="0"/>
          <w:numId w:val="7"/>
        </w:numPr>
        <w:ind w:left="0" w:firstLine="709"/>
        <w:jc w:val="both"/>
        <w:rPr>
          <w:rFonts w:ascii="Times New Roman" w:hAnsi="Times New Roman" w:cs="Times New Roman"/>
          <w:sz w:val="24"/>
          <w:szCs w:val="24"/>
        </w:rPr>
      </w:pPr>
      <w:r w:rsidRPr="00037F16">
        <w:rPr>
          <w:rFonts w:ascii="Times New Roman" w:hAnsi="Times New Roman" w:cs="Times New Roman"/>
          <w:sz w:val="24"/>
          <w:szCs w:val="24"/>
        </w:rPr>
        <w:t>удерживающих сооружений;</w:t>
      </w:r>
    </w:p>
    <w:p w:rsidR="008D3CC7" w:rsidRPr="00037F16" w:rsidRDefault="008D3CC7" w:rsidP="008D3CC7">
      <w:pPr>
        <w:pStyle w:val="ConsPlusNormal"/>
        <w:widowControl/>
        <w:numPr>
          <w:ilvl w:val="0"/>
          <w:numId w:val="7"/>
        </w:numPr>
        <w:ind w:left="0" w:firstLine="709"/>
        <w:jc w:val="both"/>
        <w:rPr>
          <w:rFonts w:ascii="Times New Roman" w:hAnsi="Times New Roman" w:cs="Times New Roman"/>
          <w:sz w:val="24"/>
          <w:szCs w:val="24"/>
        </w:rPr>
      </w:pPr>
      <w:r w:rsidRPr="00037F16">
        <w:rPr>
          <w:rFonts w:ascii="Times New Roman" w:hAnsi="Times New Roman" w:cs="Times New Roman"/>
          <w:sz w:val="24"/>
          <w:szCs w:val="24"/>
        </w:rPr>
        <w:t>террасирование склонов.</w:t>
      </w:r>
      <w:bookmarkEnd w:id="62"/>
      <w:bookmarkEnd w:id="63"/>
      <w:bookmarkEnd w:id="84"/>
      <w:bookmarkEnd w:id="85"/>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rPr>
          <w:rStyle w:val="31"/>
        </w:rPr>
      </w:pPr>
    </w:p>
    <w:p w:rsidR="008D3CC7" w:rsidRPr="00037F16" w:rsidRDefault="008D3CC7" w:rsidP="008D3CC7">
      <w:pPr>
        <w:pStyle w:val="41"/>
        <w:shd w:val="clear" w:color="auto" w:fill="auto"/>
        <w:jc w:val="left"/>
      </w:pPr>
    </w:p>
    <w:p w:rsidR="005F2FFA" w:rsidRDefault="005F2FFA"/>
    <w:sectPr w:rsidR="005F2FFA" w:rsidSect="008D3CC7">
      <w:pgSz w:w="11909" w:h="16834"/>
      <w:pgMar w:top="1134" w:right="427" w:bottom="1134" w:left="663"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singleLevel"/>
    <w:tmpl w:val="00000020"/>
    <w:name w:val="WW8Num30"/>
    <w:lvl w:ilvl="0">
      <w:start w:val="1"/>
      <w:numFmt w:val="bullet"/>
      <w:lvlText w:val=""/>
      <w:lvlJc w:val="left"/>
      <w:pPr>
        <w:tabs>
          <w:tab w:val="num" w:pos="0"/>
        </w:tabs>
        <w:ind w:left="0" w:firstLine="0"/>
      </w:pPr>
      <w:rPr>
        <w:rFonts w:ascii="Symbol" w:hAnsi="Symbol"/>
      </w:rPr>
    </w:lvl>
  </w:abstractNum>
  <w:abstractNum w:abstractNumId="1">
    <w:nsid w:val="0000003E"/>
    <w:multiLevelType w:val="singleLevel"/>
    <w:tmpl w:val="0000003E"/>
    <w:name w:val="WW8Num59"/>
    <w:lvl w:ilvl="0">
      <w:start w:val="1"/>
      <w:numFmt w:val="bullet"/>
      <w:lvlText w:val="·"/>
      <w:lvlJc w:val="left"/>
      <w:pPr>
        <w:tabs>
          <w:tab w:val="num" w:pos="540"/>
        </w:tabs>
        <w:ind w:left="540" w:hanging="360"/>
      </w:pPr>
      <w:rPr>
        <w:rFonts w:ascii="Times New Roman" w:hAnsi="Times New Roman" w:cs="Times New Roman"/>
      </w:rPr>
    </w:lvl>
  </w:abstractNum>
  <w:abstractNum w:abstractNumId="2">
    <w:nsid w:val="08EE4AA7"/>
    <w:multiLevelType w:val="multilevel"/>
    <w:tmpl w:val="5E00C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51D8A"/>
    <w:multiLevelType w:val="hybridMultilevel"/>
    <w:tmpl w:val="375E8492"/>
    <w:name w:val="WW8Num8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D436B64"/>
    <w:multiLevelType w:val="hybridMultilevel"/>
    <w:tmpl w:val="8DE4D71A"/>
    <w:lvl w:ilvl="0" w:tplc="46F8FA72">
      <w:start w:val="3"/>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24337"/>
    <w:multiLevelType w:val="hybridMultilevel"/>
    <w:tmpl w:val="3C7E28C4"/>
    <w:lvl w:ilvl="0" w:tplc="8D56AB8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230707A8"/>
    <w:multiLevelType w:val="hybridMultilevel"/>
    <w:tmpl w:val="9404F676"/>
    <w:lvl w:ilvl="0" w:tplc="C24693A0">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296B2814"/>
    <w:multiLevelType w:val="hybridMultilevel"/>
    <w:tmpl w:val="A2368A78"/>
    <w:lvl w:ilvl="0" w:tplc="40E85F7C">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2E633A0F"/>
    <w:multiLevelType w:val="multilevel"/>
    <w:tmpl w:val="25988A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2149"/>
        </w:tabs>
        <w:ind w:left="2149" w:hanging="720"/>
      </w:pPr>
      <w:rPr>
        <w:rFonts w:hint="default"/>
        <w:b w:val="0"/>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9">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02C4F50"/>
    <w:multiLevelType w:val="multilevel"/>
    <w:tmpl w:val="F306D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5A5DDE"/>
    <w:multiLevelType w:val="hybridMultilevel"/>
    <w:tmpl w:val="C7349620"/>
    <w:lvl w:ilvl="0" w:tplc="FFFFFFFF">
      <w:start w:val="1"/>
      <w:numFmt w:val="bullet"/>
      <w:lvlText w:val=""/>
      <w:lvlJc w:val="left"/>
      <w:pPr>
        <w:tabs>
          <w:tab w:val="num" w:pos="2804"/>
        </w:tabs>
        <w:ind w:left="2804" w:hanging="284"/>
      </w:pPr>
      <w:rPr>
        <w:rFonts w:ascii="Symbol" w:hAnsi="Symbol"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4AD1E6E"/>
    <w:multiLevelType w:val="hybridMultilevel"/>
    <w:tmpl w:val="4976C71A"/>
    <w:lvl w:ilvl="0" w:tplc="D730E900">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3">
    <w:nsid w:val="3BC355CE"/>
    <w:multiLevelType w:val="hybridMultilevel"/>
    <w:tmpl w:val="0496638A"/>
    <w:lvl w:ilvl="0" w:tplc="EF0C2860">
      <w:start w:val="1"/>
      <w:numFmt w:val="bullet"/>
      <w:lvlText w:val=""/>
      <w:lvlJc w:val="left"/>
      <w:pPr>
        <w:tabs>
          <w:tab w:val="num" w:pos="2746"/>
        </w:tabs>
        <w:ind w:left="2746" w:hanging="284"/>
      </w:pPr>
      <w:rPr>
        <w:rFonts w:ascii="Symbol" w:hAnsi="Symbol" w:hint="default"/>
        <w:color w:val="auto"/>
        <w:sz w:val="20"/>
        <w:szCs w:val="20"/>
      </w:rPr>
    </w:lvl>
    <w:lvl w:ilvl="1" w:tplc="04190019" w:tentative="1">
      <w:start w:val="1"/>
      <w:numFmt w:val="bullet"/>
      <w:lvlText w:val="o"/>
      <w:lvlJc w:val="left"/>
      <w:pPr>
        <w:tabs>
          <w:tab w:val="num" w:pos="1382"/>
        </w:tabs>
        <w:ind w:left="1382" w:hanging="360"/>
      </w:pPr>
      <w:rPr>
        <w:rFonts w:ascii="Courier New" w:hAnsi="Courier New" w:cs="Courier New" w:hint="default"/>
      </w:rPr>
    </w:lvl>
    <w:lvl w:ilvl="2" w:tplc="0419001B" w:tentative="1">
      <w:start w:val="1"/>
      <w:numFmt w:val="bullet"/>
      <w:lvlText w:val=""/>
      <w:lvlJc w:val="left"/>
      <w:pPr>
        <w:tabs>
          <w:tab w:val="num" w:pos="2102"/>
        </w:tabs>
        <w:ind w:left="2102" w:hanging="360"/>
      </w:pPr>
      <w:rPr>
        <w:rFonts w:ascii="Wingdings" w:hAnsi="Wingdings" w:hint="default"/>
      </w:rPr>
    </w:lvl>
    <w:lvl w:ilvl="3" w:tplc="0419000F" w:tentative="1">
      <w:start w:val="1"/>
      <w:numFmt w:val="bullet"/>
      <w:lvlText w:val=""/>
      <w:lvlJc w:val="left"/>
      <w:pPr>
        <w:tabs>
          <w:tab w:val="num" w:pos="2822"/>
        </w:tabs>
        <w:ind w:left="2822" w:hanging="360"/>
      </w:pPr>
      <w:rPr>
        <w:rFonts w:ascii="Symbol" w:hAnsi="Symbol" w:hint="default"/>
      </w:rPr>
    </w:lvl>
    <w:lvl w:ilvl="4" w:tplc="04190019" w:tentative="1">
      <w:start w:val="1"/>
      <w:numFmt w:val="bullet"/>
      <w:lvlText w:val="o"/>
      <w:lvlJc w:val="left"/>
      <w:pPr>
        <w:tabs>
          <w:tab w:val="num" w:pos="3542"/>
        </w:tabs>
        <w:ind w:left="3542" w:hanging="360"/>
      </w:pPr>
      <w:rPr>
        <w:rFonts w:ascii="Courier New" w:hAnsi="Courier New" w:cs="Courier New" w:hint="default"/>
      </w:rPr>
    </w:lvl>
    <w:lvl w:ilvl="5" w:tplc="0419001B" w:tentative="1">
      <w:start w:val="1"/>
      <w:numFmt w:val="bullet"/>
      <w:lvlText w:val=""/>
      <w:lvlJc w:val="left"/>
      <w:pPr>
        <w:tabs>
          <w:tab w:val="num" w:pos="4262"/>
        </w:tabs>
        <w:ind w:left="4262" w:hanging="360"/>
      </w:pPr>
      <w:rPr>
        <w:rFonts w:ascii="Wingdings" w:hAnsi="Wingdings" w:hint="default"/>
      </w:rPr>
    </w:lvl>
    <w:lvl w:ilvl="6" w:tplc="0419000F" w:tentative="1">
      <w:start w:val="1"/>
      <w:numFmt w:val="bullet"/>
      <w:lvlText w:val=""/>
      <w:lvlJc w:val="left"/>
      <w:pPr>
        <w:tabs>
          <w:tab w:val="num" w:pos="4982"/>
        </w:tabs>
        <w:ind w:left="4982" w:hanging="360"/>
      </w:pPr>
      <w:rPr>
        <w:rFonts w:ascii="Symbol" w:hAnsi="Symbol" w:hint="default"/>
      </w:rPr>
    </w:lvl>
    <w:lvl w:ilvl="7" w:tplc="04190019" w:tentative="1">
      <w:start w:val="1"/>
      <w:numFmt w:val="bullet"/>
      <w:lvlText w:val="o"/>
      <w:lvlJc w:val="left"/>
      <w:pPr>
        <w:tabs>
          <w:tab w:val="num" w:pos="5702"/>
        </w:tabs>
        <w:ind w:left="5702" w:hanging="360"/>
      </w:pPr>
      <w:rPr>
        <w:rFonts w:ascii="Courier New" w:hAnsi="Courier New" w:cs="Courier New" w:hint="default"/>
      </w:rPr>
    </w:lvl>
    <w:lvl w:ilvl="8" w:tplc="0419001B" w:tentative="1">
      <w:start w:val="1"/>
      <w:numFmt w:val="bullet"/>
      <w:lvlText w:val=""/>
      <w:lvlJc w:val="left"/>
      <w:pPr>
        <w:tabs>
          <w:tab w:val="num" w:pos="6422"/>
        </w:tabs>
        <w:ind w:left="6422" w:hanging="360"/>
      </w:pPr>
      <w:rPr>
        <w:rFonts w:ascii="Wingdings" w:hAnsi="Wingdings" w:hint="default"/>
      </w:rPr>
    </w:lvl>
  </w:abstractNum>
  <w:abstractNum w:abstractNumId="14">
    <w:nsid w:val="3EF50018"/>
    <w:multiLevelType w:val="hybridMultilevel"/>
    <w:tmpl w:val="9F46B286"/>
    <w:lvl w:ilvl="0" w:tplc="00000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6720F4"/>
    <w:multiLevelType w:val="hybridMultilevel"/>
    <w:tmpl w:val="EF2885D4"/>
    <w:lvl w:ilvl="0" w:tplc="D730E9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24228F"/>
    <w:multiLevelType w:val="hybridMultilevel"/>
    <w:tmpl w:val="E5C427B6"/>
    <w:lvl w:ilvl="0" w:tplc="57B4F12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7">
    <w:nsid w:val="65E0123D"/>
    <w:multiLevelType w:val="multilevel"/>
    <w:tmpl w:val="2D14CC1E"/>
    <w:lvl w:ilvl="0">
      <w:start w:val="2"/>
      <w:numFmt w:val="decimal"/>
      <w:lvlText w:val="%1."/>
      <w:lvlJc w:val="left"/>
      <w:pPr>
        <w:tabs>
          <w:tab w:val="num" w:pos="719"/>
        </w:tabs>
        <w:ind w:left="719" w:hanging="435"/>
      </w:pPr>
      <w:rPr>
        <w:rFonts w:hint="default"/>
      </w:rPr>
    </w:lvl>
    <w:lvl w:ilvl="1">
      <w:start w:val="1"/>
      <w:numFmt w:val="decimal"/>
      <w:lvlText w:val="%1.%2."/>
      <w:lvlJc w:val="left"/>
      <w:pPr>
        <w:tabs>
          <w:tab w:val="num" w:pos="2433"/>
        </w:tabs>
        <w:ind w:left="2433" w:hanging="720"/>
      </w:pPr>
      <w:rPr>
        <w:rFonts w:hint="default"/>
      </w:rPr>
    </w:lvl>
    <w:lvl w:ilvl="2">
      <w:start w:val="1"/>
      <w:numFmt w:val="decimal"/>
      <w:lvlText w:val="%1.%2.%3."/>
      <w:lvlJc w:val="left"/>
      <w:pPr>
        <w:tabs>
          <w:tab w:val="num" w:pos="3862"/>
        </w:tabs>
        <w:ind w:left="3862" w:hanging="720"/>
      </w:pPr>
      <w:rPr>
        <w:rFonts w:hint="default"/>
      </w:rPr>
    </w:lvl>
    <w:lvl w:ilvl="3">
      <w:start w:val="1"/>
      <w:numFmt w:val="decimal"/>
      <w:lvlText w:val="%1.%2.%3.%4."/>
      <w:lvlJc w:val="left"/>
      <w:pPr>
        <w:tabs>
          <w:tab w:val="num" w:pos="5651"/>
        </w:tabs>
        <w:ind w:left="5651" w:hanging="108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869"/>
        </w:tabs>
        <w:ind w:left="8869" w:hanging="1440"/>
      </w:pPr>
      <w:rPr>
        <w:rFonts w:hint="default"/>
      </w:rPr>
    </w:lvl>
    <w:lvl w:ilvl="6">
      <w:start w:val="1"/>
      <w:numFmt w:val="decimal"/>
      <w:lvlText w:val="%1.%2.%3.%4.%5.%6.%7."/>
      <w:lvlJc w:val="left"/>
      <w:pPr>
        <w:tabs>
          <w:tab w:val="num" w:pos="10658"/>
        </w:tabs>
        <w:ind w:left="10658" w:hanging="1800"/>
      </w:pPr>
      <w:rPr>
        <w:rFonts w:hint="default"/>
      </w:rPr>
    </w:lvl>
    <w:lvl w:ilvl="7">
      <w:start w:val="1"/>
      <w:numFmt w:val="decimal"/>
      <w:lvlText w:val="%1.%2.%3.%4.%5.%6.%7.%8."/>
      <w:lvlJc w:val="left"/>
      <w:pPr>
        <w:tabs>
          <w:tab w:val="num" w:pos="12087"/>
        </w:tabs>
        <w:ind w:left="12087" w:hanging="1800"/>
      </w:pPr>
      <w:rPr>
        <w:rFonts w:hint="default"/>
      </w:rPr>
    </w:lvl>
    <w:lvl w:ilvl="8">
      <w:start w:val="1"/>
      <w:numFmt w:val="decimal"/>
      <w:lvlText w:val="%1.%2.%3.%4.%5.%6.%7.%8.%9."/>
      <w:lvlJc w:val="left"/>
      <w:pPr>
        <w:tabs>
          <w:tab w:val="num" w:pos="13876"/>
        </w:tabs>
        <w:ind w:left="13876" w:hanging="2160"/>
      </w:pPr>
      <w:rPr>
        <w:rFonts w:hint="default"/>
      </w:rPr>
    </w:lvl>
  </w:abstractNum>
  <w:abstractNum w:abstractNumId="18">
    <w:nsid w:val="663D079C"/>
    <w:multiLevelType w:val="hybridMultilevel"/>
    <w:tmpl w:val="1F741CCA"/>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9">
    <w:nsid w:val="67BB4A42"/>
    <w:multiLevelType w:val="hybridMultilevel"/>
    <w:tmpl w:val="F874326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0">
    <w:nsid w:val="7B774CEC"/>
    <w:multiLevelType w:val="hybridMultilevel"/>
    <w:tmpl w:val="2014F28A"/>
    <w:lvl w:ilvl="0" w:tplc="C24693A0">
      <w:start w:val="1"/>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21">
    <w:nsid w:val="7DC67BF1"/>
    <w:multiLevelType w:val="hybridMultilevel"/>
    <w:tmpl w:val="4FDC2534"/>
    <w:lvl w:ilvl="0" w:tplc="C24693A0">
      <w:start w:val="1"/>
      <w:numFmt w:val="bullet"/>
      <w:pStyle w:val="a"/>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0"/>
  </w:num>
  <w:num w:numId="3">
    <w:abstractNumId w:val="5"/>
  </w:num>
  <w:num w:numId="4">
    <w:abstractNumId w:val="3"/>
  </w:num>
  <w:num w:numId="5">
    <w:abstractNumId w:val="18"/>
  </w:num>
  <w:num w:numId="6">
    <w:abstractNumId w:val="9"/>
  </w:num>
  <w:num w:numId="7">
    <w:abstractNumId w:val="16"/>
  </w:num>
  <w:num w:numId="8">
    <w:abstractNumId w:val="19"/>
  </w:num>
  <w:num w:numId="9">
    <w:abstractNumId w:val="7"/>
  </w:num>
  <w:num w:numId="10">
    <w:abstractNumId w:val="15"/>
  </w:num>
  <w:num w:numId="11">
    <w:abstractNumId w:val="21"/>
  </w:num>
  <w:num w:numId="12">
    <w:abstractNumId w:val="11"/>
  </w:num>
  <w:num w:numId="13">
    <w:abstractNumId w:val="13"/>
  </w:num>
  <w:num w:numId="14">
    <w:abstractNumId w:val="1"/>
  </w:num>
  <w:num w:numId="15">
    <w:abstractNumId w:val="0"/>
  </w:num>
  <w:num w:numId="16">
    <w:abstractNumId w:val="6"/>
  </w:num>
  <w:num w:numId="17">
    <w:abstractNumId w:val="8"/>
  </w:num>
  <w:num w:numId="18">
    <w:abstractNumId w:val="17"/>
  </w:num>
  <w:num w:numId="19">
    <w:abstractNumId w:val="12"/>
  </w:num>
  <w:num w:numId="20">
    <w:abstractNumId w:val="20"/>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CC7"/>
    <w:rsid w:val="000A6042"/>
    <w:rsid w:val="000A73B7"/>
    <w:rsid w:val="000C492F"/>
    <w:rsid w:val="00562273"/>
    <w:rsid w:val="005B0EF1"/>
    <w:rsid w:val="005F2FFA"/>
    <w:rsid w:val="00604F12"/>
    <w:rsid w:val="006B4BEE"/>
    <w:rsid w:val="008D3CC7"/>
    <w:rsid w:val="0090753B"/>
    <w:rsid w:val="0098093D"/>
    <w:rsid w:val="009B25AB"/>
    <w:rsid w:val="00F751A1"/>
    <w:rsid w:val="00FE4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page number"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8D3CC7"/>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0"/>
    <w:next w:val="a0"/>
    <w:link w:val="10"/>
    <w:qFormat/>
    <w:rsid w:val="008D3CC7"/>
    <w:pPr>
      <w:keepNext/>
      <w:widowControl/>
      <w:jc w:val="center"/>
      <w:outlineLvl w:val="0"/>
    </w:pPr>
    <w:rPr>
      <w:rFonts w:ascii="Times New Roman" w:eastAsia="Times New Roman" w:hAnsi="Times New Roman" w:cs="Times New Roman"/>
      <w:b/>
      <w:bCs/>
      <w:color w:val="auto"/>
      <w:sz w:val="28"/>
    </w:rPr>
  </w:style>
  <w:style w:type="paragraph" w:styleId="2">
    <w:name w:val="heading 2"/>
    <w:basedOn w:val="a0"/>
    <w:next w:val="a0"/>
    <w:link w:val="20"/>
    <w:qFormat/>
    <w:rsid w:val="008D3CC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0"/>
    <w:next w:val="a0"/>
    <w:link w:val="30"/>
    <w:qFormat/>
    <w:rsid w:val="008D3CC7"/>
    <w:pPr>
      <w:keepNext/>
      <w:widowControl/>
      <w:spacing w:before="240" w:after="60"/>
      <w:outlineLvl w:val="2"/>
    </w:pPr>
    <w:rPr>
      <w:rFonts w:ascii="Arial" w:eastAsia="Times New Roman" w:hAnsi="Arial" w:cs="Arial"/>
      <w:b/>
      <w:bCs/>
      <w:color w:val="auto"/>
      <w:sz w:val="26"/>
      <w:szCs w:val="26"/>
    </w:rPr>
  </w:style>
  <w:style w:type="paragraph" w:styleId="4">
    <w:name w:val="heading 4"/>
    <w:basedOn w:val="a0"/>
    <w:next w:val="a0"/>
    <w:link w:val="40"/>
    <w:qFormat/>
    <w:rsid w:val="008D3CC7"/>
    <w:pPr>
      <w:keepNext/>
      <w:autoSpaceDE w:val="0"/>
      <w:autoSpaceDN w:val="0"/>
      <w:adjustRightInd w:val="0"/>
      <w:spacing w:before="240" w:after="60"/>
      <w:outlineLvl w:val="3"/>
    </w:pPr>
    <w:rPr>
      <w:rFonts w:ascii="Times New Roman" w:eastAsia="Times New Roman" w:hAnsi="Times New Roman" w:cs="Times New Roman"/>
      <w:b/>
      <w:bCs/>
      <w:color w:val="auto"/>
      <w:sz w:val="28"/>
      <w:szCs w:val="28"/>
    </w:rPr>
  </w:style>
  <w:style w:type="paragraph" w:styleId="5">
    <w:name w:val="heading 5"/>
    <w:basedOn w:val="a0"/>
    <w:next w:val="a0"/>
    <w:link w:val="50"/>
    <w:qFormat/>
    <w:rsid w:val="008D3CC7"/>
    <w:pPr>
      <w:autoSpaceDE w:val="0"/>
      <w:autoSpaceDN w:val="0"/>
      <w:adjustRightInd w:val="0"/>
      <w:spacing w:before="240" w:after="60"/>
      <w:outlineLvl w:val="4"/>
    </w:pPr>
    <w:rPr>
      <w:rFonts w:ascii="Times New Roman" w:eastAsia="Times New Roman" w:hAnsi="Times New Roman" w:cs="Times New Roman"/>
      <w:b/>
      <w:bCs/>
      <w:i/>
      <w:iCs/>
      <w:color w:val="auto"/>
      <w:sz w:val="26"/>
      <w:szCs w:val="26"/>
    </w:rPr>
  </w:style>
  <w:style w:type="paragraph" w:styleId="6">
    <w:name w:val="heading 6"/>
    <w:basedOn w:val="a0"/>
    <w:next w:val="a0"/>
    <w:link w:val="60"/>
    <w:qFormat/>
    <w:rsid w:val="008D3CC7"/>
    <w:pPr>
      <w:keepNext/>
      <w:widowControl/>
      <w:outlineLvl w:val="5"/>
    </w:pPr>
    <w:rPr>
      <w:rFonts w:ascii="Times New Roman" w:eastAsia="Times New Roman" w:hAnsi="Times New Roman" w:cs="Times New Roman"/>
      <w:b/>
      <w:bCs/>
      <w:color w:val="auto"/>
      <w:u w:val="single"/>
    </w:rPr>
  </w:style>
  <w:style w:type="paragraph" w:styleId="7">
    <w:name w:val="heading 7"/>
    <w:basedOn w:val="a0"/>
    <w:next w:val="a0"/>
    <w:link w:val="70"/>
    <w:qFormat/>
    <w:rsid w:val="008D3CC7"/>
    <w:pPr>
      <w:keepNext/>
      <w:widowControl/>
      <w:jc w:val="center"/>
      <w:outlineLvl w:val="6"/>
    </w:pPr>
    <w:rPr>
      <w:rFonts w:ascii="Times New Roman" w:eastAsia="Times New Roman" w:hAnsi="Times New Roman" w:cs="Times New Roman"/>
      <w:b/>
      <w:bCs/>
      <w:u w:val="single"/>
    </w:rPr>
  </w:style>
  <w:style w:type="paragraph" w:styleId="8">
    <w:name w:val="heading 8"/>
    <w:basedOn w:val="a0"/>
    <w:next w:val="a0"/>
    <w:link w:val="80"/>
    <w:qFormat/>
    <w:rsid w:val="008D3CC7"/>
    <w:pPr>
      <w:keepNext/>
      <w:spacing w:before="60"/>
      <w:jc w:val="center"/>
      <w:outlineLvl w:val="7"/>
    </w:pPr>
    <w:rPr>
      <w:rFonts w:ascii="Times New Roman" w:eastAsia="Times New Roman" w:hAnsi="Times New Roman" w:cs="Times New Roman"/>
      <w:b/>
      <w:bCs/>
      <w:color w:val="auto"/>
      <w:sz w:val="21"/>
      <w:szCs w:val="21"/>
    </w:rPr>
  </w:style>
  <w:style w:type="paragraph" w:styleId="9">
    <w:name w:val="heading 9"/>
    <w:basedOn w:val="a0"/>
    <w:next w:val="a0"/>
    <w:link w:val="90"/>
    <w:qFormat/>
    <w:rsid w:val="008D3CC7"/>
    <w:pPr>
      <w:keepNext/>
      <w:widowControl/>
      <w:spacing w:before="30" w:after="30"/>
      <w:jc w:val="both"/>
      <w:outlineLvl w:val="8"/>
    </w:pPr>
    <w:rPr>
      <w:rFonts w:ascii="Times New Roman" w:eastAsia="Times New Roman" w:hAnsi="Times New Roman" w:cs="Times New Roman"/>
      <w:b/>
      <w:bCs/>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3CC7"/>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8D3CC7"/>
    <w:rPr>
      <w:rFonts w:ascii="Arial" w:eastAsia="Times New Roman" w:hAnsi="Arial" w:cs="Arial"/>
      <w:b/>
      <w:bCs/>
      <w:i/>
      <w:iCs/>
      <w:sz w:val="28"/>
      <w:szCs w:val="28"/>
      <w:lang w:eastAsia="ru-RU"/>
    </w:rPr>
  </w:style>
  <w:style w:type="character" w:customStyle="1" w:styleId="30">
    <w:name w:val="Заголовок 3 Знак"/>
    <w:basedOn w:val="a1"/>
    <w:link w:val="3"/>
    <w:rsid w:val="008D3CC7"/>
    <w:rPr>
      <w:rFonts w:ascii="Arial" w:eastAsia="Times New Roman" w:hAnsi="Arial" w:cs="Arial"/>
      <w:b/>
      <w:bCs/>
      <w:sz w:val="26"/>
      <w:szCs w:val="26"/>
      <w:lang w:eastAsia="ru-RU"/>
    </w:rPr>
  </w:style>
  <w:style w:type="character" w:customStyle="1" w:styleId="40">
    <w:name w:val="Заголовок 4 Знак"/>
    <w:basedOn w:val="a1"/>
    <w:link w:val="4"/>
    <w:rsid w:val="008D3CC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D3CC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D3CC7"/>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1"/>
    <w:link w:val="7"/>
    <w:rsid w:val="008D3CC7"/>
    <w:rPr>
      <w:rFonts w:ascii="Times New Roman" w:eastAsia="Times New Roman" w:hAnsi="Times New Roman" w:cs="Times New Roman"/>
      <w:b/>
      <w:bCs/>
      <w:color w:val="000000"/>
      <w:sz w:val="24"/>
      <w:szCs w:val="24"/>
      <w:u w:val="single"/>
      <w:lang w:eastAsia="ru-RU"/>
    </w:rPr>
  </w:style>
  <w:style w:type="character" w:customStyle="1" w:styleId="80">
    <w:name w:val="Заголовок 8 Знак"/>
    <w:basedOn w:val="a1"/>
    <w:link w:val="8"/>
    <w:rsid w:val="008D3CC7"/>
    <w:rPr>
      <w:rFonts w:ascii="Times New Roman" w:eastAsia="Times New Roman" w:hAnsi="Times New Roman" w:cs="Times New Roman"/>
      <w:b/>
      <w:bCs/>
      <w:sz w:val="21"/>
      <w:szCs w:val="21"/>
      <w:lang w:eastAsia="ru-RU"/>
    </w:rPr>
  </w:style>
  <w:style w:type="character" w:customStyle="1" w:styleId="90">
    <w:name w:val="Заголовок 9 Знак"/>
    <w:basedOn w:val="a1"/>
    <w:link w:val="9"/>
    <w:rsid w:val="008D3CC7"/>
    <w:rPr>
      <w:rFonts w:ascii="Times New Roman" w:eastAsia="Times New Roman" w:hAnsi="Times New Roman" w:cs="Times New Roman"/>
      <w:b/>
      <w:bCs/>
      <w:lang w:eastAsia="ru-RU"/>
    </w:rPr>
  </w:style>
  <w:style w:type="character" w:styleId="a4">
    <w:name w:val="Hyperlink"/>
    <w:basedOn w:val="a1"/>
    <w:rsid w:val="008D3CC7"/>
    <w:rPr>
      <w:color w:val="0066CC"/>
      <w:u w:val="single"/>
    </w:rPr>
  </w:style>
  <w:style w:type="character" w:customStyle="1" w:styleId="21">
    <w:name w:val="Основной текст (2)_"/>
    <w:basedOn w:val="a1"/>
    <w:link w:val="22"/>
    <w:rsid w:val="008D3CC7"/>
    <w:rPr>
      <w:rFonts w:ascii="Times New Roman" w:eastAsia="Times New Roman" w:hAnsi="Times New Roman" w:cs="Times New Roman"/>
      <w:b/>
      <w:bCs/>
      <w:shd w:val="clear" w:color="auto" w:fill="FFFFFF"/>
    </w:rPr>
  </w:style>
  <w:style w:type="paragraph" w:customStyle="1" w:styleId="22">
    <w:name w:val="Основной текст (2)"/>
    <w:basedOn w:val="a0"/>
    <w:link w:val="21"/>
    <w:rsid w:val="008D3CC7"/>
    <w:pPr>
      <w:shd w:val="clear" w:color="auto" w:fill="FFFFFF"/>
      <w:spacing w:line="0" w:lineRule="atLeast"/>
      <w:jc w:val="center"/>
    </w:pPr>
    <w:rPr>
      <w:rFonts w:ascii="Times New Roman" w:eastAsia="Times New Roman" w:hAnsi="Times New Roman" w:cs="Times New Roman"/>
      <w:b/>
      <w:bCs/>
      <w:color w:val="auto"/>
      <w:sz w:val="22"/>
      <w:szCs w:val="22"/>
      <w:lang w:eastAsia="en-US"/>
    </w:rPr>
  </w:style>
  <w:style w:type="character" w:customStyle="1" w:styleId="a5">
    <w:name w:val="Основной текст_"/>
    <w:basedOn w:val="a1"/>
    <w:link w:val="41"/>
    <w:rsid w:val="008D3CC7"/>
    <w:rPr>
      <w:rFonts w:ascii="Times New Roman" w:eastAsia="Times New Roman" w:hAnsi="Times New Roman" w:cs="Times New Roman"/>
      <w:shd w:val="clear" w:color="auto" w:fill="FFFFFF"/>
    </w:rPr>
  </w:style>
  <w:style w:type="paragraph" w:customStyle="1" w:styleId="41">
    <w:name w:val="Основной текст4"/>
    <w:basedOn w:val="a0"/>
    <w:link w:val="a5"/>
    <w:rsid w:val="008D3CC7"/>
    <w:pPr>
      <w:shd w:val="clear" w:color="auto" w:fill="FFFFFF"/>
      <w:spacing w:line="276" w:lineRule="exact"/>
      <w:jc w:val="center"/>
    </w:pPr>
    <w:rPr>
      <w:rFonts w:ascii="Times New Roman" w:eastAsia="Times New Roman" w:hAnsi="Times New Roman" w:cs="Times New Roman"/>
      <w:color w:val="auto"/>
      <w:sz w:val="22"/>
      <w:szCs w:val="22"/>
      <w:lang w:eastAsia="en-US"/>
    </w:rPr>
  </w:style>
  <w:style w:type="character" w:customStyle="1" w:styleId="11">
    <w:name w:val="Основной текст1"/>
    <w:basedOn w:val="a1"/>
    <w:rsid w:val="008D3CC7"/>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2"/>
    <w:basedOn w:val="a5"/>
    <w:rsid w:val="008D3CC7"/>
    <w:rPr>
      <w:color w:val="000000"/>
      <w:spacing w:val="0"/>
      <w:w w:val="100"/>
      <w:position w:val="0"/>
      <w:sz w:val="24"/>
      <w:szCs w:val="24"/>
      <w:lang w:val="ru-RU"/>
    </w:rPr>
  </w:style>
  <w:style w:type="character" w:customStyle="1" w:styleId="31">
    <w:name w:val="Основной текст3"/>
    <w:basedOn w:val="a5"/>
    <w:rsid w:val="008D3CC7"/>
    <w:rPr>
      <w:color w:val="000000"/>
      <w:spacing w:val="0"/>
      <w:w w:val="100"/>
      <w:position w:val="0"/>
      <w:sz w:val="24"/>
      <w:szCs w:val="24"/>
      <w:lang w:val="ru-RU"/>
    </w:rPr>
  </w:style>
  <w:style w:type="character" w:customStyle="1" w:styleId="165pt">
    <w:name w:val="Основной текст + 16;5 pt;Курсив"/>
    <w:basedOn w:val="a5"/>
    <w:rsid w:val="008D3CC7"/>
    <w:rPr>
      <w:i/>
      <w:iCs/>
      <w:color w:val="000000"/>
      <w:spacing w:val="0"/>
      <w:w w:val="100"/>
      <w:position w:val="0"/>
      <w:sz w:val="33"/>
      <w:szCs w:val="33"/>
      <w:lang w:val="en-US"/>
    </w:rPr>
  </w:style>
  <w:style w:type="character" w:customStyle="1" w:styleId="12">
    <w:name w:val="Заголовок №1_"/>
    <w:basedOn w:val="a1"/>
    <w:link w:val="13"/>
    <w:rsid w:val="008D3CC7"/>
    <w:rPr>
      <w:rFonts w:ascii="Times New Roman" w:eastAsia="Times New Roman" w:hAnsi="Times New Roman" w:cs="Times New Roman"/>
      <w:spacing w:val="40"/>
      <w:sz w:val="40"/>
      <w:szCs w:val="40"/>
      <w:shd w:val="clear" w:color="auto" w:fill="FFFFFF"/>
      <w:lang w:val="en-US"/>
    </w:rPr>
  </w:style>
  <w:style w:type="paragraph" w:customStyle="1" w:styleId="13">
    <w:name w:val="Заголовок №1"/>
    <w:basedOn w:val="a0"/>
    <w:link w:val="12"/>
    <w:rsid w:val="008D3CC7"/>
    <w:pPr>
      <w:shd w:val="clear" w:color="auto" w:fill="FFFFFF"/>
      <w:spacing w:line="0" w:lineRule="atLeast"/>
      <w:jc w:val="both"/>
      <w:outlineLvl w:val="0"/>
    </w:pPr>
    <w:rPr>
      <w:rFonts w:ascii="Times New Roman" w:eastAsia="Times New Roman" w:hAnsi="Times New Roman" w:cs="Times New Roman"/>
      <w:color w:val="auto"/>
      <w:spacing w:val="40"/>
      <w:sz w:val="40"/>
      <w:szCs w:val="40"/>
      <w:lang w:val="en-US" w:eastAsia="en-US"/>
    </w:rPr>
  </w:style>
  <w:style w:type="character" w:customStyle="1" w:styleId="115pt1pt">
    <w:name w:val="Заголовок №1 + 15 pt;Курсив;Интервал 1 pt"/>
    <w:basedOn w:val="12"/>
    <w:rsid w:val="008D3CC7"/>
    <w:rPr>
      <w:i/>
      <w:iCs/>
      <w:color w:val="000000"/>
      <w:spacing w:val="30"/>
      <w:w w:val="100"/>
      <w:position w:val="0"/>
      <w:sz w:val="30"/>
      <w:szCs w:val="30"/>
    </w:rPr>
  </w:style>
  <w:style w:type="paragraph" w:styleId="a6">
    <w:name w:val="header"/>
    <w:basedOn w:val="a0"/>
    <w:link w:val="a7"/>
    <w:unhideWhenUsed/>
    <w:rsid w:val="008D3CC7"/>
    <w:pPr>
      <w:tabs>
        <w:tab w:val="center" w:pos="4677"/>
        <w:tab w:val="right" w:pos="9355"/>
      </w:tabs>
    </w:pPr>
  </w:style>
  <w:style w:type="character" w:customStyle="1" w:styleId="a7">
    <w:name w:val="Верхний колонтитул Знак"/>
    <w:basedOn w:val="a1"/>
    <w:link w:val="a6"/>
    <w:rsid w:val="008D3CC7"/>
    <w:rPr>
      <w:rFonts w:ascii="Courier New" w:eastAsia="Courier New" w:hAnsi="Courier New" w:cs="Courier New"/>
      <w:color w:val="000000"/>
      <w:sz w:val="24"/>
      <w:szCs w:val="24"/>
      <w:lang w:eastAsia="ru-RU"/>
    </w:rPr>
  </w:style>
  <w:style w:type="paragraph" w:styleId="a8">
    <w:name w:val="footer"/>
    <w:basedOn w:val="a0"/>
    <w:link w:val="a9"/>
    <w:unhideWhenUsed/>
    <w:rsid w:val="008D3CC7"/>
    <w:pPr>
      <w:tabs>
        <w:tab w:val="center" w:pos="4677"/>
        <w:tab w:val="right" w:pos="9355"/>
      </w:tabs>
    </w:pPr>
  </w:style>
  <w:style w:type="character" w:customStyle="1" w:styleId="a9">
    <w:name w:val="Нижний колонтитул Знак"/>
    <w:basedOn w:val="a1"/>
    <w:link w:val="a8"/>
    <w:rsid w:val="008D3CC7"/>
    <w:rPr>
      <w:rFonts w:ascii="Courier New" w:eastAsia="Courier New" w:hAnsi="Courier New" w:cs="Courier New"/>
      <w:color w:val="000000"/>
      <w:sz w:val="24"/>
      <w:szCs w:val="24"/>
      <w:lang w:eastAsia="ru-RU"/>
    </w:rPr>
  </w:style>
  <w:style w:type="paragraph" w:customStyle="1" w:styleId="CharChar1CharChar1CharChar">
    <w:name w:val="Char Char Знак Знак1 Char Char1 Знак Знак Char Char"/>
    <w:basedOn w:val="a0"/>
    <w:next w:val="a0"/>
    <w:uiPriority w:val="99"/>
    <w:rsid w:val="008D3CC7"/>
    <w:pPr>
      <w:widowControl/>
      <w:spacing w:before="100" w:beforeAutospacing="1" w:after="100" w:afterAutospacing="1"/>
    </w:pPr>
    <w:rPr>
      <w:rFonts w:ascii="Tahoma" w:eastAsia="Times New Roman" w:hAnsi="Tahoma" w:cs="Tahoma"/>
      <w:color w:val="auto"/>
      <w:sz w:val="20"/>
      <w:szCs w:val="20"/>
      <w:lang w:val="en-US" w:eastAsia="en-US"/>
    </w:rPr>
  </w:style>
  <w:style w:type="paragraph" w:customStyle="1" w:styleId="ConsPlusNonformat">
    <w:name w:val="ConsPlusNonformat"/>
    <w:rsid w:val="008D3C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D3C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page number"/>
    <w:basedOn w:val="a1"/>
    <w:rsid w:val="008D3CC7"/>
  </w:style>
  <w:style w:type="paragraph" w:styleId="ab">
    <w:name w:val="Body Text Indent"/>
    <w:basedOn w:val="a0"/>
    <w:link w:val="ac"/>
    <w:rsid w:val="008D3CC7"/>
    <w:pPr>
      <w:widowControl/>
      <w:tabs>
        <w:tab w:val="left" w:pos="360"/>
        <w:tab w:val="left" w:pos="972"/>
      </w:tabs>
      <w:ind w:firstLine="709"/>
      <w:jc w:val="both"/>
    </w:pPr>
    <w:rPr>
      <w:rFonts w:ascii="Times New Roman" w:eastAsia="Times New Roman" w:hAnsi="Times New Roman" w:cs="Times New Roman"/>
      <w:color w:val="auto"/>
      <w:sz w:val="28"/>
      <w:szCs w:val="28"/>
    </w:rPr>
  </w:style>
  <w:style w:type="character" w:customStyle="1" w:styleId="ac">
    <w:name w:val="Основной текст с отступом Знак"/>
    <w:basedOn w:val="a1"/>
    <w:link w:val="ab"/>
    <w:rsid w:val="008D3CC7"/>
    <w:rPr>
      <w:rFonts w:ascii="Times New Roman" w:eastAsia="Times New Roman" w:hAnsi="Times New Roman" w:cs="Times New Roman"/>
      <w:sz w:val="28"/>
      <w:szCs w:val="28"/>
      <w:lang w:eastAsia="ru-RU"/>
    </w:rPr>
  </w:style>
  <w:style w:type="paragraph" w:styleId="ad">
    <w:name w:val="Normal (Web)"/>
    <w:basedOn w:val="a0"/>
    <w:rsid w:val="008D3CC7"/>
    <w:pPr>
      <w:widowControl/>
      <w:spacing w:before="100" w:beforeAutospacing="1" w:after="100" w:afterAutospacing="1"/>
    </w:pPr>
    <w:rPr>
      <w:rFonts w:ascii="Times New Roman" w:eastAsia="Times New Roman" w:hAnsi="Times New Roman" w:cs="Times New Roman"/>
      <w:color w:val="auto"/>
    </w:rPr>
  </w:style>
  <w:style w:type="paragraph" w:customStyle="1" w:styleId="ConsNormal">
    <w:name w:val="ConsNormal"/>
    <w:rsid w:val="008D3C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e">
    <w:name w:val="Strong"/>
    <w:qFormat/>
    <w:rsid w:val="008D3CC7"/>
    <w:rPr>
      <w:rFonts w:ascii="Arial" w:hAnsi="Arial" w:cs="Arial" w:hint="default"/>
      <w:b/>
      <w:bCs/>
      <w:sz w:val="20"/>
      <w:szCs w:val="20"/>
    </w:rPr>
  </w:style>
  <w:style w:type="paragraph" w:styleId="HTML">
    <w:name w:val="HTML Preformatted"/>
    <w:basedOn w:val="a0"/>
    <w:link w:val="HTML0"/>
    <w:rsid w:val="008D3C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1"/>
    <w:link w:val="HTML"/>
    <w:rsid w:val="008D3CC7"/>
    <w:rPr>
      <w:rFonts w:ascii="Courier New" w:eastAsia="Times New Roman" w:hAnsi="Courier New" w:cs="Courier New"/>
      <w:sz w:val="20"/>
      <w:szCs w:val="20"/>
      <w:lang w:eastAsia="ru-RU"/>
    </w:rPr>
  </w:style>
  <w:style w:type="paragraph" w:customStyle="1" w:styleId="ConsPlusTitle">
    <w:name w:val="ConsPlusTitle"/>
    <w:rsid w:val="008D3CC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2">
    <w:name w:val="Body Text Indent 3"/>
    <w:basedOn w:val="a0"/>
    <w:link w:val="33"/>
    <w:rsid w:val="008D3CC7"/>
    <w:pPr>
      <w:widowControl/>
      <w:spacing w:after="120"/>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1"/>
    <w:link w:val="32"/>
    <w:rsid w:val="008D3CC7"/>
    <w:rPr>
      <w:rFonts w:ascii="Times New Roman" w:eastAsia="Times New Roman" w:hAnsi="Times New Roman" w:cs="Times New Roman"/>
      <w:sz w:val="16"/>
      <w:szCs w:val="16"/>
      <w:lang w:eastAsia="ru-RU"/>
    </w:rPr>
  </w:style>
  <w:style w:type="paragraph" w:styleId="af">
    <w:name w:val="Body Text"/>
    <w:aliases w:val="Заг1,BO,ID,body indent,ändrad, ändrad,EHPT,Body Text2"/>
    <w:basedOn w:val="a0"/>
    <w:link w:val="af0"/>
    <w:uiPriority w:val="99"/>
    <w:rsid w:val="008D3CC7"/>
    <w:pPr>
      <w:widowControl/>
      <w:spacing w:after="120"/>
    </w:pPr>
    <w:rPr>
      <w:rFonts w:ascii="Times New Roman" w:eastAsia="Times New Roman" w:hAnsi="Times New Roman" w:cs="Times New Roman"/>
      <w:color w:val="auto"/>
    </w:rPr>
  </w:style>
  <w:style w:type="character" w:customStyle="1" w:styleId="af0">
    <w:name w:val="Основной текст Знак"/>
    <w:aliases w:val="Заг1 Знак,BO Знак,ID Знак,body indent Знак,ändrad Знак, ändrad Знак,EHPT Знак,Body Text2 Знак"/>
    <w:basedOn w:val="a1"/>
    <w:link w:val="af"/>
    <w:uiPriority w:val="99"/>
    <w:rsid w:val="008D3CC7"/>
    <w:rPr>
      <w:rFonts w:ascii="Times New Roman" w:eastAsia="Times New Roman" w:hAnsi="Times New Roman" w:cs="Times New Roman"/>
      <w:sz w:val="24"/>
      <w:szCs w:val="24"/>
      <w:lang w:eastAsia="ru-RU"/>
    </w:rPr>
  </w:style>
  <w:style w:type="paragraph" w:customStyle="1" w:styleId="af1">
    <w:name w:val="Н пункта"/>
    <w:basedOn w:val="a0"/>
    <w:rsid w:val="008D3CC7"/>
    <w:pPr>
      <w:widowControl/>
      <w:tabs>
        <w:tab w:val="num" w:pos="2471"/>
      </w:tabs>
      <w:ind w:firstLine="709"/>
      <w:jc w:val="both"/>
    </w:pPr>
    <w:rPr>
      <w:rFonts w:ascii="Times New Roman" w:eastAsia="Times New Roman" w:hAnsi="Times New Roman" w:cs="Times New Roman"/>
      <w:color w:val="auto"/>
    </w:rPr>
  </w:style>
  <w:style w:type="paragraph" w:customStyle="1" w:styleId="af2">
    <w:name w:val="Н подпункт"/>
    <w:basedOn w:val="af1"/>
    <w:rsid w:val="008D3CC7"/>
    <w:pPr>
      <w:tabs>
        <w:tab w:val="clear" w:pos="2471"/>
      </w:tabs>
      <w:ind w:left="1260" w:firstLine="0"/>
    </w:pPr>
  </w:style>
  <w:style w:type="paragraph" w:styleId="14">
    <w:name w:val="toc 1"/>
    <w:basedOn w:val="a0"/>
    <w:next w:val="a0"/>
    <w:autoRedefine/>
    <w:semiHidden/>
    <w:rsid w:val="008D3CC7"/>
    <w:pPr>
      <w:widowControl/>
    </w:pPr>
    <w:rPr>
      <w:rFonts w:ascii="Times New Roman" w:eastAsia="Times New Roman" w:hAnsi="Times New Roman" w:cs="Times New Roman"/>
      <w:color w:val="auto"/>
    </w:rPr>
  </w:style>
  <w:style w:type="paragraph" w:customStyle="1" w:styleId="newsshowstyle">
    <w:name w:val="news_show_style"/>
    <w:basedOn w:val="a0"/>
    <w:rsid w:val="008D3CC7"/>
    <w:pPr>
      <w:widowControl/>
      <w:spacing w:before="100" w:beforeAutospacing="1" w:after="100" w:afterAutospacing="1"/>
    </w:pPr>
    <w:rPr>
      <w:rFonts w:ascii="Times New Roman" w:eastAsia="Times New Roman" w:hAnsi="Times New Roman" w:cs="Times New Roman"/>
      <w:color w:val="auto"/>
    </w:rPr>
  </w:style>
  <w:style w:type="paragraph" w:styleId="af3">
    <w:name w:val="footnote text"/>
    <w:basedOn w:val="a0"/>
    <w:link w:val="af4"/>
    <w:uiPriority w:val="99"/>
    <w:semiHidden/>
    <w:rsid w:val="008D3CC7"/>
    <w:pPr>
      <w:widowControl/>
    </w:pPr>
    <w:rPr>
      <w:rFonts w:ascii="Times New Roman" w:eastAsia="Times New Roman" w:hAnsi="Times New Roman" w:cs="Times New Roman"/>
      <w:color w:val="auto"/>
      <w:sz w:val="20"/>
      <w:szCs w:val="20"/>
    </w:rPr>
  </w:style>
  <w:style w:type="character" w:customStyle="1" w:styleId="af4">
    <w:name w:val="Текст сноски Знак"/>
    <w:basedOn w:val="a1"/>
    <w:link w:val="af3"/>
    <w:uiPriority w:val="99"/>
    <w:semiHidden/>
    <w:rsid w:val="008D3CC7"/>
    <w:rPr>
      <w:rFonts w:ascii="Times New Roman" w:eastAsia="Times New Roman" w:hAnsi="Times New Roman" w:cs="Times New Roman"/>
      <w:sz w:val="20"/>
      <w:szCs w:val="20"/>
      <w:lang w:eastAsia="ru-RU"/>
    </w:rPr>
  </w:style>
  <w:style w:type="paragraph" w:customStyle="1" w:styleId="FR2">
    <w:name w:val="FR2"/>
    <w:rsid w:val="008D3CC7"/>
    <w:pPr>
      <w:widowControl w:val="0"/>
      <w:overflowPunct w:val="0"/>
      <w:autoSpaceDE w:val="0"/>
      <w:autoSpaceDN w:val="0"/>
      <w:adjustRightInd w:val="0"/>
      <w:spacing w:after="0" w:line="300" w:lineRule="auto"/>
      <w:jc w:val="center"/>
      <w:textAlignment w:val="baseline"/>
    </w:pPr>
    <w:rPr>
      <w:rFonts w:ascii="Arial" w:eastAsia="Times New Roman" w:hAnsi="Arial" w:cs="Times New Roman"/>
      <w:b/>
      <w:sz w:val="28"/>
      <w:szCs w:val="20"/>
      <w:lang w:eastAsia="ru-RU"/>
    </w:rPr>
  </w:style>
  <w:style w:type="paragraph" w:customStyle="1" w:styleId="nienie">
    <w:name w:val="nienie"/>
    <w:basedOn w:val="a0"/>
    <w:rsid w:val="008D3CC7"/>
    <w:pPr>
      <w:keepLines/>
      <w:ind w:left="709" w:hanging="284"/>
      <w:jc w:val="both"/>
    </w:pPr>
    <w:rPr>
      <w:rFonts w:ascii="Peterburg" w:eastAsia="Times New Roman" w:hAnsi="Peterburg" w:cs="Times New Roman"/>
      <w:color w:val="auto"/>
      <w:szCs w:val="20"/>
    </w:rPr>
  </w:style>
  <w:style w:type="paragraph" w:customStyle="1" w:styleId="Iauiue">
    <w:name w:val="Iau?iue"/>
    <w:rsid w:val="008D3CC7"/>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0"/>
    <w:rsid w:val="008D3CC7"/>
    <w:pPr>
      <w:ind w:firstLine="720"/>
      <w:jc w:val="both"/>
    </w:pPr>
    <w:rPr>
      <w:rFonts w:ascii="Times New Roman" w:eastAsia="Times New Roman" w:hAnsi="Times New Roman" w:cs="Times New Roman"/>
      <w:b/>
      <w:szCs w:val="20"/>
      <w:lang w:val="en-US"/>
    </w:rPr>
  </w:style>
  <w:style w:type="paragraph" w:customStyle="1" w:styleId="caaieiaie2">
    <w:name w:val="caaieiaie 2"/>
    <w:basedOn w:val="Iauiue"/>
    <w:next w:val="Iauiue"/>
    <w:rsid w:val="008D3CC7"/>
    <w:pPr>
      <w:keepNext/>
      <w:keepLines/>
      <w:spacing w:before="240" w:after="60"/>
      <w:jc w:val="center"/>
    </w:pPr>
    <w:rPr>
      <w:rFonts w:ascii="Peterburg" w:hAnsi="Peterburg"/>
      <w:b/>
      <w:sz w:val="24"/>
    </w:rPr>
  </w:style>
  <w:style w:type="paragraph" w:customStyle="1" w:styleId="af5">
    <w:name w:val="Îñíîâíîé òåêñò"/>
    <w:basedOn w:val="a0"/>
    <w:rsid w:val="008D3CC7"/>
    <w:pPr>
      <w:tabs>
        <w:tab w:val="left" w:leader="dot" w:pos="9072"/>
      </w:tabs>
      <w:jc w:val="both"/>
    </w:pPr>
    <w:rPr>
      <w:rFonts w:ascii="Times New Roman" w:eastAsia="Times New Roman" w:hAnsi="Times New Roman" w:cs="Times New Roman"/>
      <w:b/>
      <w:color w:val="auto"/>
      <w:szCs w:val="20"/>
    </w:rPr>
  </w:style>
  <w:style w:type="paragraph" w:customStyle="1" w:styleId="Iniiaiieoaenonionooiii2">
    <w:name w:val="Iniiaiie oaeno n ionooiii 2"/>
    <w:basedOn w:val="Iauiue"/>
    <w:rsid w:val="008D3CC7"/>
    <w:pPr>
      <w:widowControl/>
      <w:ind w:firstLine="284"/>
      <w:jc w:val="both"/>
    </w:pPr>
    <w:rPr>
      <w:rFonts w:ascii="Peterburg" w:hAnsi="Peterburg"/>
    </w:rPr>
  </w:style>
  <w:style w:type="paragraph" w:styleId="34">
    <w:name w:val="Body Text 3"/>
    <w:basedOn w:val="a0"/>
    <w:link w:val="35"/>
    <w:rsid w:val="008D3CC7"/>
    <w:pPr>
      <w:suppressAutoHyphens/>
      <w:spacing w:after="120"/>
    </w:pPr>
    <w:rPr>
      <w:rFonts w:ascii="Times New Roman" w:eastAsia="Lucida Sans Unicode" w:hAnsi="Times New Roman" w:cs="Tahoma"/>
      <w:sz w:val="16"/>
      <w:szCs w:val="16"/>
      <w:lang w:val="en-US" w:eastAsia="en-US" w:bidi="en-US"/>
    </w:rPr>
  </w:style>
  <w:style w:type="character" w:customStyle="1" w:styleId="35">
    <w:name w:val="Основной текст 3 Знак"/>
    <w:basedOn w:val="a1"/>
    <w:link w:val="34"/>
    <w:rsid w:val="008D3CC7"/>
    <w:rPr>
      <w:rFonts w:ascii="Times New Roman" w:eastAsia="Lucida Sans Unicode" w:hAnsi="Times New Roman" w:cs="Tahoma"/>
      <w:color w:val="000000"/>
      <w:sz w:val="16"/>
      <w:szCs w:val="16"/>
      <w:lang w:val="en-US" w:bidi="en-US"/>
    </w:rPr>
  </w:style>
  <w:style w:type="paragraph" w:customStyle="1" w:styleId="110">
    <w:name w:val="Знак1 Знак Знак Знак1"/>
    <w:basedOn w:val="a0"/>
    <w:rsid w:val="008D3CC7"/>
    <w:pPr>
      <w:widowControl/>
      <w:spacing w:after="160" w:line="240" w:lineRule="exact"/>
    </w:pPr>
    <w:rPr>
      <w:rFonts w:ascii="Verdana" w:eastAsia="Times New Roman" w:hAnsi="Verdana" w:cs="Times New Roman"/>
      <w:color w:val="auto"/>
      <w:lang w:val="en-US" w:eastAsia="en-US"/>
    </w:rPr>
  </w:style>
  <w:style w:type="paragraph" w:customStyle="1" w:styleId="2-11">
    <w:name w:val="содержание2-11"/>
    <w:basedOn w:val="a0"/>
    <w:rsid w:val="008D3CC7"/>
    <w:pPr>
      <w:widowControl/>
      <w:spacing w:after="60"/>
      <w:jc w:val="both"/>
    </w:pPr>
    <w:rPr>
      <w:rFonts w:ascii="Times New Roman" w:eastAsia="Times New Roman" w:hAnsi="Times New Roman" w:cs="Times New Roman"/>
      <w:color w:val="auto"/>
    </w:rPr>
  </w:style>
  <w:style w:type="paragraph" w:customStyle="1" w:styleId="ConsTitle">
    <w:name w:val="ConsTitle"/>
    <w:rsid w:val="008D3C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8D3C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Îáû÷íûé"/>
    <w:rsid w:val="008D3CC7"/>
    <w:pPr>
      <w:widowControl w:val="0"/>
      <w:spacing w:after="0" w:line="240" w:lineRule="auto"/>
    </w:pPr>
    <w:rPr>
      <w:rFonts w:ascii="Times New Roman" w:eastAsia="Times New Roman" w:hAnsi="Times New Roman" w:cs="Times New Roman"/>
      <w:sz w:val="28"/>
      <w:szCs w:val="20"/>
      <w:lang w:eastAsia="ru-RU"/>
    </w:rPr>
  </w:style>
  <w:style w:type="paragraph" w:customStyle="1" w:styleId="25">
    <w:name w:val="Îñíîâíîé òåêñò ñ îòñòóïîì 2"/>
    <w:basedOn w:val="af6"/>
    <w:rsid w:val="008D3CC7"/>
    <w:pPr>
      <w:ind w:left="720"/>
      <w:jc w:val="both"/>
    </w:pPr>
    <w:rPr>
      <w:color w:val="000000"/>
      <w:sz w:val="24"/>
      <w:lang w:val="en-US"/>
    </w:rPr>
  </w:style>
  <w:style w:type="paragraph" w:customStyle="1" w:styleId="210">
    <w:name w:val="Основной текст 21"/>
    <w:basedOn w:val="af6"/>
    <w:rsid w:val="008D3CC7"/>
    <w:pPr>
      <w:ind w:firstLine="567"/>
      <w:jc w:val="both"/>
    </w:pPr>
    <w:rPr>
      <w:color w:val="000000"/>
      <w:sz w:val="24"/>
    </w:rPr>
  </w:style>
  <w:style w:type="paragraph" w:customStyle="1" w:styleId="caaieiaie3">
    <w:name w:val="caaieiaie 3"/>
    <w:basedOn w:val="Iauiue"/>
    <w:next w:val="Iauiue"/>
    <w:rsid w:val="008D3CC7"/>
  </w:style>
  <w:style w:type="paragraph" w:styleId="26">
    <w:name w:val="Body Text Indent 2"/>
    <w:basedOn w:val="a0"/>
    <w:link w:val="27"/>
    <w:rsid w:val="008D3CC7"/>
    <w:pPr>
      <w:widowControl/>
      <w:spacing w:after="120" w:line="480" w:lineRule="auto"/>
      <w:ind w:left="283"/>
    </w:pPr>
    <w:rPr>
      <w:rFonts w:ascii="Times New Roman" w:eastAsia="Times New Roman" w:hAnsi="Times New Roman" w:cs="Times New Roman"/>
      <w:color w:val="auto"/>
    </w:rPr>
  </w:style>
  <w:style w:type="character" w:customStyle="1" w:styleId="27">
    <w:name w:val="Основной текст с отступом 2 Знак"/>
    <w:basedOn w:val="a1"/>
    <w:link w:val="26"/>
    <w:rsid w:val="008D3CC7"/>
    <w:rPr>
      <w:rFonts w:ascii="Times New Roman" w:eastAsia="Times New Roman" w:hAnsi="Times New Roman" w:cs="Times New Roman"/>
      <w:sz w:val="24"/>
      <w:szCs w:val="24"/>
      <w:lang w:eastAsia="ru-RU"/>
    </w:rPr>
  </w:style>
  <w:style w:type="paragraph" w:styleId="af7">
    <w:name w:val="Title"/>
    <w:basedOn w:val="a0"/>
    <w:link w:val="af8"/>
    <w:qFormat/>
    <w:rsid w:val="008D3CC7"/>
    <w:pPr>
      <w:widowControl/>
      <w:spacing w:before="120" w:after="60"/>
      <w:ind w:firstLine="567"/>
      <w:jc w:val="center"/>
    </w:pPr>
    <w:rPr>
      <w:rFonts w:ascii="Times New Roman" w:eastAsia="Times New Roman" w:hAnsi="Times New Roman" w:cs="Times New Roman"/>
      <w:b/>
      <w:color w:val="auto"/>
      <w:szCs w:val="20"/>
    </w:rPr>
  </w:style>
  <w:style w:type="character" w:customStyle="1" w:styleId="af8">
    <w:name w:val="Название Знак"/>
    <w:basedOn w:val="a1"/>
    <w:link w:val="af7"/>
    <w:rsid w:val="008D3CC7"/>
    <w:rPr>
      <w:rFonts w:ascii="Times New Roman" w:eastAsia="Times New Roman" w:hAnsi="Times New Roman" w:cs="Times New Roman"/>
      <w:b/>
      <w:sz w:val="24"/>
      <w:szCs w:val="20"/>
      <w:lang w:eastAsia="ru-RU"/>
    </w:rPr>
  </w:style>
  <w:style w:type="paragraph" w:customStyle="1" w:styleId="15">
    <w:name w:val="çàãîëîâîê 1"/>
    <w:basedOn w:val="af6"/>
    <w:next w:val="af6"/>
    <w:rsid w:val="008D3CC7"/>
    <w:pPr>
      <w:keepNext/>
    </w:pPr>
  </w:style>
  <w:style w:type="paragraph" w:customStyle="1" w:styleId="36">
    <w:name w:val="Îñíîâíîé òåêñò ñ îòñòóïîì 3"/>
    <w:basedOn w:val="af6"/>
    <w:rsid w:val="008D3CC7"/>
    <w:pPr>
      <w:ind w:firstLine="567"/>
      <w:jc w:val="both"/>
    </w:pPr>
    <w:rPr>
      <w:rFonts w:ascii="Peterburg" w:hAnsi="Peterburg"/>
      <w:b/>
      <w:i/>
      <w:sz w:val="24"/>
    </w:rPr>
  </w:style>
  <w:style w:type="paragraph" w:customStyle="1" w:styleId="Iniiaiieoaeno">
    <w:name w:val="Iniiaiie oaeno"/>
    <w:basedOn w:val="Iauiue"/>
    <w:rsid w:val="008D3CC7"/>
  </w:style>
  <w:style w:type="paragraph" w:customStyle="1" w:styleId="Iniiaiieoaenonionooiii3">
    <w:name w:val="Iniiaiie oaeno n ionooiii 3"/>
    <w:basedOn w:val="Iauiue"/>
    <w:rsid w:val="008D3CC7"/>
  </w:style>
  <w:style w:type="paragraph" w:customStyle="1" w:styleId="af9">
    <w:name w:val="основной"/>
    <w:basedOn w:val="a0"/>
    <w:rsid w:val="008D3CC7"/>
    <w:pPr>
      <w:keepNext/>
      <w:widowControl/>
    </w:pPr>
    <w:rPr>
      <w:rFonts w:ascii="Times New Roman" w:eastAsia="Times New Roman" w:hAnsi="Times New Roman" w:cs="Times New Roman"/>
      <w:color w:val="auto"/>
      <w:szCs w:val="20"/>
    </w:rPr>
  </w:style>
  <w:style w:type="paragraph" w:styleId="28">
    <w:name w:val="Body Text 2"/>
    <w:basedOn w:val="a0"/>
    <w:link w:val="29"/>
    <w:rsid w:val="008D3CC7"/>
    <w:pPr>
      <w:autoSpaceDE w:val="0"/>
      <w:autoSpaceDN w:val="0"/>
      <w:adjustRightInd w:val="0"/>
      <w:spacing w:after="120" w:line="480" w:lineRule="auto"/>
    </w:pPr>
    <w:rPr>
      <w:rFonts w:ascii="Times New Roman" w:eastAsia="Times New Roman" w:hAnsi="Times New Roman" w:cs="Times New Roman"/>
      <w:color w:val="auto"/>
      <w:sz w:val="20"/>
      <w:szCs w:val="20"/>
    </w:rPr>
  </w:style>
  <w:style w:type="character" w:customStyle="1" w:styleId="29">
    <w:name w:val="Основной текст 2 Знак"/>
    <w:basedOn w:val="a1"/>
    <w:link w:val="28"/>
    <w:rsid w:val="008D3CC7"/>
    <w:rPr>
      <w:rFonts w:ascii="Times New Roman" w:eastAsia="Times New Roman" w:hAnsi="Times New Roman" w:cs="Times New Roman"/>
      <w:sz w:val="20"/>
      <w:szCs w:val="20"/>
      <w:lang w:eastAsia="ru-RU"/>
    </w:rPr>
  </w:style>
  <w:style w:type="paragraph" w:customStyle="1" w:styleId="afa">
    <w:name w:val="список"/>
    <w:basedOn w:val="a0"/>
    <w:rsid w:val="008D3CC7"/>
    <w:pPr>
      <w:keepLines/>
      <w:widowControl/>
      <w:overflowPunct w:val="0"/>
      <w:autoSpaceDE w:val="0"/>
      <w:autoSpaceDN w:val="0"/>
      <w:adjustRightInd w:val="0"/>
      <w:ind w:left="709" w:hanging="284"/>
      <w:jc w:val="both"/>
      <w:textAlignment w:val="baseline"/>
    </w:pPr>
    <w:rPr>
      <w:rFonts w:ascii="Peterburg" w:eastAsia="Times New Roman" w:hAnsi="Peterburg" w:cs="Times New Roman"/>
      <w:color w:val="auto"/>
      <w:szCs w:val="20"/>
    </w:rPr>
  </w:style>
  <w:style w:type="paragraph" w:customStyle="1" w:styleId="afb">
    <w:name w:val="ñïèñîê"/>
    <w:basedOn w:val="af6"/>
    <w:rsid w:val="008D3CC7"/>
    <w:pPr>
      <w:keepLines/>
      <w:ind w:left="709" w:hanging="284"/>
      <w:jc w:val="both"/>
    </w:pPr>
    <w:rPr>
      <w:rFonts w:ascii="Peterburg" w:hAnsi="Peterburg"/>
      <w:sz w:val="24"/>
    </w:rPr>
  </w:style>
  <w:style w:type="paragraph" w:customStyle="1" w:styleId="81">
    <w:name w:val="çàãîëîâîê 8"/>
    <w:basedOn w:val="af6"/>
    <w:next w:val="af6"/>
    <w:rsid w:val="008D3CC7"/>
    <w:pPr>
      <w:keepNext/>
      <w:ind w:firstLine="720"/>
      <w:jc w:val="both"/>
    </w:pPr>
    <w:rPr>
      <w:b/>
      <w:sz w:val="24"/>
    </w:rPr>
  </w:style>
  <w:style w:type="paragraph" w:customStyle="1" w:styleId="Iniiaiieoaeno2">
    <w:name w:val="Iniiaiie oaeno 2"/>
    <w:basedOn w:val="a0"/>
    <w:rsid w:val="008D3CC7"/>
    <w:pPr>
      <w:ind w:firstLine="567"/>
      <w:jc w:val="both"/>
    </w:pPr>
    <w:rPr>
      <w:rFonts w:ascii="Times New Roman" w:eastAsia="Times New Roman" w:hAnsi="Times New Roman" w:cs="Times New Roman"/>
      <w:b/>
      <w:szCs w:val="20"/>
    </w:rPr>
  </w:style>
  <w:style w:type="paragraph" w:styleId="42">
    <w:name w:val="List Bullet 4"/>
    <w:basedOn w:val="a0"/>
    <w:autoRedefine/>
    <w:rsid w:val="008D3CC7"/>
    <w:pPr>
      <w:widowControl/>
      <w:tabs>
        <w:tab w:val="num" w:pos="3408"/>
      </w:tabs>
      <w:ind w:left="720" w:firstLine="227"/>
    </w:pPr>
    <w:rPr>
      <w:rFonts w:ascii="Times New Roman" w:eastAsia="Times New Roman" w:hAnsi="Times New Roman" w:cs="Times New Roman"/>
      <w:color w:val="auto"/>
      <w:sz w:val="20"/>
      <w:szCs w:val="20"/>
      <w:lang w:val="en-GB"/>
    </w:rPr>
  </w:style>
  <w:style w:type="paragraph" w:styleId="afc">
    <w:name w:val="Plain Text"/>
    <w:basedOn w:val="a0"/>
    <w:link w:val="afd"/>
    <w:rsid w:val="008D3CC7"/>
    <w:pPr>
      <w:widowControl/>
    </w:pPr>
    <w:rPr>
      <w:rFonts w:eastAsia="Times New Roman"/>
      <w:color w:val="auto"/>
      <w:sz w:val="20"/>
      <w:szCs w:val="20"/>
    </w:rPr>
  </w:style>
  <w:style w:type="character" w:customStyle="1" w:styleId="afd">
    <w:name w:val="Текст Знак"/>
    <w:basedOn w:val="a1"/>
    <w:link w:val="afc"/>
    <w:rsid w:val="008D3CC7"/>
    <w:rPr>
      <w:rFonts w:ascii="Courier New" w:eastAsia="Times New Roman" w:hAnsi="Courier New" w:cs="Courier New"/>
      <w:sz w:val="20"/>
      <w:szCs w:val="20"/>
      <w:lang w:eastAsia="ru-RU"/>
    </w:rPr>
  </w:style>
  <w:style w:type="paragraph" w:customStyle="1" w:styleId="Heading">
    <w:name w:val="Heading"/>
    <w:rsid w:val="008D3CC7"/>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Обычный1"/>
    <w:rsid w:val="008D3CC7"/>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0"/>
    <w:next w:val="a0"/>
    <w:rsid w:val="008D3CC7"/>
    <w:pPr>
      <w:keepNext/>
      <w:ind w:firstLine="567"/>
      <w:jc w:val="both"/>
    </w:pPr>
    <w:rPr>
      <w:rFonts w:ascii="Times New Roman" w:eastAsia="Times New Roman" w:hAnsi="Times New Roman" w:cs="Times New Roman"/>
      <w:b/>
      <w:color w:val="auto"/>
      <w:sz w:val="20"/>
      <w:szCs w:val="20"/>
      <w:u w:val="single"/>
    </w:rPr>
  </w:style>
  <w:style w:type="paragraph" w:customStyle="1" w:styleId="consplustitle0">
    <w:name w:val="consplustitle"/>
    <w:basedOn w:val="a0"/>
    <w:rsid w:val="008D3CC7"/>
    <w:pPr>
      <w:widowControl/>
      <w:spacing w:before="100" w:beforeAutospacing="1" w:after="100" w:afterAutospacing="1"/>
    </w:pPr>
    <w:rPr>
      <w:rFonts w:ascii="Times New Roman" w:eastAsia="Times New Roman" w:hAnsi="Times New Roman" w:cs="Times New Roman"/>
      <w:color w:val="auto"/>
    </w:rPr>
  </w:style>
  <w:style w:type="paragraph" w:customStyle="1" w:styleId="consplusnormal0">
    <w:name w:val="consplusnormal"/>
    <w:basedOn w:val="a0"/>
    <w:rsid w:val="008D3CC7"/>
    <w:pPr>
      <w:widowControl/>
      <w:spacing w:before="100" w:beforeAutospacing="1" w:after="100" w:afterAutospacing="1"/>
    </w:pPr>
    <w:rPr>
      <w:rFonts w:ascii="Times New Roman" w:eastAsia="Times New Roman" w:hAnsi="Times New Roman" w:cs="Times New Roman"/>
      <w:color w:val="auto"/>
    </w:rPr>
  </w:style>
  <w:style w:type="character" w:customStyle="1" w:styleId="afe">
    <w:name w:val="Текст выноски Знак"/>
    <w:link w:val="aff"/>
    <w:rsid w:val="008D3CC7"/>
    <w:rPr>
      <w:rFonts w:ascii="Tahoma" w:hAnsi="Tahoma" w:cs="Tahoma"/>
      <w:sz w:val="16"/>
      <w:szCs w:val="16"/>
    </w:rPr>
  </w:style>
  <w:style w:type="paragraph" w:styleId="aff">
    <w:name w:val="Balloon Text"/>
    <w:basedOn w:val="a0"/>
    <w:link w:val="afe"/>
    <w:rsid w:val="008D3CC7"/>
    <w:pPr>
      <w:autoSpaceDE w:val="0"/>
      <w:autoSpaceDN w:val="0"/>
      <w:adjustRightInd w:val="0"/>
    </w:pPr>
    <w:rPr>
      <w:rFonts w:ascii="Tahoma" w:eastAsiaTheme="minorHAnsi" w:hAnsi="Tahoma" w:cs="Tahoma"/>
      <w:color w:val="auto"/>
      <w:sz w:val="16"/>
      <w:szCs w:val="16"/>
      <w:lang w:eastAsia="en-US"/>
    </w:rPr>
  </w:style>
  <w:style w:type="character" w:customStyle="1" w:styleId="17">
    <w:name w:val="Текст выноски Знак1"/>
    <w:basedOn w:val="a1"/>
    <w:link w:val="aff"/>
    <w:rsid w:val="008D3CC7"/>
    <w:rPr>
      <w:rFonts w:ascii="Tahoma" w:eastAsia="Courier New" w:hAnsi="Tahoma" w:cs="Tahoma"/>
      <w:color w:val="000000"/>
      <w:sz w:val="16"/>
      <w:szCs w:val="16"/>
      <w:lang w:eastAsia="ru-RU"/>
    </w:rPr>
  </w:style>
  <w:style w:type="paragraph" w:customStyle="1" w:styleId="18">
    <w:name w:val="Стиль1 Знак"/>
    <w:basedOn w:val="3"/>
    <w:rsid w:val="008D3CC7"/>
    <w:pPr>
      <w:keepLines/>
      <w:spacing w:before="60" w:after="120"/>
      <w:jc w:val="both"/>
    </w:pPr>
    <w:rPr>
      <w:sz w:val="22"/>
      <w:szCs w:val="22"/>
    </w:rPr>
  </w:style>
  <w:style w:type="paragraph" w:customStyle="1" w:styleId="19">
    <w:name w:val="Стиль1"/>
    <w:basedOn w:val="3"/>
    <w:rsid w:val="008D3CC7"/>
    <w:pPr>
      <w:keepLines/>
      <w:spacing w:before="60" w:after="120"/>
      <w:jc w:val="both"/>
    </w:pPr>
    <w:rPr>
      <w:sz w:val="22"/>
      <w:szCs w:val="22"/>
    </w:rPr>
  </w:style>
  <w:style w:type="paragraph" w:styleId="82">
    <w:name w:val="toc 8"/>
    <w:basedOn w:val="a0"/>
    <w:next w:val="a0"/>
    <w:autoRedefine/>
    <w:rsid w:val="008D3CC7"/>
    <w:pPr>
      <w:widowControl/>
      <w:ind w:left="1400" w:firstLine="720"/>
      <w:jc w:val="both"/>
    </w:pPr>
    <w:rPr>
      <w:rFonts w:ascii="Arial Narrow" w:eastAsia="Times New Roman" w:hAnsi="Arial Narrow" w:cs="Arial Narrow"/>
      <w:color w:val="auto"/>
      <w:sz w:val="18"/>
      <w:szCs w:val="18"/>
    </w:rPr>
  </w:style>
  <w:style w:type="character" w:customStyle="1" w:styleId="aff0">
    <w:name w:val="Гипертекстовая ссылка"/>
    <w:rsid w:val="008D3CC7"/>
    <w:rPr>
      <w:b/>
      <w:bCs/>
      <w:color w:val="008000"/>
      <w:sz w:val="20"/>
      <w:szCs w:val="20"/>
      <w:u w:val="single"/>
    </w:rPr>
  </w:style>
  <w:style w:type="character" w:styleId="aff1">
    <w:name w:val="FollowedHyperlink"/>
    <w:rsid w:val="008D3CC7"/>
    <w:rPr>
      <w:color w:val="800080"/>
      <w:u w:val="single"/>
    </w:rPr>
  </w:style>
  <w:style w:type="paragraph" w:styleId="a">
    <w:name w:val="Document Map"/>
    <w:basedOn w:val="a0"/>
    <w:link w:val="aff2"/>
    <w:rsid w:val="008D3CC7"/>
    <w:pPr>
      <w:widowControl/>
      <w:numPr>
        <w:numId w:val="11"/>
      </w:numPr>
      <w:shd w:val="clear" w:color="auto" w:fill="000080"/>
    </w:pPr>
    <w:rPr>
      <w:rFonts w:ascii="Tahoma" w:eastAsia="Times New Roman" w:hAnsi="Tahoma" w:cs="Tahoma"/>
      <w:color w:val="auto"/>
      <w:sz w:val="20"/>
      <w:szCs w:val="20"/>
    </w:rPr>
  </w:style>
  <w:style w:type="character" w:customStyle="1" w:styleId="aff2">
    <w:name w:val="Схема документа Знак"/>
    <w:basedOn w:val="a1"/>
    <w:link w:val="a"/>
    <w:rsid w:val="008D3CC7"/>
    <w:rPr>
      <w:rFonts w:ascii="Tahoma" w:eastAsia="Times New Roman" w:hAnsi="Tahoma" w:cs="Tahoma"/>
      <w:sz w:val="20"/>
      <w:szCs w:val="20"/>
      <w:shd w:val="clear" w:color="auto" w:fill="000080"/>
      <w:lang w:eastAsia="ru-RU"/>
    </w:rPr>
  </w:style>
  <w:style w:type="paragraph" w:customStyle="1" w:styleId="Standard">
    <w:name w:val="Standard"/>
    <w:rsid w:val="008D3CC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0"/>
    <w:link w:val="10950"/>
    <w:rsid w:val="008D3CC7"/>
    <w:pPr>
      <w:widowControl/>
      <w:ind w:firstLine="539"/>
      <w:jc w:val="both"/>
    </w:pPr>
    <w:rPr>
      <w:rFonts w:ascii="Times New Roman" w:eastAsia="Calibri" w:hAnsi="Times New Roman" w:cs="Times New Roman"/>
      <w:kern w:val="24"/>
      <w:lang w:eastAsia="en-US"/>
    </w:rPr>
  </w:style>
  <w:style w:type="character" w:customStyle="1" w:styleId="10950">
    <w:name w:val="1 Основной текст 0;95 ПК;А. Основной текст 0 Знак Знак Знак Знак Знак Знак"/>
    <w:link w:val="0"/>
    <w:rsid w:val="008D3CC7"/>
    <w:rPr>
      <w:rFonts w:ascii="Times New Roman" w:eastAsia="Calibri" w:hAnsi="Times New Roman" w:cs="Times New Roman"/>
      <w:color w:val="000000"/>
      <w:kern w:val="24"/>
      <w:sz w:val="24"/>
      <w:szCs w:val="24"/>
    </w:rPr>
  </w:style>
  <w:style w:type="paragraph" w:customStyle="1" w:styleId="Web">
    <w:name w:val="Обычный (Web)"/>
    <w:basedOn w:val="a0"/>
    <w:rsid w:val="008D3CC7"/>
    <w:pPr>
      <w:widowControl/>
      <w:spacing w:before="100" w:after="100"/>
    </w:pPr>
    <w:rPr>
      <w:rFonts w:ascii="Times New Roman" w:eastAsia="Times New Roman" w:hAnsi="Times New Roman" w:cs="Times New Roman"/>
      <w:color w:val="auto"/>
      <w:szCs w:val="20"/>
    </w:rPr>
  </w:style>
  <w:style w:type="character" w:customStyle="1" w:styleId="WW8Num5z0">
    <w:name w:val="WW8Num5z0"/>
    <w:rsid w:val="008D3CC7"/>
    <w:rPr>
      <w:color w:val="auto"/>
    </w:rPr>
  </w:style>
  <w:style w:type="character" w:styleId="aff3">
    <w:name w:val="Emphasis"/>
    <w:qFormat/>
    <w:rsid w:val="008D3CC7"/>
    <w:rPr>
      <w:i/>
      <w:iCs/>
    </w:rPr>
  </w:style>
  <w:style w:type="paragraph" w:customStyle="1" w:styleId="320">
    <w:name w:val="Основной текст 32"/>
    <w:basedOn w:val="a0"/>
    <w:rsid w:val="008D3CC7"/>
    <w:pPr>
      <w:suppressAutoHyphens/>
      <w:spacing w:after="120"/>
    </w:pPr>
    <w:rPr>
      <w:rFonts w:ascii="Times New Roman" w:eastAsia="Arial Unicode MS" w:hAnsi="Times New Roman" w:cs="Tahoma"/>
      <w:sz w:val="16"/>
      <w:szCs w:val="16"/>
      <w:lang w:val="en-US" w:eastAsia="en-US" w:bidi="en-US"/>
    </w:rPr>
  </w:style>
  <w:style w:type="paragraph" w:customStyle="1" w:styleId="310">
    <w:name w:val="Основной текст 31"/>
    <w:basedOn w:val="a0"/>
    <w:rsid w:val="008D3CC7"/>
    <w:pPr>
      <w:suppressAutoHyphens/>
      <w:spacing w:after="120"/>
    </w:pPr>
    <w:rPr>
      <w:rFonts w:ascii="Times New Roman" w:eastAsia="Arial Unicode MS" w:hAnsi="Times New Roman" w:cs="Tahoma"/>
      <w:sz w:val="16"/>
      <w:szCs w:val="16"/>
      <w:lang w:val="en-US" w:eastAsia="en-US" w:bidi="en-US"/>
    </w:rPr>
  </w:style>
  <w:style w:type="paragraph" w:customStyle="1" w:styleId="1a">
    <w:name w:val="Стиль Первая строка:  1"/>
    <w:aliases w:val="2 см"/>
    <w:basedOn w:val="a0"/>
    <w:next w:val="a0"/>
    <w:rsid w:val="008D3CC7"/>
    <w:pPr>
      <w:suppressAutoHyphens/>
      <w:ind w:firstLine="680"/>
      <w:jc w:val="both"/>
    </w:pPr>
    <w:rPr>
      <w:rFonts w:ascii="Arial" w:eastAsia="Times New Roman" w:hAnsi="Arial" w:cs="Arial"/>
      <w:lang w:val="en-US" w:eastAsia="en-US"/>
    </w:rPr>
  </w:style>
  <w:style w:type="character" w:customStyle="1" w:styleId="FontStyle48">
    <w:name w:val="Font Style48"/>
    <w:rsid w:val="008D3CC7"/>
    <w:rPr>
      <w:rFonts w:ascii="Times New Roman" w:hAnsi="Times New Roman" w:cs="Times New Roman"/>
      <w:sz w:val="12"/>
      <w:szCs w:val="12"/>
    </w:rPr>
  </w:style>
  <w:style w:type="paragraph" w:customStyle="1" w:styleId="aff4">
    <w:name w:val="Содержимое таблицы"/>
    <w:basedOn w:val="a0"/>
    <w:uiPriority w:val="99"/>
    <w:rsid w:val="008D3CC7"/>
    <w:pPr>
      <w:suppressLineNumbers/>
      <w:suppressAutoHyphens/>
    </w:pPr>
    <w:rPr>
      <w:rFonts w:ascii="Times New Roman" w:eastAsia="Lucida Sans Unicode" w:hAnsi="Times New Roman" w:cs="Tahoma"/>
      <w:lang w:val="en-US" w:eastAsia="en-US" w:bidi="en-US"/>
    </w:rPr>
  </w:style>
  <w:style w:type="character" w:customStyle="1" w:styleId="FontStyle154">
    <w:name w:val="Font Style154"/>
    <w:rsid w:val="008D3CC7"/>
    <w:rPr>
      <w:rFonts w:ascii="Times New Roman" w:hAnsi="Times New Roman" w:cs="Times New Roman"/>
      <w:sz w:val="24"/>
      <w:szCs w:val="24"/>
    </w:rPr>
  </w:style>
  <w:style w:type="paragraph" w:customStyle="1" w:styleId="00">
    <w:name w:val="Основной 0"/>
    <w:aliases w:val="95ПК"/>
    <w:basedOn w:val="a0"/>
    <w:link w:val="01"/>
    <w:qFormat/>
    <w:rsid w:val="008D3CC7"/>
    <w:pPr>
      <w:widowControl/>
      <w:ind w:firstLine="539"/>
      <w:jc w:val="both"/>
    </w:pPr>
    <w:rPr>
      <w:rFonts w:ascii="Times New Roman" w:eastAsia="Times New Roman" w:hAnsi="Times New Roman" w:cs="Times New Roman"/>
      <w:color w:val="auto"/>
      <w:szCs w:val="22"/>
      <w:lang w:val="en-US"/>
    </w:rPr>
  </w:style>
  <w:style w:type="character" w:customStyle="1" w:styleId="01">
    <w:name w:val="Основной 0 Знак"/>
    <w:aliases w:val="95ПК Знак"/>
    <w:link w:val="00"/>
    <w:rsid w:val="008D3CC7"/>
    <w:rPr>
      <w:rFonts w:ascii="Times New Roman" w:eastAsia="Times New Roman" w:hAnsi="Times New Roman" w:cs="Times New Roman"/>
      <w:sz w:val="24"/>
      <w:lang w:val="en-US" w:eastAsia="ru-RU"/>
    </w:rPr>
  </w:style>
  <w:style w:type="paragraph" w:customStyle="1" w:styleId="101">
    <w:name w:val="1 Основной текст 01"/>
    <w:aliases w:val="95 ПК1,А. Основной текст 0 Знак Знак Знак Знак1,Основной текст 01,А. Основной текст 01,1. Основной текст 01,А. Основной текст 0 Знак Знак1,А. Основной текст 0 Знак Знак Знак Знак Знак Знак1"/>
    <w:basedOn w:val="a0"/>
    <w:rsid w:val="008D3CC7"/>
    <w:pPr>
      <w:widowControl/>
      <w:suppressAutoHyphens/>
      <w:ind w:firstLine="539"/>
      <w:jc w:val="both"/>
    </w:pPr>
    <w:rPr>
      <w:rFonts w:ascii="Calibri" w:eastAsia="Calibri" w:hAnsi="Calibri" w:cs="Times New Roman"/>
      <w:kern w:val="24"/>
      <w:lang w:eastAsia="en-US"/>
    </w:rPr>
  </w:style>
  <w:style w:type="character" w:customStyle="1" w:styleId="109500">
    <w:name w:val="1 Основной текст 0;95 ПК;А. Основной текст 0 Знак Знак"/>
    <w:rsid w:val="008D3CC7"/>
    <w:rPr>
      <w:rFonts w:eastAsia="Lucida Sans Unicode"/>
      <w:kern w:val="1"/>
      <w:sz w:val="24"/>
      <w:szCs w:val="24"/>
    </w:rPr>
  </w:style>
  <w:style w:type="paragraph" w:customStyle="1" w:styleId="aff5">
    <w:name w:val="Образец для текста"/>
    <w:basedOn w:val="a0"/>
    <w:rsid w:val="008D3CC7"/>
    <w:pPr>
      <w:suppressAutoHyphens/>
      <w:ind w:firstLine="539"/>
      <w:jc w:val="both"/>
    </w:pPr>
    <w:rPr>
      <w:rFonts w:ascii="Times New Roman" w:eastAsia="Lucida Sans Unicode" w:hAnsi="Times New Roman" w:cs="Times New Roman"/>
      <w:color w:val="auto"/>
      <w:kern w:val="1"/>
    </w:rPr>
  </w:style>
  <w:style w:type="paragraph" w:styleId="aff6">
    <w:name w:val="List Paragraph"/>
    <w:basedOn w:val="a0"/>
    <w:uiPriority w:val="34"/>
    <w:qFormat/>
    <w:rsid w:val="008D3CC7"/>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v12">
    <w:name w:val="v12"/>
    <w:basedOn w:val="a1"/>
    <w:rsid w:val="008D3CC7"/>
  </w:style>
  <w:style w:type="character" w:customStyle="1" w:styleId="190">
    <w:name w:val="Знак Знак19"/>
    <w:rsid w:val="008D3CC7"/>
    <w:rPr>
      <w:rFonts w:ascii="Arial" w:hAnsi="Arial" w:cs="Arial"/>
      <w:b/>
      <w:bCs/>
      <w:sz w:val="26"/>
      <w:szCs w:val="26"/>
      <w:lang w:val="ru-RU" w:eastAsia="ru-RU" w:bidi="ar-SA"/>
    </w:rPr>
  </w:style>
  <w:style w:type="paragraph" w:customStyle="1" w:styleId="S">
    <w:name w:val="S_Обычный"/>
    <w:basedOn w:val="a0"/>
    <w:link w:val="S0"/>
    <w:rsid w:val="008D3CC7"/>
    <w:pPr>
      <w:widowControl/>
      <w:tabs>
        <w:tab w:val="num" w:pos="1080"/>
      </w:tabs>
      <w:spacing w:line="360" w:lineRule="auto"/>
      <w:ind w:firstLine="720"/>
      <w:jc w:val="both"/>
    </w:pPr>
    <w:rPr>
      <w:rFonts w:ascii="Times New Roman" w:eastAsia="Times New Roman" w:hAnsi="Times New Roman" w:cs="Times New Roman"/>
      <w:color w:val="auto"/>
      <w:w w:val="109"/>
    </w:rPr>
  </w:style>
  <w:style w:type="character" w:customStyle="1" w:styleId="S0">
    <w:name w:val="S_Обычный Знак"/>
    <w:link w:val="S"/>
    <w:rsid w:val="008D3CC7"/>
    <w:rPr>
      <w:rFonts w:ascii="Times New Roman" w:eastAsia="Times New Roman" w:hAnsi="Times New Roman" w:cs="Times New Roman"/>
      <w:w w:val="109"/>
      <w:sz w:val="24"/>
      <w:szCs w:val="24"/>
      <w:lang w:eastAsia="ru-RU"/>
    </w:rPr>
  </w:style>
  <w:style w:type="paragraph" w:customStyle="1" w:styleId="text">
    <w:name w:val="text"/>
    <w:basedOn w:val="a0"/>
    <w:rsid w:val="008D3CC7"/>
    <w:pPr>
      <w:widowControl/>
      <w:spacing w:before="100" w:beforeAutospacing="1" w:after="100" w:afterAutospacing="1"/>
    </w:pPr>
    <w:rPr>
      <w:rFonts w:ascii="Times New Roman" w:eastAsia="Times New Roman" w:hAnsi="Times New Roman" w:cs="Times New Roman"/>
      <w:color w:val="auto"/>
    </w:rPr>
  </w:style>
  <w:style w:type="paragraph" w:customStyle="1" w:styleId="312">
    <w:name w:val="Стиль Заголовок 3 + 12 пт"/>
    <w:basedOn w:val="3"/>
    <w:rsid w:val="008D3CC7"/>
    <w:pPr>
      <w:numPr>
        <w:ilvl w:val="2"/>
      </w:numPr>
      <w:pBdr>
        <w:bottom w:val="single" w:sz="4" w:space="1" w:color="auto"/>
      </w:pBdr>
      <w:tabs>
        <w:tab w:val="num" w:pos="0"/>
        <w:tab w:val="left" w:pos="1134"/>
      </w:tabs>
      <w:spacing w:after="120"/>
    </w:pPr>
    <w:rPr>
      <w:rFonts w:ascii="Arial Narrow" w:hAnsi="Arial Narrow" w:cs="Times New Roman"/>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21344</Words>
  <Characters>121665</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2016-11-07T11:50:00Z</dcterms:created>
  <dcterms:modified xsi:type="dcterms:W3CDTF">2016-11-08T09:20:00Z</dcterms:modified>
</cp:coreProperties>
</file>