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center" w:tblpY="-11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F27D9B" w:rsidRPr="005A17BE" w:rsidTr="00714895">
        <w:trPr>
          <w:trHeight w:val="1602"/>
        </w:trPr>
        <w:tc>
          <w:tcPr>
            <w:tcW w:w="4608" w:type="dxa"/>
          </w:tcPr>
          <w:p w:rsidR="00F27D9B" w:rsidRPr="005A17BE" w:rsidRDefault="00F27D9B" w:rsidP="00714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27D9B" w:rsidRPr="005A17BE" w:rsidRDefault="00F27D9B" w:rsidP="00714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17BE">
              <w:rPr>
                <w:rFonts w:eastAsia="Calibri"/>
                <w:b/>
                <w:sz w:val="22"/>
                <w:szCs w:val="22"/>
              </w:rPr>
              <w:t>ХАЛЬМГ ТАҢҺЧИН</w:t>
            </w:r>
          </w:p>
          <w:p w:rsidR="00F27D9B" w:rsidRPr="005A17BE" w:rsidRDefault="00F27D9B" w:rsidP="00714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17BE">
              <w:rPr>
                <w:rFonts w:eastAsia="Calibri"/>
                <w:b/>
                <w:sz w:val="22"/>
                <w:szCs w:val="22"/>
              </w:rPr>
              <w:t>АЧНРА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F27D9B" w:rsidRPr="005A17BE" w:rsidRDefault="00F27D9B" w:rsidP="007148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.25pt;margin-top:0;width:64.8pt;height:66.2pt;z-index:-251657216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31" DrawAspect="Content" ObjectID="_1477400158" r:id="rId9"/>
              </w:pict>
            </w:r>
          </w:p>
        </w:tc>
        <w:tc>
          <w:tcPr>
            <w:tcW w:w="4787" w:type="dxa"/>
          </w:tcPr>
          <w:p w:rsidR="00F27D9B" w:rsidRPr="005A17BE" w:rsidRDefault="00F27D9B" w:rsidP="00714895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27D9B" w:rsidRPr="005A17BE" w:rsidRDefault="00F27D9B" w:rsidP="00714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17BE">
              <w:rPr>
                <w:rFonts w:eastAsia="Calibri"/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F27D9B" w:rsidRPr="00885345" w:rsidRDefault="00F27D9B" w:rsidP="00F27D9B">
      <w:pPr>
        <w:shd w:val="clear" w:color="auto" w:fill="FFFFFF"/>
        <w:spacing w:before="288" w:after="0" w:line="240" w:lineRule="auto"/>
        <w:ind w:right="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мая 2012 года                                     № 19                                             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Ачинеры</w:t>
      </w:r>
    </w:p>
    <w:p w:rsidR="00F27D9B" w:rsidRPr="00885345" w:rsidRDefault="00F27D9B" w:rsidP="00F2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D9B" w:rsidRPr="00885345" w:rsidRDefault="00F27D9B" w:rsidP="00F2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D9B" w:rsidRPr="00885345" w:rsidRDefault="00F27D9B" w:rsidP="00F2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Об</w:t>
      </w: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административном   регламенте    по предоставлению муниципальной услуги </w:t>
      </w:r>
      <w:r w:rsidRPr="0088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проведения официальных физкультурно-оздоровительных и спортивных мероприятий на территории  Ачинеровского сельского муниципального образования»»</w:t>
      </w:r>
    </w:p>
    <w:p w:rsidR="00F27D9B" w:rsidRPr="00885345" w:rsidRDefault="00F27D9B" w:rsidP="00F27D9B">
      <w:pPr>
        <w:shd w:val="clear" w:color="auto" w:fill="FFFFFF"/>
        <w:tabs>
          <w:tab w:val="left" w:pos="7406"/>
        </w:tabs>
        <w:spacing w:before="6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администрация Ачинеровского сельского муниципального образования постановляет:</w:t>
      </w:r>
    </w:p>
    <w:p w:rsidR="00F27D9B" w:rsidRPr="00885345" w:rsidRDefault="00F27D9B" w:rsidP="00F2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27D9B" w:rsidRPr="00885345" w:rsidRDefault="00F27D9B" w:rsidP="00F27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Утвердить Административный регламент по предоставлению муниципальной услуги «Организация проведения официальных физкультурно-оздоровительных и спортивных мероприятий на территории  Ачинеровского сельского муниципального образования» (прилагается).</w:t>
      </w:r>
    </w:p>
    <w:p w:rsidR="00F27D9B" w:rsidRPr="00885345" w:rsidRDefault="00F27D9B" w:rsidP="00F2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Ведущему специалисту администрации Ачинеровского сельского муниципального образования Республики Калмыкия обеспечить соблюдение  Административного регламента  администрации Ачинеровского сельского муниципального образования Республики Калмыкия по предоставлению муниципальной услуги «Организация проведения официальных физкультурно-оздоровительных и спортивных мероприятий на территории Ачинеровского сельского муниципального образования».</w:t>
      </w:r>
    </w:p>
    <w:p w:rsidR="00F27D9B" w:rsidRPr="00885345" w:rsidRDefault="00F27D9B" w:rsidP="00F2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9B" w:rsidRPr="00885345" w:rsidRDefault="00F27D9B" w:rsidP="00F27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над</w:t>
      </w: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F27D9B" w:rsidRPr="00885345" w:rsidRDefault="00F27D9B" w:rsidP="00F2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F27D9B" w:rsidRPr="00885345" w:rsidRDefault="00F27D9B" w:rsidP="00F2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F27D9B" w:rsidRPr="00885345" w:rsidRDefault="00F27D9B" w:rsidP="00F2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Ачинеровского сельского</w:t>
      </w:r>
    </w:p>
    <w:p w:rsidR="00F27D9B" w:rsidRDefault="00F27D9B" w:rsidP="00F27D9B">
      <w:pPr>
        <w:shd w:val="clear" w:color="auto" w:fill="FFFFFF"/>
        <w:tabs>
          <w:tab w:val="left" w:pos="666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F27D9B" w:rsidRPr="00885345" w:rsidRDefault="00F27D9B" w:rsidP="00F27D9B">
      <w:pPr>
        <w:shd w:val="clear" w:color="auto" w:fill="FFFFFF"/>
        <w:tabs>
          <w:tab w:val="left" w:pos="666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еспублики </w:t>
      </w:r>
      <w:r w:rsidRPr="008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алмыкия                                              </w:t>
      </w:r>
      <w:bookmarkStart w:id="0" w:name="_GoBack"/>
      <w:bookmarkEnd w:id="0"/>
      <w:r w:rsidRPr="00885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</w:t>
      </w:r>
      <w:r w:rsidRPr="00885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Р.С.Шавартаев.</w:t>
      </w:r>
    </w:p>
    <w:p w:rsidR="00F27D9B" w:rsidRPr="00885345" w:rsidRDefault="00F27D9B" w:rsidP="00F27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D9B" w:rsidRPr="00885345" w:rsidRDefault="00F27D9B" w:rsidP="00F2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9B" w:rsidRPr="00885345" w:rsidRDefault="00F27D9B" w:rsidP="00F27D9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Pr="00885345" w:rsidRDefault="00F27D9B" w:rsidP="00F27D9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Default="00F27D9B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Default="00F27D9B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Default="00F27D9B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Default="00F27D9B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Default="00F27D9B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Default="00F27D9B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B" w:rsidRPr="00F27D9B" w:rsidRDefault="00F27D9B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F27D9B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приложение</w:t>
      </w:r>
    </w:p>
    <w:p w:rsidR="00885345" w:rsidRPr="00885345" w:rsidRDefault="00885345" w:rsidP="00885345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к Постановлению</w:t>
      </w:r>
    </w:p>
    <w:p w:rsidR="00885345" w:rsidRPr="00885345" w:rsidRDefault="00885345" w:rsidP="00885345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от 24 мая </w:t>
      </w:r>
      <w:smartTag w:uri="urn:schemas-microsoft-com:office:smarttags" w:element="metricconverter">
        <w:smartTagPr>
          <w:attr w:name="ProductID" w:val="2012 г"/>
        </w:smartTagPr>
        <w:r w:rsidRPr="008853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19</w:t>
      </w:r>
    </w:p>
    <w:p w:rsidR="00885345" w:rsidRPr="00885345" w:rsidRDefault="00885345" w:rsidP="00885345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АДМИНИСТРАТИВНЫЙ РЕГЛАМЕНТ 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предоставлению муниципальной услуги «Организация проведения официальных физкультурно-оздоровительных и спортивных мероприятий на территории Ачинеровского сельского муниципального образования.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Наименование муниципальной услуги - «Организация проведения официальных физкультурно-оздоровительных и спортивных мероприятий на территории Ачинеровского сельского муниципального образования (далее - административный регламент)</w:t>
      </w: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885345" w:rsidRPr="00885345" w:rsidRDefault="00885345" w:rsidP="00885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  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Предоставление муниципальной услуги осуществляется в соответствии со следующими нормативно-правовыми актами: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   Конституцией Российской Федерации;</w:t>
      </w:r>
    </w:p>
    <w:p w:rsidR="00885345" w:rsidRPr="00885345" w:rsidRDefault="00885345" w:rsidP="008853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85345" w:rsidRPr="00885345" w:rsidRDefault="00885345" w:rsidP="008853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04 декабря 2007 года № 329-ФЗ «О физической культуре и спорте в Российской Федерации»;</w:t>
      </w:r>
    </w:p>
    <w:p w:rsidR="00885345" w:rsidRPr="00885345" w:rsidRDefault="00885345" w:rsidP="008853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целевой программой "Развитие физической культуры и спорта в Российской Федерации на 2006 - 2015 годы",    утвержденной        постановлением    Правительства  Российской Федерации от 11 января 2006 года № 7; </w:t>
      </w:r>
    </w:p>
    <w:p w:rsidR="00885345" w:rsidRPr="00885345" w:rsidRDefault="00885345" w:rsidP="008853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Ачинеровского сельского муниципального образования.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1.3.  Муниципальная услуга по организации проведения официальных физкультурно-оздоровительных и спортивных мероприятий на территории Артезианского сельского муниципального образования (далее – спортивные мероприятия) исполняется специалистом администрации, курирующий организацию проведения физкультурно-оздоровительные и спортивные мероприятия на территории Ачинеровского  сельского муниципального образования,  (далее – специалист).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 Заявителями муниципальной услуги являются все организации, находящиеся на территории администрации Ачинеровского СМО, образовательные учреждения  и граждане, занимающиеся и имеющие намерение заниматься физической культурой и спортом (далее – заявитель).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1.5. Основанием для обеспечения организации, проведения и координации специалистом спортивных мероприятий является календарный план официальных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физкультурно-оздоровительных и спортивных мероприятий  (далее – Календарный план) на текущий год.</w:t>
      </w:r>
    </w:p>
    <w:p w:rsidR="00885345" w:rsidRPr="00885345" w:rsidRDefault="00885345" w:rsidP="0088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исполнения муниципальной услуги является проведенное физкультурно-оздоровительное или спортивное мероприятие  на территории Ачинеровского СМО.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ТРЕБОВАНИЯ К ПОРЯДКУ ПРЕДОСТАВЛЕНИЯ 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  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2.1. Порядок информирования о правилах предоставления муниципальной услуги.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2.1.1</w:t>
      </w: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 нахождения :</w:t>
      </w:r>
      <w:proofErr w:type="spellStart"/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Start"/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.А</w:t>
      </w:r>
      <w:proofErr w:type="gramEnd"/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чинеры</w:t>
      </w:r>
      <w:proofErr w:type="spellEnd"/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В.И.Ленина,11.     </w:t>
      </w:r>
    </w:p>
    <w:p w:rsidR="00885345" w:rsidRPr="00885345" w:rsidRDefault="00885345" w:rsidP="0088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</w:t>
      </w:r>
    </w:p>
    <w:p w:rsidR="00885345" w:rsidRPr="00885345" w:rsidRDefault="00885345" w:rsidP="0088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Понедельник, вторник, среда, четверг, пятница – 09.00 ч. – 18.00 ч.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Перерыв на обед с 13.00 ч. до 14.00 ч.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Суббота, воскресенье – выходной день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2.1.2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Справочный телефон: 9-61-10.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2.1.3 Электронный адрес администрации Ачинеровского СМО: </w:t>
      </w:r>
      <w:hyperlink r:id="rId10" w:history="1"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-achineru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smo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2.1.4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(консультация) по вопросам предоставления муниципальной услуги предоставляется специалистом Ачинеровского СМО.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2.1.4.1   Консультации предоставляются по следующим вопросам: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приема документов;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срока предоставления муниципальной услуги;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2.1.4.2 Консультации предоставляются  как при личном обращении,  так и с использованием средств телефонной связи.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ответах на обращения граждан по вопросам предоставления муниципальной услуги специалист   обязан: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подробно, в корректной форме, информировать  обратившихся  лиц по интересующим их вопросам, непосредственно касающихся предоставления муниципальной услуги;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воздерживаться от поведения, которое могло бы вызвать сомнение в объективном исполнении должностных  обязанностей, а также избегать конфликтных ситуаций, способных нанести ущерб репутации или авторитету;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права и законные интересы обратившихся граждан и организаций.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2.1.4.3 Ответ на телефонный звонок должен начинаться с информации о наименовании администрации, в который позвонил заявитель, фамилии, имени, отчестве и должности специалиста, принявшего телефонный звонок.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разговора: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Главу администрации. 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2.1.4.4 Индивидуальное устное информирование каждого заявителя специалистом администрации  осуществляется не более 10 минут. В случае если для подготовки ответа требуется продолжительное время, специалист администрации может предложить заявителю в письменном виде обратиться в администрацию Ачинеровского СМО.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2.1.4.5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поступлении письменного обращения заявителя в администрацию Ачинеровского СМО информирование осуществляется путем направления ему специалистом администрации ответа почтовым отправлением. После поступления письменного обращения заявителя  Глава администрации Ачинеровского СМО и специалист определяют исполнителя для подготовки ответа. Ответ на обращение заявителя готовится исполнителем в письменном виде, в простой, четкой, понятной форме и должен содержать ответы на поставленные вопросы. В нем должны быть указаны фамилия, номер телефона исполнителя.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информировании в письменном виде ответ на обращение направляется заявителю в течение  30 дней со дня поступления обращения.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2.1.4.6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удобства заявителей на стенде администрации размещается следующая информация: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для отказа в предоставлении  муниципальной услуги;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 обжалования действий (действий) бездействий должностных лиц;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времени приема, выдачи документов и сроках исполнения муниципальной услуги.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2.1.4.7 Публичное письменное информирование о предоставлении муниципальной услуги осуществляется путем обнародования на информационных стендах и на стенде администрации.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2.1.4.8 Заявитель имеет право 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приемное время с момента сдачи документов в  администрацию на получение сведений о ходе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муниципальной услуги.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получения сведений о ходе выполнения муниципальной услуги заявитель указывает (называет) фамилию, имя, отчество и дату обращения. Заявителю предоставляются сведения о том, на каком этапе (в процессе выполнения какой административной процедуры) выполнения муниципальной услуги находится представленный им пакет документов.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Сроки предоставления муниципальной услуги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2.2.1. Сроки исполнения муниципальной услуги определяются КП администрации на  текущий год, утвержденный Главой администрации Ачинеровского СМО.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2.2.2. Сроки ожидания при предоставлении муниципальной услуги: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максимальное время ожидания в очереди при подаче документов на предоставление муниципальной услуги или для получения  консультации не должно превышать 20 минут.</w:t>
      </w:r>
    </w:p>
    <w:p w:rsidR="00885345" w:rsidRPr="00885345" w:rsidRDefault="00885345" w:rsidP="0088534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2.2.3. Продолжительность приёма на консультации заявителя в среднем составляет  15 минут. </w:t>
      </w:r>
    </w:p>
    <w:p w:rsidR="00885345" w:rsidRPr="00885345" w:rsidRDefault="00885345" w:rsidP="0088534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2.2.4. Продолжительность ответа на телефонный звонок - не более 10 минут.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2.3.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2.3.1. Специали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впр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 приостановить исполнение муниципальной услуги, если существенно изменились условия проведения спортивного мероприятия.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2.3.2. В предоставлении муниципальной услуги может быть отказано в следующих случаях: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спортивного мероприятия в КП  Администрации;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необходимых документов;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несоответствия представленных документов требованиям  настоящего      административного регламента;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несоблюдения сроков подачи документов;</w:t>
      </w:r>
    </w:p>
    <w:p w:rsidR="00885345" w:rsidRPr="00885345" w:rsidRDefault="00885345" w:rsidP="00885345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ar-SA"/>
        </w:rPr>
        <w:t>- с заявлением обратилось ненадлежащее лицо;</w:t>
      </w:r>
    </w:p>
    <w:p w:rsidR="00885345" w:rsidRPr="00885345" w:rsidRDefault="00885345" w:rsidP="00885345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случае получения подтверждения об участия в спортивном мероприятии менее 3-х команд.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2.4. Требования к местам предоставления муниципальной услуги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2.4.1. Места ожидания должны соответствовать комфортным условиям для заявителей.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2.4.2. Места ожидания в очереди на предоставление или получение документов оборудуются  стульями.</w:t>
      </w:r>
    </w:p>
    <w:p w:rsidR="00885345" w:rsidRPr="00885345" w:rsidRDefault="00885345" w:rsidP="0088534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2.4.3.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2.4.4. В целях обеспечения конфиденциальности сведений о заявителе специалистом одновременно ведется прием только одного заявителя. Одновременное консультирование и (или) прием двух и более заявителей не допускается.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2.5. Перечень необходимых документов, требуемых от заявителей для предоставления муниципальной услуги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2.5.1. Для предоставления муниципальной услуги заявитель предоставляет в администрацию Ачинеровского СМО следующие документы: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заявление в свободной форме;</w:t>
      </w:r>
    </w:p>
    <w:p w:rsidR="00885345" w:rsidRPr="00885345" w:rsidRDefault="00885345" w:rsidP="008853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проект положения  о проведении спортивного мероприятия; </w:t>
      </w:r>
    </w:p>
    <w:p w:rsidR="00885345" w:rsidRPr="00885345" w:rsidRDefault="00885345" w:rsidP="008853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проект сметы расходов на  спортивное мероприятие.  </w:t>
      </w:r>
    </w:p>
    <w:p w:rsidR="00885345" w:rsidRPr="00885345" w:rsidRDefault="00885345" w:rsidP="008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Требования к документам: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проект положения о проведении спортивного мероприятия должен быть разработан в соответствии с порядком разработки положений (регламентов) о проведении  физкультурно-оздоровительных и спортивных мероприятий на территории Ачинеровского СМО, утвержденным постановлением администрации Ачинеровского СМО;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должно быть согласовано с руководителем спортивного сооружения, на котором планируется проведение спортивного мероприятия;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проект сметы расходов должен быть составлен с учетом инфляции на период проведения спортивного мероприятия;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г)  в заявлении должны быть указаны следующие сведения: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  наименование спортивного мероприятия;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сроки и место проведения спортивного мероприятия;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контактные телефоны заявителя;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документы представляются заявителем на электронном и бумажном 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носителях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одном экземпляре.</w:t>
      </w:r>
      <w:r w:rsidRPr="00885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2.5.2. Документы, предоставляемые заявителем или его доверенным лицом, должны соответствовать следующим требованиям: </w:t>
      </w:r>
    </w:p>
    <w:p w:rsidR="00885345" w:rsidRPr="00885345" w:rsidRDefault="00885345" w:rsidP="00885345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 тексты документов написаны разборчиво;</w:t>
      </w:r>
    </w:p>
    <w:p w:rsidR="00885345" w:rsidRPr="00885345" w:rsidRDefault="00885345" w:rsidP="00885345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фамилия, имя и отчество заявителя, адрес места жительства, телефон (если есть) написаны полностью;</w:t>
      </w:r>
    </w:p>
    <w:p w:rsidR="00885345" w:rsidRPr="00885345" w:rsidRDefault="00885345" w:rsidP="00885345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 документы не исполнены карандашом;</w:t>
      </w:r>
    </w:p>
    <w:p w:rsidR="00885345" w:rsidRPr="00885345" w:rsidRDefault="00885345" w:rsidP="00885345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85345" w:rsidRPr="00885345" w:rsidRDefault="00885345" w:rsidP="00885345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2.6. Стоимость предоставления муниципальной услуги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бесплатно.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АДМИНИСТРАТИВНЫЕ ПРОЦЕДУРЫ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3.1. Последовательность административных процедур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3.1.1. Предоставление муниципальной услуги включает в себя следующие административные процедуры: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прием и рассмотрение заявления о проведении спортивного мероприятия;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подготовка и согласование документов, регламентирующих порядок проведения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проведение спортивного мероприятия;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спортивного мероприятия, сдача финансового отчета.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3.2 Прием и рассмотрение заявления о проведении спортивного мероприятия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Основанием для начала предоставления муниципальной услуги является личное обращение заявителя с заявлением и приложением документов, необходимых для предоставления муниципальной услуги в соответствии с разделом 2.5 настоящего административного регламента.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3.3. Подготовка и согласование документов, регламентирующих порядок проведения </w:t>
      </w: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спортивного мероприятия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3.3.1. Не позднее, чем за 14 дней до даты проведения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мероприятия, специалист  представляет на согласование положение о проведении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спортивного мероприятия. В течение 2-х дней Глава администрации рассматривает и согласовывает положение о проведении  спортивного мероприятия.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спортивное мероприятие имеет районный уровень, специалист  готовит проект муниципального правового акта администрации Ачинеровского СМО о проведении спортивного мероприятия и согласовывает его в установленном порядке.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3.3.2. После согласования специалист  направляет в соответствующие организации положение о проведении спортивного мероприятия для получения подтверждения об участии.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3.3.3. В течение подготовительного периода специалист   проводит следующие мероприятия:</w:t>
      </w:r>
    </w:p>
    <w:p w:rsidR="00885345" w:rsidRPr="00885345" w:rsidRDefault="00885345" w:rsidP="0088534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заявителем корректирует смету расходов на проведение спортивного   мероприятия и согласовывает  ее с Главой администрации Ачинеровского СМО;</w:t>
      </w:r>
    </w:p>
    <w:p w:rsidR="00885345" w:rsidRPr="00885345" w:rsidRDefault="00885345" w:rsidP="0088534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работу с руководителями спортивных учреждений,  на базах  которых проводится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спортивное мероприятие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345" w:rsidRPr="00885345" w:rsidRDefault="00885345" w:rsidP="0088534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информационную поддержку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345" w:rsidRPr="00885345" w:rsidRDefault="00885345" w:rsidP="0088534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письма в правоохранительные органы в целях обеспечении общественного порядка и общественной безопасности при проведении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345" w:rsidRPr="00885345" w:rsidRDefault="00885345" w:rsidP="0088534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письма в  учреждения здравоохранения для медицинского обслуживания спортивного  мероприятия;</w:t>
      </w:r>
    </w:p>
    <w:p w:rsidR="00885345" w:rsidRPr="00885345" w:rsidRDefault="00885345" w:rsidP="0088534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иные документы и акты, необходимые для качественного проведения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3.3.4.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проведения организационных мероприятий при подготовке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является готовность к проведению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мероприятия.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3.4. Проведение </w:t>
      </w: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спортивного мероприятия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3.4.1.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Непосредственное проведение спортивного мероприятия осуществляется заявителем. 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3.4.2. Специалист  участвуют в открытии и закрытии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3.4.3. Специалист  контролирует работу всех служб, задействованных в проведении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мероприятия. По мере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участвует в работе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различных комиссий, коллегий  спортивного мероприятия. Принимает непосредственное участие в случае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поступлении и рассмотрении жалоб, протестов со стороны участников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подведении итогов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3.4.4. Результатами организации проведения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спортивного мероприяти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я являются:</w:t>
      </w:r>
    </w:p>
    <w:p w:rsidR="00885345" w:rsidRPr="00885345" w:rsidRDefault="00885345" w:rsidP="0088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итогов  спортивной судейской коллегии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спортивного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5345" w:rsidRPr="00885345" w:rsidRDefault="00885345" w:rsidP="0088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участников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мероприятия;</w:t>
      </w:r>
    </w:p>
    <w:p w:rsidR="00885345" w:rsidRPr="00885345" w:rsidRDefault="00885345" w:rsidP="0088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официальное закрытие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мероприятия.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3.5. Подведение итогов  </w:t>
      </w: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спортивного мероприятия,  сдача финансового отчета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3.5.1. Прием отчетной документации специалистом  от заявителя по окончании спортивного мероприятия осуществляется в течение 2 дней по форме согласно приложению к настоящему административному регламенту.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3.5.2. Специалист анализирует процесс организации проведения спортивного мероприятия и освещает результаты в средствах массовой информации;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3.5.3.  После предоставления муниципальной услуги специалист  подготавливает и сдает отчёт Главе администрации Ачинеровского СМО в течение 3 дней.</w:t>
      </w: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ПОРЯДОК И ФОРМЫ </w:t>
      </w:r>
      <w:proofErr w:type="gramStart"/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ПРЕДОСТАВЛЕНИЕМ МУНИЦИПАЛЬНОЙ УСЛУГИ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 осуществляется заместителем главы администрации, 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работы по предоставлению муниципальной услуги.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Текущий контроль осуществляется путем проведения  проверок соблюдения и исполнения специалистом Ачинеровского СМО положений настоящего административного регламента, иных правовых актов.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4.3. Периодичность осуществления текущего контроля устанавливается заместителем главы администрации.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4.4. 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жалобы, действия (бездействие) специалиста.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885345" w:rsidRPr="00885345" w:rsidRDefault="00885345" w:rsidP="0088534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 Заявители имеют право обжаловать  отказ в предоставлении муниципальной услуги, а также другие действия или бездействия специалиста, участвующего в предоставлении муниципальной услуги, в досудебном и судебном порядке.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5.2. В части досудебного обжалования заявители имеют право обратиться с жалобой  к  Главе администрации Ачинеровского СМО лично (устно) (в установленные часы приема) либо по номеру телефона 9-61-10, либо направить жалобу по почте в адрес администрации Ачинеровского СМО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5.3. Жалоба должна содержать следующую информацию: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причины несогласия с обжалуемым действием (бездействием);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о признании 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незаконными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(бездействия);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которые заявитель считает необходимым сообщить.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5.4.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5.5. По результатам рассмотрения жалобы лицо, на имя которого поступила жалоба, принимает решение: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удовлетворении требований заявителя и о признании 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неправомерным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(бездействия);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отказе в удовлетворении жалобы (с указанием оснований такого отказа). 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5.6. Жалоба не рассматривается в следующих случаях: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отсутствия подписи заявителя;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предметом жалобы является решение о предоставлении муниципальной услуги, принятое в судебном порядке.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 текст жалобы не поддается прочтению;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5.7. Письменный ответ, содержащий результаты рассмотрения  жалобы, направляется заявителю не позднее  30 дней.</w:t>
      </w:r>
    </w:p>
    <w:p w:rsidR="00885345" w:rsidRPr="00885345" w:rsidRDefault="00885345" w:rsidP="0088534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5.8. Заявители вправе обжаловать решения, принятые в ходе предоставления муниципальной    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</w:t>
      </w: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85345" w:rsidRPr="00885345" w:rsidRDefault="00885345" w:rsidP="00885345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85345" w:rsidRPr="00885345" w:rsidRDefault="00885345" w:rsidP="008853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Приложение № 1</w:t>
      </w:r>
    </w:p>
    <w:p w:rsidR="00885345" w:rsidRPr="00885345" w:rsidRDefault="00885345" w:rsidP="008853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к административному регламенту</w:t>
      </w:r>
    </w:p>
    <w:p w:rsidR="00885345" w:rsidRPr="00885345" w:rsidRDefault="00885345" w:rsidP="008853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по предоставлению муниципальной услуги</w:t>
      </w:r>
    </w:p>
    <w:p w:rsidR="00885345" w:rsidRPr="00885345" w:rsidRDefault="00885345" w:rsidP="008853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«Организация проведения </w:t>
      </w:r>
      <w:proofErr w:type="gramStart"/>
      <w:r w:rsidRPr="00885345">
        <w:rPr>
          <w:rFonts w:ascii="Times New Roman" w:eastAsia="Times New Roman" w:hAnsi="Times New Roman" w:cs="Times New Roman"/>
          <w:lang w:eastAsia="ru-RU"/>
        </w:rPr>
        <w:t>официальных</w:t>
      </w:r>
      <w:proofErr w:type="gramEnd"/>
    </w:p>
    <w:p w:rsidR="00885345" w:rsidRPr="00885345" w:rsidRDefault="00885345" w:rsidP="008853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физкультурно-оздоровительных и спортивных</w:t>
      </w:r>
    </w:p>
    <w:p w:rsidR="00885345" w:rsidRPr="00885345" w:rsidRDefault="00885345" w:rsidP="008853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мероприятий на территории Ачинеровского            СМО»</w:t>
      </w:r>
    </w:p>
    <w:p w:rsidR="00885345" w:rsidRPr="00885345" w:rsidRDefault="00885345" w:rsidP="008853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5345" w:rsidRPr="00885345" w:rsidRDefault="00885345" w:rsidP="008853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главного судьи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соревновании </w:t>
      </w:r>
      <w:proofErr w:type="gramStart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первенство, клуб, приз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проведенного____________________________________________________________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дата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место проведения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соревновании приняли участие: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987"/>
        <w:gridCol w:w="2718"/>
        <w:gridCol w:w="736"/>
        <w:gridCol w:w="709"/>
        <w:gridCol w:w="709"/>
        <w:gridCol w:w="1257"/>
      </w:tblGrid>
      <w:tr w:rsidR="00885345" w:rsidRPr="00885345" w:rsidTr="0023079C">
        <w:trPr>
          <w:cantSplit/>
        </w:trPr>
        <w:tc>
          <w:tcPr>
            <w:tcW w:w="2600" w:type="dxa"/>
            <w:vMerge w:val="restart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987" w:type="dxa"/>
            <w:vMerge w:val="restart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129" w:type="dxa"/>
            <w:gridSpan w:val="5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разрядам</w:t>
            </w:r>
          </w:p>
        </w:tc>
      </w:tr>
      <w:tr w:rsidR="00885345" w:rsidRPr="00885345" w:rsidTr="0023079C">
        <w:trPr>
          <w:cantSplit/>
        </w:trPr>
        <w:tc>
          <w:tcPr>
            <w:tcW w:w="2600" w:type="dxa"/>
            <w:vMerge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  <w:vMerge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спорта, Кандидат в МС</w:t>
            </w:r>
          </w:p>
        </w:tc>
        <w:tc>
          <w:tcPr>
            <w:tcW w:w="736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</w:t>
            </w:r>
          </w:p>
        </w:tc>
        <w:tc>
          <w:tcPr>
            <w:tcW w:w="709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</w:t>
            </w:r>
          </w:p>
        </w:tc>
        <w:tc>
          <w:tcPr>
            <w:tcW w:w="709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р.</w:t>
            </w:r>
          </w:p>
        </w:tc>
        <w:tc>
          <w:tcPr>
            <w:tcW w:w="1257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</w:tr>
      <w:tr w:rsidR="00885345" w:rsidRPr="00885345" w:rsidTr="0023079C">
        <w:trPr>
          <w:cantSplit/>
        </w:trPr>
        <w:tc>
          <w:tcPr>
            <w:tcW w:w="2600" w:type="dxa"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 (юношей)</w:t>
            </w:r>
          </w:p>
        </w:tc>
        <w:tc>
          <w:tcPr>
            <w:tcW w:w="987" w:type="dxa"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</w:trPr>
        <w:tc>
          <w:tcPr>
            <w:tcW w:w="2600" w:type="dxa"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 (девушек)</w:t>
            </w:r>
          </w:p>
        </w:tc>
        <w:tc>
          <w:tcPr>
            <w:tcW w:w="987" w:type="dxa"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</w:trPr>
        <w:tc>
          <w:tcPr>
            <w:tcW w:w="2600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иногородних</w:t>
            </w:r>
            <w:proofErr w:type="gramEnd"/>
          </w:p>
        </w:tc>
        <w:tc>
          <w:tcPr>
            <w:tcW w:w="987" w:type="dxa"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</w:trPr>
        <w:tc>
          <w:tcPr>
            <w:tcW w:w="2600" w:type="dxa"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7" w:type="dxa"/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соревновании присутствовало зрителей __________ человек.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обслуживанию зрителей (информация и пр.). 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и подготовка мест соревнований 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Гигиенические условия во время проведения соревнований (погода, освещение и пр.) 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Победители командного первенства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380"/>
        <w:gridCol w:w="2474"/>
        <w:gridCol w:w="2640"/>
        <w:gridCol w:w="960"/>
      </w:tblGrid>
      <w:tr w:rsidR="00885345" w:rsidRPr="00885345" w:rsidTr="0023079C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первенство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 мужчин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 женщин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место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trHeight w:val="352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85345" w:rsidRPr="00885345" w:rsidRDefault="00885345" w:rsidP="0088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Соревнования проводила судейская коллегия в составе: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605"/>
        <w:gridCol w:w="2675"/>
        <w:gridCol w:w="2767"/>
      </w:tblGrid>
      <w:tr w:rsidR="00885345" w:rsidRPr="00885345" w:rsidTr="0023079C">
        <w:tc>
          <w:tcPr>
            <w:tcW w:w="1010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инициалы</w:t>
            </w:r>
          </w:p>
        </w:tc>
        <w:tc>
          <w:tcPr>
            <w:tcW w:w="2675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2767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Судейская должность</w:t>
            </w: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c>
          <w:tcPr>
            <w:tcW w:w="101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_______________ категория 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_______________ категория _____________________________</w:t>
      </w: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различных норм</w:t>
      </w:r>
    </w:p>
    <w:tbl>
      <w:tblPr>
        <w:tblpPr w:leftFromText="180" w:rightFromText="180" w:vertAnchor="text" w:horzAnchor="page" w:tblpX="2494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708"/>
        <w:gridCol w:w="709"/>
        <w:gridCol w:w="736"/>
        <w:gridCol w:w="736"/>
        <w:gridCol w:w="696"/>
        <w:gridCol w:w="850"/>
        <w:gridCol w:w="814"/>
      </w:tblGrid>
      <w:tr w:rsidR="00885345" w:rsidRPr="00885345" w:rsidTr="0023079C">
        <w:trPr>
          <w:cantSplit/>
          <w:trHeight w:val="1254"/>
        </w:trPr>
        <w:tc>
          <w:tcPr>
            <w:tcW w:w="648" w:type="dxa"/>
            <w:vMerge w:val="restart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программ</w:t>
            </w:r>
          </w:p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5345" w:rsidRPr="00885345" w:rsidRDefault="00885345" w:rsidP="00885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Кол-кол-во участников</w:t>
            </w:r>
          </w:p>
        </w:tc>
        <w:tc>
          <w:tcPr>
            <w:tcW w:w="4541" w:type="dxa"/>
            <w:gridSpan w:val="6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</w:t>
            </w:r>
            <w:proofErr w:type="gramStart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proofErr w:type="gramEnd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выполнен.</w:t>
            </w:r>
          </w:p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</w:t>
            </w:r>
            <w:proofErr w:type="spellStart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</w:t>
            </w:r>
            <w:proofErr w:type="spellEnd"/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Нормы</w:t>
            </w:r>
          </w:p>
        </w:tc>
      </w:tr>
      <w:tr w:rsidR="00885345" w:rsidRPr="00885345" w:rsidTr="0023079C">
        <w:trPr>
          <w:cantSplit/>
          <w:trHeight w:val="1302"/>
        </w:trPr>
        <w:tc>
          <w:tcPr>
            <w:tcW w:w="648" w:type="dxa"/>
            <w:vMerge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vMerge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5345" w:rsidRPr="00885345" w:rsidRDefault="00885345" w:rsidP="00885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</w:t>
            </w:r>
          </w:p>
        </w:tc>
        <w:tc>
          <w:tcPr>
            <w:tcW w:w="736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</w:t>
            </w:r>
          </w:p>
        </w:tc>
        <w:tc>
          <w:tcPr>
            <w:tcW w:w="736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р.</w:t>
            </w:r>
          </w:p>
        </w:tc>
        <w:tc>
          <w:tcPr>
            <w:tcW w:w="696" w:type="dxa"/>
            <w:textDirection w:val="btLr"/>
            <w:vAlign w:val="center"/>
          </w:tcPr>
          <w:p w:rsidR="00885345" w:rsidRPr="00885345" w:rsidRDefault="00885345" w:rsidP="00885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Девушек</w:t>
            </w:r>
          </w:p>
        </w:tc>
        <w:tc>
          <w:tcPr>
            <w:tcW w:w="850" w:type="dxa"/>
            <w:textDirection w:val="btLr"/>
            <w:vAlign w:val="center"/>
          </w:tcPr>
          <w:p w:rsidR="00885345" w:rsidRPr="00885345" w:rsidRDefault="00885345" w:rsidP="00885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</w:t>
            </w:r>
          </w:p>
        </w:tc>
        <w:tc>
          <w:tcPr>
            <w:tcW w:w="814" w:type="dxa"/>
            <w:textDirection w:val="btLr"/>
            <w:vAlign w:val="center"/>
          </w:tcPr>
          <w:p w:rsidR="00885345" w:rsidRPr="00885345" w:rsidRDefault="00885345" w:rsidP="00885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85345" w:rsidRPr="00885345" w:rsidTr="0023079C">
        <w:trPr>
          <w:cantSplit/>
          <w:trHeight w:val="481"/>
        </w:trPr>
        <w:tc>
          <w:tcPr>
            <w:tcW w:w="648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  <w:trHeight w:val="481"/>
        </w:trPr>
        <w:tc>
          <w:tcPr>
            <w:tcW w:w="648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  <w:trHeight w:val="481"/>
        </w:trPr>
        <w:tc>
          <w:tcPr>
            <w:tcW w:w="648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  <w:trHeight w:val="481"/>
        </w:trPr>
        <w:tc>
          <w:tcPr>
            <w:tcW w:w="648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  <w:trHeight w:val="481"/>
        </w:trPr>
        <w:tc>
          <w:tcPr>
            <w:tcW w:w="648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5345" w:rsidRPr="00885345" w:rsidTr="0023079C">
        <w:trPr>
          <w:cantSplit/>
          <w:trHeight w:val="481"/>
        </w:trPr>
        <w:tc>
          <w:tcPr>
            <w:tcW w:w="648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08" w:type="dxa"/>
            <w:vAlign w:val="center"/>
          </w:tcPr>
          <w:p w:rsidR="00885345" w:rsidRPr="00885345" w:rsidRDefault="00885345" w:rsidP="008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885345" w:rsidRPr="00885345" w:rsidRDefault="00885345" w:rsidP="0088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Установлены рекорды _______________________</w:t>
      </w:r>
      <w:r w:rsidRPr="008853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лучшие и худшие команды 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заключение о технической подготовке участников (отметить лучших участников)___________________________________________________________________________________________________________________________________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ли протесты и как они разрешены________________________________________________________________________________________________________________________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ли на соревнованиях травмы   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345" w:rsidRPr="00885345" w:rsidRDefault="00885345" w:rsidP="0088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и предложения ______________________________________________________________________________________________________________________________________________</w:t>
      </w: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45" w:rsidRPr="00885345" w:rsidRDefault="00885345" w:rsidP="0088534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885345" w:rsidRPr="00885345" w:rsidRDefault="00885345" w:rsidP="00885345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885345" w:rsidRPr="00885345" w:rsidRDefault="00885345" w:rsidP="00885345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</w:t>
      </w:r>
    </w:p>
    <w:p w:rsidR="00885345" w:rsidRPr="00885345" w:rsidRDefault="00885345" w:rsidP="00885345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«Организация проведения </w:t>
      </w:r>
      <w:proofErr w:type="gramStart"/>
      <w:r w:rsidRPr="00885345">
        <w:rPr>
          <w:rFonts w:ascii="Times New Roman" w:eastAsia="Times New Roman" w:hAnsi="Times New Roman" w:cs="Times New Roman"/>
          <w:lang w:eastAsia="ru-RU"/>
        </w:rPr>
        <w:t>официальных</w:t>
      </w:r>
      <w:proofErr w:type="gramEnd"/>
    </w:p>
    <w:p w:rsidR="00885345" w:rsidRPr="00885345" w:rsidRDefault="00885345" w:rsidP="00885345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физкультурно-оздоровительных и спортивных</w:t>
      </w:r>
    </w:p>
    <w:p w:rsidR="00885345" w:rsidRPr="00885345" w:rsidRDefault="00885345" w:rsidP="00885345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мероприятий на территории Ачинеровского СМО»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выполнения действий 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« Организация проведения официальных физкультурно-оздоровительных и спортивных  мероприятий на территории Ачинеровского сельского муниципального образования»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годовых планов работы спортивных федераций, организаций, учреждений для формирования календарного плана официальных физкультурно – оздоровительных и спортивных мероприятий Ачинеровского СМО срок до 30 дней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согласование годового плана календаря спортивно-массовых мероприятий на территории Ачинеровского СМО срок до 30 дней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проведении официального физкультурно-оздоровительного или спортивного мероприятия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согласование сметы расходов на проведение официального физкультурно-оздоровительного или спортивного мероприятия 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согласование договоров по аренде помещений для проведения официальных физкультурно-оздоровительных или спортивных мероприятий и  работы судейской бригады обслуживающей соревнования.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наградной атрибутики и отчетной документации для проведения официальных физкультурно-оздоровительных или спортивных мероприятий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обработка отчетной документации по окончанию официальных физкультурно-спортивных или спортивных мероприятий 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345" w:rsidRPr="00885345" w:rsidRDefault="00885345" w:rsidP="00885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F6" w:rsidRDefault="007329F6"/>
    <w:sectPr w:rsidR="007329F6" w:rsidSect="0039399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A8" w:rsidRDefault="00E27DA8">
      <w:pPr>
        <w:spacing w:after="0" w:line="240" w:lineRule="auto"/>
      </w:pPr>
      <w:r>
        <w:separator/>
      </w:r>
    </w:p>
  </w:endnote>
  <w:endnote w:type="continuationSeparator" w:id="0">
    <w:p w:rsidR="00E27DA8" w:rsidRDefault="00E2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8F" w:rsidRDefault="00885345" w:rsidP="00283D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18F" w:rsidRDefault="00E27DA8" w:rsidP="001711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8F" w:rsidRDefault="00E27DA8" w:rsidP="001711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A8" w:rsidRDefault="00E27DA8">
      <w:pPr>
        <w:spacing w:after="0" w:line="240" w:lineRule="auto"/>
      </w:pPr>
      <w:r>
        <w:separator/>
      </w:r>
    </w:p>
  </w:footnote>
  <w:footnote w:type="continuationSeparator" w:id="0">
    <w:p w:rsidR="00E27DA8" w:rsidRDefault="00E2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6" w:rsidRDefault="00885345" w:rsidP="00BC74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506" w:rsidRDefault="00E27D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6" w:rsidRPr="0017360B" w:rsidRDefault="00E27DA8" w:rsidP="00BC740D">
    <w:pPr>
      <w:pStyle w:val="a6"/>
      <w:framePr w:wrap="around" w:vAnchor="text" w:hAnchor="margin" w:xAlign="center" w:y="1"/>
      <w:rPr>
        <w:rStyle w:val="a5"/>
        <w:sz w:val="20"/>
        <w:szCs w:val="20"/>
      </w:rPr>
    </w:pPr>
  </w:p>
  <w:p w:rsidR="00AB4506" w:rsidRDefault="00885345" w:rsidP="00713864">
    <w:pPr>
      <w:pStyle w:val="a6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11A"/>
    <w:multiLevelType w:val="hybridMultilevel"/>
    <w:tmpl w:val="E1C4AC20"/>
    <w:lvl w:ilvl="0" w:tplc="BC00E74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  <w:vertAlign w:val="sub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18EF4661"/>
    <w:multiLevelType w:val="hybridMultilevel"/>
    <w:tmpl w:val="8CD6958A"/>
    <w:lvl w:ilvl="0" w:tplc="6340FB0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8367E2"/>
    <w:multiLevelType w:val="hybridMultilevel"/>
    <w:tmpl w:val="3CC24A8E"/>
    <w:lvl w:ilvl="0" w:tplc="45764514">
      <w:start w:val="1"/>
      <w:numFmt w:val="bullet"/>
      <w:lvlText w:val="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A"/>
    <w:rsid w:val="005A17BE"/>
    <w:rsid w:val="007329F6"/>
    <w:rsid w:val="00885345"/>
    <w:rsid w:val="0091412D"/>
    <w:rsid w:val="00E27DA8"/>
    <w:rsid w:val="00F16F3A"/>
    <w:rsid w:val="00F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5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5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345"/>
  </w:style>
  <w:style w:type="paragraph" w:styleId="a6">
    <w:name w:val="header"/>
    <w:basedOn w:val="a"/>
    <w:link w:val="a7"/>
    <w:rsid w:val="00885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53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5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5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345"/>
  </w:style>
  <w:style w:type="paragraph" w:styleId="a6">
    <w:name w:val="header"/>
    <w:basedOn w:val="a"/>
    <w:link w:val="a7"/>
    <w:rsid w:val="00885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53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3884</Words>
  <Characters>22142</Characters>
  <Application>Microsoft Office Word</Application>
  <DocSecurity>0</DocSecurity>
  <Lines>184</Lines>
  <Paragraphs>51</Paragraphs>
  <ScaleCrop>false</ScaleCrop>
  <Company/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2014-11-13T05:31:00Z</dcterms:created>
  <dcterms:modified xsi:type="dcterms:W3CDTF">2014-11-13T12:10:00Z</dcterms:modified>
</cp:coreProperties>
</file>