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9B" w:rsidRPr="00CF6067" w:rsidRDefault="00B91E9B" w:rsidP="00B91E9B">
      <w:pPr>
        <w:spacing w:after="0" w:line="240" w:lineRule="auto"/>
        <w:jc w:val="both"/>
        <w:rPr>
          <w:rFonts w:ascii="Times New Roman" w:eastAsia="Times New Roman" w:hAnsi="Times New Roman" w:cs="Times New Roman"/>
          <w:b/>
          <w:sz w:val="26"/>
          <w:szCs w:val="28"/>
          <w:lang w:eastAsia="ru-RU"/>
        </w:rPr>
      </w:pPr>
      <w:r w:rsidRPr="00CF6067">
        <w:rPr>
          <w:rFonts w:ascii="Times New Roman" w:eastAsia="Times New Roman" w:hAnsi="Times New Roman" w:cs="Times New Roman"/>
          <w:b/>
          <w:sz w:val="26"/>
          <w:szCs w:val="28"/>
          <w:lang w:eastAsia="ru-RU"/>
        </w:rPr>
        <w:t xml:space="preserve">                                                        </w:t>
      </w:r>
    </w:p>
    <w:tbl>
      <w:tblPr>
        <w:tblStyle w:val="a3"/>
        <w:tblpPr w:leftFromText="180" w:rightFromText="180" w:vertAnchor="text" w:horzAnchor="margin" w:tblpXSpec="center" w:tblpY="182"/>
        <w:tblW w:w="109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1513"/>
        <w:gridCol w:w="4787"/>
      </w:tblGrid>
      <w:tr w:rsidR="00B91E9B" w:rsidRPr="00B91E9B" w:rsidTr="00020D64">
        <w:trPr>
          <w:trHeight w:val="1602"/>
        </w:trPr>
        <w:tc>
          <w:tcPr>
            <w:tcW w:w="4608" w:type="dxa"/>
          </w:tcPr>
          <w:p w:rsidR="00B91E9B" w:rsidRPr="00B91E9B" w:rsidRDefault="00B91E9B" w:rsidP="00020D64">
            <w:pPr>
              <w:jc w:val="center"/>
              <w:rPr>
                <w:rFonts w:eastAsia="Calibri"/>
                <w:b/>
                <w:sz w:val="22"/>
                <w:szCs w:val="22"/>
              </w:rPr>
            </w:pPr>
          </w:p>
          <w:p w:rsidR="00B91E9B" w:rsidRPr="00B91E9B" w:rsidRDefault="00B91E9B" w:rsidP="00020D64">
            <w:pPr>
              <w:jc w:val="center"/>
              <w:rPr>
                <w:rFonts w:eastAsia="Calibri"/>
                <w:b/>
                <w:sz w:val="22"/>
                <w:szCs w:val="22"/>
              </w:rPr>
            </w:pPr>
            <w:r w:rsidRPr="00B91E9B">
              <w:rPr>
                <w:rFonts w:eastAsia="Calibri"/>
                <w:b/>
                <w:sz w:val="22"/>
                <w:szCs w:val="22"/>
              </w:rPr>
              <w:t>ХАЛЬМГ ТАҢҺЧИН</w:t>
            </w:r>
          </w:p>
          <w:p w:rsidR="00B91E9B" w:rsidRPr="00B91E9B" w:rsidRDefault="00B91E9B" w:rsidP="00020D64">
            <w:pPr>
              <w:jc w:val="center"/>
              <w:rPr>
                <w:rFonts w:eastAsia="Calibri"/>
                <w:b/>
                <w:sz w:val="22"/>
                <w:szCs w:val="22"/>
              </w:rPr>
            </w:pPr>
            <w:r w:rsidRPr="00B91E9B">
              <w:rPr>
                <w:rFonts w:eastAsia="Calibri"/>
                <w:b/>
                <w:sz w:val="22"/>
                <w:szCs w:val="22"/>
              </w:rPr>
              <w:t>АЧНРА СЕЛӘНӘ МУНИЦИПАЛЬН БҮРДӘЦИН АДМИНИСТРАЦ</w:t>
            </w:r>
          </w:p>
        </w:tc>
        <w:tc>
          <w:tcPr>
            <w:tcW w:w="1513" w:type="dxa"/>
            <w:hideMark/>
          </w:tcPr>
          <w:p w:rsidR="00B91E9B" w:rsidRPr="00B91E9B" w:rsidRDefault="00B91E9B" w:rsidP="00020D64">
            <w:pPr>
              <w:jc w:val="center"/>
              <w:rPr>
                <w:rFonts w:eastAsia="Calibri"/>
                <w:sz w:val="22"/>
                <w:szCs w:val="22"/>
              </w:rPr>
            </w:pPr>
            <w:r w:rsidRPr="00B91E9B">
              <w:rPr>
                <w:rFonts w:eastAsia="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pt;margin-top:0;width:64.8pt;height:66.2pt;z-index:-251658240;visibility:visible;mso-wrap-edited:f;mso-position-horizontal-relative:text;mso-position-vertical-relative:text" wrapcoords="-162 0 -162 21407 21600 21407 21600 0 -162 0">
                  <v:imagedata r:id="rId6" o:title="" croptop="4369f" cropbottom="4369f" cropleft="8937f" cropright="14043f"/>
                  <w10:wrap type="tight"/>
                </v:shape>
                <o:OLEObject Type="Embed" ProgID="Word.Picture.8" ShapeID="_x0000_s1027" DrawAspect="Content" ObjectID="_1477398150" r:id="rId7"/>
              </w:pict>
            </w:r>
          </w:p>
        </w:tc>
        <w:tc>
          <w:tcPr>
            <w:tcW w:w="4787" w:type="dxa"/>
          </w:tcPr>
          <w:p w:rsidR="00B91E9B" w:rsidRPr="00B91E9B" w:rsidRDefault="00B91E9B" w:rsidP="00020D64">
            <w:pPr>
              <w:jc w:val="center"/>
              <w:rPr>
                <w:rFonts w:eastAsia="Calibri"/>
                <w:sz w:val="22"/>
                <w:szCs w:val="22"/>
              </w:rPr>
            </w:pPr>
          </w:p>
          <w:p w:rsidR="00B91E9B" w:rsidRPr="00B91E9B" w:rsidRDefault="00B91E9B" w:rsidP="00020D64">
            <w:pPr>
              <w:jc w:val="center"/>
              <w:rPr>
                <w:rFonts w:eastAsia="Calibri"/>
                <w:b/>
                <w:sz w:val="22"/>
                <w:szCs w:val="22"/>
              </w:rPr>
            </w:pPr>
            <w:r w:rsidRPr="00B91E9B">
              <w:rPr>
                <w:rFonts w:eastAsia="Calibri"/>
                <w:b/>
                <w:sz w:val="22"/>
                <w:szCs w:val="22"/>
              </w:rPr>
              <w:t>ПОСТАНОВЛЕНИЕ АДМИНИСТРАЦИИ АЧИНЕРОВСКОГО СЕЛЬСКОГО МУНИЦИПАЛЬНОГО ОБРАЗОВАНИЯ РЕСПУБЛИКИ КАЛМЫКИЯ</w:t>
            </w:r>
          </w:p>
        </w:tc>
      </w:tr>
    </w:tbl>
    <w:p w:rsidR="00B91E9B" w:rsidRPr="00CF6067" w:rsidRDefault="00B91E9B" w:rsidP="00B91E9B">
      <w:pPr>
        <w:spacing w:after="0" w:line="360" w:lineRule="auto"/>
        <w:rPr>
          <w:rFonts w:ascii="Times New Roman" w:eastAsia="Times New Roman" w:hAnsi="Times New Roman" w:cs="Arial"/>
          <w:sz w:val="26"/>
          <w:szCs w:val="26"/>
          <w:lang w:eastAsia="ru-RU"/>
        </w:rPr>
      </w:pPr>
      <w:r w:rsidRPr="00CF6067">
        <w:rPr>
          <w:rFonts w:ascii="Times New Roman" w:eastAsia="Times New Roman" w:hAnsi="Times New Roman" w:cs="Arial"/>
          <w:sz w:val="26"/>
          <w:szCs w:val="26"/>
          <w:lang w:eastAsia="ru-RU"/>
        </w:rPr>
        <w:t>25 мая  2012 года                                      № 21                                   п. Ачинеры</w:t>
      </w:r>
    </w:p>
    <w:p w:rsidR="00B91E9B" w:rsidRPr="00CF6067" w:rsidRDefault="00B91E9B" w:rsidP="00B91E9B">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br/>
        <w:t>В соответствии с Федеральным законом от 27.07.2010 г. № 210 – ФЗ «Об организации предоставления государственных и муниципальных услуг»</w:t>
      </w:r>
    </w:p>
    <w:p w:rsidR="00B91E9B" w:rsidRPr="00CF6067" w:rsidRDefault="00B91E9B" w:rsidP="00B91E9B">
      <w:pPr>
        <w:spacing w:after="0" w:line="240" w:lineRule="auto"/>
        <w:jc w:val="both"/>
        <w:rPr>
          <w:rFonts w:ascii="Times New Roman" w:eastAsia="Times New Roman" w:hAnsi="Times New Roman" w:cs="Times New Roman"/>
          <w:color w:val="000000"/>
          <w:sz w:val="26"/>
          <w:szCs w:val="26"/>
          <w:lang w:eastAsia="ru-RU"/>
        </w:rPr>
      </w:pPr>
    </w:p>
    <w:p w:rsidR="00B91E9B" w:rsidRPr="00CF6067" w:rsidRDefault="00B91E9B" w:rsidP="00B91E9B">
      <w:pPr>
        <w:spacing w:after="0" w:line="240" w:lineRule="auto"/>
        <w:jc w:val="both"/>
        <w:rPr>
          <w:rFonts w:ascii="Times New Roman" w:eastAsia="Times New Roman" w:hAnsi="Times New Roman" w:cs="Times New Roman"/>
          <w:bCs/>
          <w:color w:val="000000"/>
          <w:spacing w:val="-1"/>
          <w:sz w:val="26"/>
          <w:szCs w:val="26"/>
          <w:lang w:eastAsia="ru-RU"/>
        </w:rPr>
      </w:pPr>
      <w:r w:rsidRPr="00CF6067">
        <w:rPr>
          <w:rFonts w:ascii="Times New Roman" w:eastAsia="Times New Roman" w:hAnsi="Times New Roman" w:cs="Times New Roman"/>
          <w:color w:val="000000"/>
          <w:sz w:val="26"/>
          <w:szCs w:val="26"/>
          <w:lang w:eastAsia="ru-RU"/>
        </w:rPr>
        <w:t>1.</w:t>
      </w:r>
      <w:r w:rsidRPr="00CF6067">
        <w:rPr>
          <w:rFonts w:ascii="Times New Roman" w:eastAsia="Times New Roman" w:hAnsi="Times New Roman" w:cs="Times New Roman"/>
          <w:sz w:val="26"/>
          <w:szCs w:val="26"/>
          <w:lang w:eastAsia="ru-RU"/>
        </w:rPr>
        <w:t xml:space="preserve"> Утвердить </w:t>
      </w:r>
      <w:r w:rsidRPr="00CF6067">
        <w:rPr>
          <w:rFonts w:ascii="Times New Roman" w:eastAsia="Times New Roman" w:hAnsi="Times New Roman" w:cs="Times New Roman"/>
          <w:bCs/>
          <w:color w:val="000000"/>
          <w:spacing w:val="-1"/>
          <w:sz w:val="26"/>
          <w:szCs w:val="26"/>
          <w:lang w:eastAsia="ru-RU"/>
        </w:rPr>
        <w:t>Административный регламент предоставления муниципальной услуги:</w:t>
      </w:r>
    </w:p>
    <w:p w:rsidR="00B91E9B" w:rsidRPr="00CF6067" w:rsidRDefault="00B91E9B" w:rsidP="00B91E9B">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«С</w:t>
      </w:r>
      <w:r w:rsidRPr="00CF6067">
        <w:rPr>
          <w:rFonts w:ascii="Times New Roman" w:eastAsia="Times New Roman" w:hAnsi="Times New Roman" w:cs="Times New Roman"/>
          <w:sz w:val="26"/>
          <w:szCs w:val="28"/>
          <w:lang w:eastAsia="ru-RU"/>
        </w:rPr>
        <w:t>оздание условий для организации досуга обеспечения жителей Ачинеровского сельского муниципального образования услугами организации  культуры»</w:t>
      </w:r>
      <w:r w:rsidRPr="00CF6067">
        <w:rPr>
          <w:rFonts w:ascii="Times New Roman" w:eastAsia="Times New Roman" w:hAnsi="Times New Roman" w:cs="Times New Roman"/>
          <w:bCs/>
          <w:sz w:val="26"/>
          <w:szCs w:val="26"/>
          <w:lang w:eastAsia="ru-RU"/>
        </w:rPr>
        <w:t>.</w:t>
      </w:r>
    </w:p>
    <w:p w:rsidR="00B91E9B" w:rsidRPr="00CF6067" w:rsidRDefault="00B91E9B" w:rsidP="00B91E9B">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color w:val="000000"/>
          <w:sz w:val="26"/>
          <w:szCs w:val="26"/>
          <w:lang w:eastAsia="ru-RU"/>
        </w:rPr>
        <w:t xml:space="preserve">2. </w:t>
      </w:r>
      <w:r w:rsidRPr="00CF6067">
        <w:rPr>
          <w:rFonts w:ascii="Times New Roman" w:eastAsia="Times New Roman" w:hAnsi="Times New Roman" w:cs="Times New Roman"/>
          <w:sz w:val="26"/>
          <w:szCs w:val="26"/>
          <w:lang w:eastAsia="ru-RU"/>
        </w:rPr>
        <w:t>Ведущему специалисту администрации Ачинеровского сельского муниципального образования Республики Калмыкия обеспечить соблюдение  Административного регламента  администрации Ачинеровского сельского муниципального образования Республики Калмыкия по исполнению муниципальной услуги «Создание условия для организации досуга обеспечения жителей Ачинеровского сельского муниципального образования услугами организации культуры».</w:t>
      </w:r>
    </w:p>
    <w:p w:rsidR="00B91E9B" w:rsidRPr="00CF6067" w:rsidRDefault="00B91E9B" w:rsidP="00B91E9B">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 xml:space="preserve">3. </w:t>
      </w:r>
      <w:proofErr w:type="gramStart"/>
      <w:r w:rsidRPr="00CF6067">
        <w:rPr>
          <w:rFonts w:ascii="Times New Roman" w:eastAsia="Times New Roman" w:hAnsi="Times New Roman" w:cs="Times New Roman"/>
          <w:color w:val="000000"/>
          <w:sz w:val="26"/>
          <w:szCs w:val="26"/>
          <w:lang w:eastAsia="ru-RU"/>
        </w:rPr>
        <w:t>Контроль за</w:t>
      </w:r>
      <w:proofErr w:type="gramEnd"/>
      <w:r w:rsidRPr="00CF6067">
        <w:rPr>
          <w:rFonts w:ascii="Times New Roman" w:eastAsia="Times New Roman" w:hAnsi="Times New Roman" w:cs="Times New Roman"/>
          <w:color w:val="000000"/>
          <w:sz w:val="26"/>
          <w:szCs w:val="26"/>
          <w:lang w:eastAsia="ru-RU"/>
        </w:rPr>
        <w:t xml:space="preserve"> исполнением настоящего постановления оставляю за собой.</w:t>
      </w:r>
    </w:p>
    <w:p w:rsidR="00B91E9B" w:rsidRPr="00CF6067" w:rsidRDefault="00B91E9B" w:rsidP="00B91E9B">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B91E9B" w:rsidRPr="00CF6067" w:rsidRDefault="00B91E9B" w:rsidP="00B91E9B">
      <w:pPr>
        <w:shd w:val="clear" w:color="auto" w:fill="FFFFFF"/>
        <w:spacing w:after="0" w:line="240" w:lineRule="auto"/>
        <w:rPr>
          <w:rFonts w:ascii="Times New Roman" w:eastAsia="Times New Roman" w:hAnsi="Times New Roman" w:cs="Times New Roman"/>
          <w:color w:val="000000"/>
          <w:sz w:val="26"/>
          <w:szCs w:val="26"/>
          <w:lang w:eastAsia="ru-RU"/>
        </w:rPr>
      </w:pPr>
    </w:p>
    <w:p w:rsidR="00B91E9B" w:rsidRDefault="00B91E9B" w:rsidP="00B91E9B">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Глава администрации </w:t>
      </w:r>
    </w:p>
    <w:p w:rsidR="00B91E9B" w:rsidRDefault="00B91E9B" w:rsidP="00B91E9B">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Ачинеровского сельского </w:t>
      </w:r>
    </w:p>
    <w:p w:rsidR="00B91E9B" w:rsidRDefault="00B91E9B" w:rsidP="00B91E9B">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Муниципального образования </w:t>
      </w:r>
    </w:p>
    <w:p w:rsidR="00B91E9B" w:rsidRPr="00B91E9B" w:rsidRDefault="00B91E9B" w:rsidP="00B91E9B">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Республики Калмыкия                                                     Р.С. Шавартаев </w:t>
      </w:r>
    </w:p>
    <w:p w:rsidR="00B91E9B" w:rsidRPr="00CF6067" w:rsidRDefault="00B91E9B" w:rsidP="00B91E9B">
      <w:pPr>
        <w:spacing w:after="0" w:line="240" w:lineRule="auto"/>
        <w:rPr>
          <w:rFonts w:ascii="Times New Roman" w:eastAsia="Times New Roman" w:hAnsi="Times New Roman" w:cs="Times New Roman"/>
          <w:sz w:val="26"/>
          <w:szCs w:val="26"/>
          <w:lang w:eastAsia="ru-RU"/>
        </w:rPr>
      </w:pPr>
    </w:p>
    <w:p w:rsidR="00B91E9B" w:rsidRPr="00CF6067" w:rsidRDefault="00B91E9B" w:rsidP="00B91E9B">
      <w:pPr>
        <w:spacing w:after="0" w:line="240" w:lineRule="auto"/>
        <w:rPr>
          <w:rFonts w:ascii="Times New Roman" w:eastAsia="Times New Roman" w:hAnsi="Times New Roman" w:cs="Times New Roman"/>
          <w:sz w:val="26"/>
          <w:szCs w:val="26"/>
          <w:lang w:eastAsia="ru-RU"/>
        </w:rPr>
      </w:pPr>
    </w:p>
    <w:p w:rsidR="00B91E9B" w:rsidRPr="00CF6067" w:rsidRDefault="00B91E9B" w:rsidP="00B91E9B">
      <w:pPr>
        <w:spacing w:after="0" w:line="240" w:lineRule="auto"/>
        <w:rPr>
          <w:rFonts w:ascii="Times New Roman" w:eastAsia="Times New Roman" w:hAnsi="Times New Roman" w:cs="Times New Roman"/>
          <w:sz w:val="26"/>
          <w:szCs w:val="26"/>
          <w:lang w:eastAsia="ru-RU"/>
        </w:rPr>
      </w:pPr>
    </w:p>
    <w:p w:rsidR="00B91E9B" w:rsidRPr="00CF6067" w:rsidRDefault="00B91E9B" w:rsidP="00B91E9B">
      <w:pPr>
        <w:spacing w:after="0" w:line="240" w:lineRule="auto"/>
        <w:rPr>
          <w:rFonts w:ascii="Times New Roman" w:eastAsia="Times New Roman" w:hAnsi="Times New Roman" w:cs="Times New Roman"/>
          <w:sz w:val="26"/>
          <w:szCs w:val="26"/>
          <w:lang w:eastAsia="ru-RU"/>
        </w:rPr>
      </w:pPr>
    </w:p>
    <w:p w:rsidR="00B91E9B" w:rsidRPr="00CF6067" w:rsidRDefault="00B91E9B" w:rsidP="00B91E9B">
      <w:pPr>
        <w:spacing w:after="0" w:line="240" w:lineRule="auto"/>
        <w:rPr>
          <w:rFonts w:ascii="Times New Roman" w:eastAsia="Times New Roman" w:hAnsi="Times New Roman" w:cs="Times New Roman"/>
          <w:sz w:val="26"/>
          <w:szCs w:val="26"/>
          <w:lang w:eastAsia="ru-RU"/>
        </w:rPr>
      </w:pPr>
    </w:p>
    <w:p w:rsidR="00B91E9B" w:rsidRPr="00CF6067" w:rsidRDefault="00B91E9B" w:rsidP="00B91E9B">
      <w:pPr>
        <w:spacing w:after="0" w:line="240" w:lineRule="auto"/>
        <w:rPr>
          <w:rFonts w:ascii="Times New Roman" w:eastAsia="Times New Roman" w:hAnsi="Times New Roman" w:cs="Times New Roman"/>
          <w:sz w:val="26"/>
          <w:szCs w:val="26"/>
          <w:lang w:eastAsia="ru-RU"/>
        </w:rPr>
      </w:pPr>
    </w:p>
    <w:p w:rsidR="00B91E9B" w:rsidRPr="00CF6067" w:rsidRDefault="00B91E9B" w:rsidP="00B91E9B">
      <w:pPr>
        <w:spacing w:after="0" w:line="240" w:lineRule="auto"/>
        <w:rPr>
          <w:rFonts w:ascii="Times New Roman" w:eastAsia="Times New Roman" w:hAnsi="Times New Roman" w:cs="Times New Roman"/>
          <w:sz w:val="26"/>
          <w:szCs w:val="26"/>
          <w:lang w:eastAsia="ru-RU"/>
        </w:rPr>
      </w:pPr>
    </w:p>
    <w:p w:rsidR="00B91E9B" w:rsidRPr="00CF6067" w:rsidRDefault="00B91E9B" w:rsidP="00B91E9B">
      <w:pPr>
        <w:spacing w:after="0" w:line="240" w:lineRule="auto"/>
        <w:rPr>
          <w:rFonts w:ascii="Times New Roman" w:eastAsia="Times New Roman" w:hAnsi="Times New Roman" w:cs="Times New Roman"/>
          <w:sz w:val="26"/>
          <w:szCs w:val="26"/>
          <w:lang w:eastAsia="ru-RU"/>
        </w:rPr>
      </w:pPr>
    </w:p>
    <w:p w:rsidR="00B91E9B" w:rsidRPr="00CF6067" w:rsidRDefault="00B91E9B" w:rsidP="00B91E9B">
      <w:pPr>
        <w:spacing w:after="0" w:line="240" w:lineRule="auto"/>
        <w:rPr>
          <w:rFonts w:ascii="Times New Roman" w:eastAsia="Times New Roman" w:hAnsi="Times New Roman" w:cs="Times New Roman"/>
          <w:sz w:val="26"/>
          <w:szCs w:val="26"/>
          <w:lang w:eastAsia="ru-RU"/>
        </w:rPr>
      </w:pPr>
    </w:p>
    <w:p w:rsidR="00B91E9B" w:rsidRPr="00CF6067" w:rsidRDefault="00B91E9B" w:rsidP="00B91E9B">
      <w:pPr>
        <w:spacing w:after="0" w:line="240" w:lineRule="auto"/>
        <w:rPr>
          <w:rFonts w:ascii="Times New Roman" w:eastAsia="Times New Roman" w:hAnsi="Times New Roman" w:cs="Times New Roman"/>
          <w:sz w:val="26"/>
          <w:szCs w:val="26"/>
          <w:lang w:eastAsia="ru-RU"/>
        </w:rPr>
      </w:pPr>
    </w:p>
    <w:p w:rsidR="00B91E9B" w:rsidRPr="00CF6067" w:rsidRDefault="00B91E9B" w:rsidP="00B91E9B">
      <w:pPr>
        <w:spacing w:after="0" w:line="240" w:lineRule="auto"/>
        <w:rPr>
          <w:rFonts w:ascii="Times New Roman" w:eastAsia="Times New Roman" w:hAnsi="Times New Roman" w:cs="Times New Roman"/>
          <w:sz w:val="26"/>
          <w:szCs w:val="26"/>
          <w:lang w:eastAsia="ru-RU"/>
        </w:rPr>
      </w:pPr>
    </w:p>
    <w:p w:rsidR="00B91E9B" w:rsidRDefault="00B91E9B" w:rsidP="00B91E9B">
      <w:pPr>
        <w:spacing w:after="0" w:line="240" w:lineRule="auto"/>
      </w:pPr>
    </w:p>
    <w:p w:rsidR="00B91E9B" w:rsidRDefault="00B91E9B" w:rsidP="00B91E9B">
      <w:pPr>
        <w:spacing w:after="0" w:line="240" w:lineRule="auto"/>
        <w:rPr>
          <w:rFonts w:ascii="Times New Roman" w:eastAsia="Times New Roman" w:hAnsi="Times New Roman" w:cs="Times New Roman"/>
          <w:b/>
          <w:bCs/>
          <w:sz w:val="26"/>
          <w:szCs w:val="26"/>
          <w:lang w:eastAsia="ru-RU"/>
        </w:rPr>
      </w:pPr>
      <w:bookmarkStart w:id="0" w:name="_GoBack"/>
      <w:bookmarkEnd w:id="0"/>
    </w:p>
    <w:p w:rsidR="00B91E9B" w:rsidRDefault="00B91E9B" w:rsidP="00CF6067">
      <w:pPr>
        <w:spacing w:after="0" w:line="240" w:lineRule="auto"/>
        <w:jc w:val="right"/>
        <w:rPr>
          <w:rFonts w:ascii="Times New Roman" w:eastAsia="Times New Roman" w:hAnsi="Times New Roman" w:cs="Times New Roman"/>
          <w:b/>
          <w:bCs/>
          <w:sz w:val="26"/>
          <w:szCs w:val="26"/>
          <w:lang w:eastAsia="ru-RU"/>
        </w:rPr>
      </w:pPr>
    </w:p>
    <w:p w:rsidR="00B91E9B" w:rsidRDefault="00B91E9B" w:rsidP="00CF6067">
      <w:pPr>
        <w:spacing w:after="0" w:line="240" w:lineRule="auto"/>
        <w:jc w:val="right"/>
        <w:rPr>
          <w:rFonts w:ascii="Times New Roman" w:eastAsia="Times New Roman" w:hAnsi="Times New Roman" w:cs="Times New Roman"/>
          <w:b/>
          <w:bCs/>
          <w:sz w:val="26"/>
          <w:szCs w:val="26"/>
          <w:lang w:eastAsia="ru-RU"/>
        </w:rPr>
      </w:pPr>
    </w:p>
    <w:p w:rsidR="00B91E9B" w:rsidRDefault="00B91E9B" w:rsidP="00CF6067">
      <w:pPr>
        <w:spacing w:after="0" w:line="240" w:lineRule="auto"/>
        <w:jc w:val="right"/>
        <w:rPr>
          <w:rFonts w:ascii="Times New Roman" w:eastAsia="Times New Roman" w:hAnsi="Times New Roman" w:cs="Times New Roman"/>
          <w:b/>
          <w:bCs/>
          <w:sz w:val="26"/>
          <w:szCs w:val="26"/>
          <w:lang w:eastAsia="ru-RU"/>
        </w:rPr>
      </w:pPr>
    </w:p>
    <w:p w:rsidR="00B91E9B" w:rsidRDefault="00B91E9B" w:rsidP="00CF6067">
      <w:pPr>
        <w:spacing w:after="0" w:line="240" w:lineRule="auto"/>
        <w:jc w:val="right"/>
        <w:rPr>
          <w:rFonts w:ascii="Times New Roman" w:eastAsia="Times New Roman" w:hAnsi="Times New Roman" w:cs="Times New Roman"/>
          <w:b/>
          <w:bCs/>
          <w:sz w:val="26"/>
          <w:szCs w:val="26"/>
          <w:lang w:eastAsia="ru-RU"/>
        </w:rPr>
      </w:pPr>
    </w:p>
    <w:p w:rsidR="00B91E9B" w:rsidRDefault="00B91E9B" w:rsidP="00CF6067">
      <w:pPr>
        <w:spacing w:after="0" w:line="240" w:lineRule="auto"/>
        <w:jc w:val="right"/>
        <w:rPr>
          <w:rFonts w:ascii="Times New Roman" w:eastAsia="Times New Roman" w:hAnsi="Times New Roman" w:cs="Times New Roman"/>
          <w:b/>
          <w:bCs/>
          <w:sz w:val="26"/>
          <w:szCs w:val="26"/>
          <w:lang w:eastAsia="ru-RU"/>
        </w:rPr>
      </w:pPr>
    </w:p>
    <w:p w:rsidR="00CF6067" w:rsidRPr="00CF6067" w:rsidRDefault="00CF6067" w:rsidP="00CF6067">
      <w:pPr>
        <w:spacing w:after="0" w:line="240" w:lineRule="auto"/>
        <w:jc w:val="right"/>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lastRenderedPageBreak/>
        <w:t xml:space="preserve">Приложение </w:t>
      </w:r>
    </w:p>
    <w:p w:rsidR="00CF6067" w:rsidRPr="00CF6067" w:rsidRDefault="00CF6067" w:rsidP="00CF6067">
      <w:pPr>
        <w:spacing w:after="0" w:line="240" w:lineRule="auto"/>
        <w:jc w:val="right"/>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к постановлению </w:t>
      </w:r>
    </w:p>
    <w:p w:rsidR="00CF6067" w:rsidRPr="00CF6067" w:rsidRDefault="00CF6067" w:rsidP="00CF6067">
      <w:pPr>
        <w:spacing w:after="0" w:line="240" w:lineRule="auto"/>
        <w:jc w:val="right"/>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от 25 мая </w:t>
      </w:r>
      <w:smartTag w:uri="urn:schemas-microsoft-com:office:smarttags" w:element="metricconverter">
        <w:smartTagPr>
          <w:attr w:name="ProductID" w:val="2012 г"/>
        </w:smartTagPr>
        <w:r w:rsidRPr="00CF6067">
          <w:rPr>
            <w:rFonts w:ascii="Times New Roman" w:eastAsia="Times New Roman" w:hAnsi="Times New Roman" w:cs="Times New Roman"/>
            <w:b/>
            <w:bCs/>
            <w:sz w:val="26"/>
            <w:szCs w:val="26"/>
            <w:lang w:eastAsia="ru-RU"/>
          </w:rPr>
          <w:t>2012 г</w:t>
        </w:r>
      </w:smartTag>
      <w:r w:rsidRPr="00CF6067">
        <w:rPr>
          <w:rFonts w:ascii="Times New Roman" w:eastAsia="Times New Roman" w:hAnsi="Times New Roman" w:cs="Times New Roman"/>
          <w:b/>
          <w:bCs/>
          <w:sz w:val="26"/>
          <w:szCs w:val="26"/>
          <w:lang w:eastAsia="ru-RU"/>
        </w:rPr>
        <w:t>. № 21</w:t>
      </w:r>
    </w:p>
    <w:p w:rsidR="00CF6067" w:rsidRPr="00CF6067" w:rsidRDefault="00CF6067" w:rsidP="00CF6067">
      <w:pPr>
        <w:spacing w:after="0" w:line="240" w:lineRule="auto"/>
        <w:jc w:val="right"/>
        <w:rPr>
          <w:rFonts w:ascii="Times New Roman" w:eastAsia="Times New Roman" w:hAnsi="Times New Roman" w:cs="Times New Roman"/>
          <w:b/>
          <w:bCs/>
          <w:sz w:val="26"/>
          <w:szCs w:val="26"/>
          <w:lang w:eastAsia="ru-RU"/>
        </w:rPr>
      </w:pPr>
    </w:p>
    <w:p w:rsidR="00CF6067" w:rsidRPr="00CF6067" w:rsidRDefault="00CF6067" w:rsidP="00CF6067">
      <w:pPr>
        <w:spacing w:after="0" w:line="240" w:lineRule="auto"/>
        <w:jc w:val="center"/>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АДМИНИСТРАТИВНЫЙ РЕГЛАМЕНТ</w:t>
      </w:r>
    </w:p>
    <w:p w:rsidR="00CF6067" w:rsidRPr="00CF6067" w:rsidRDefault="00CF6067" w:rsidP="00CF6067">
      <w:pPr>
        <w:spacing w:after="0" w:line="240" w:lineRule="auto"/>
        <w:jc w:val="center"/>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по предоставлению муниципальной услуги</w:t>
      </w:r>
    </w:p>
    <w:p w:rsidR="00CF6067" w:rsidRPr="00CF6067" w:rsidRDefault="00CF6067" w:rsidP="00CF6067">
      <w:pPr>
        <w:spacing w:after="0" w:line="240" w:lineRule="auto"/>
        <w:jc w:val="center"/>
        <w:rPr>
          <w:rFonts w:ascii="Times New Roman" w:eastAsia="Times New Roman" w:hAnsi="Times New Roman" w:cs="Times New Roman"/>
          <w:b/>
          <w:bCs/>
          <w:sz w:val="26"/>
          <w:szCs w:val="26"/>
          <w:lang w:eastAsia="ru-RU"/>
        </w:rPr>
      </w:pPr>
    </w:p>
    <w:p w:rsidR="00CF6067" w:rsidRPr="00CF6067" w:rsidRDefault="00CF6067" w:rsidP="00CF6067">
      <w:pPr>
        <w:spacing w:after="0" w:line="240" w:lineRule="auto"/>
        <w:jc w:val="center"/>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«С</w:t>
      </w:r>
      <w:r w:rsidRPr="00CF6067">
        <w:rPr>
          <w:rFonts w:ascii="Times New Roman" w:eastAsia="Times New Roman" w:hAnsi="Times New Roman" w:cs="Times New Roman"/>
          <w:b/>
          <w:sz w:val="26"/>
          <w:szCs w:val="28"/>
          <w:lang w:eastAsia="ru-RU"/>
        </w:rPr>
        <w:t>оздание условий для организации досуга обеспечения жителей Ачинеровского сельского муниципального образования услугами организации  культуры»</w:t>
      </w:r>
    </w:p>
    <w:p w:rsidR="00CF6067" w:rsidRPr="00CF6067" w:rsidRDefault="00CF6067" w:rsidP="00CF6067">
      <w:pPr>
        <w:spacing w:after="0" w:line="240" w:lineRule="auto"/>
        <w:jc w:val="center"/>
        <w:rPr>
          <w:rFonts w:ascii="Times New Roman" w:eastAsia="Times New Roman" w:hAnsi="Times New Roman" w:cs="Times New Roman"/>
          <w:b/>
          <w:bCs/>
          <w:sz w:val="26"/>
          <w:szCs w:val="26"/>
          <w:lang w:eastAsia="ru-RU"/>
        </w:rPr>
      </w:pPr>
    </w:p>
    <w:p w:rsidR="00CF6067" w:rsidRPr="00CF6067" w:rsidRDefault="00CF6067" w:rsidP="00CF6067">
      <w:pPr>
        <w:numPr>
          <w:ilvl w:val="0"/>
          <w:numId w:val="1"/>
        </w:numPr>
        <w:spacing w:after="0" w:line="240" w:lineRule="auto"/>
        <w:jc w:val="center"/>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Общие положения</w:t>
      </w:r>
    </w:p>
    <w:p w:rsidR="00CF6067" w:rsidRPr="00CF6067" w:rsidRDefault="00CF6067" w:rsidP="00CF6067">
      <w:pPr>
        <w:spacing w:after="0" w:line="240" w:lineRule="auto"/>
        <w:ind w:left="360"/>
        <w:rPr>
          <w:rFonts w:ascii="Times New Roman" w:eastAsia="Times New Roman" w:hAnsi="Times New Roman" w:cs="Times New Roman"/>
          <w:b/>
          <w:bCs/>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b/>
          <w:bCs/>
          <w:sz w:val="26"/>
          <w:szCs w:val="28"/>
          <w:lang w:eastAsia="ru-RU"/>
        </w:rPr>
      </w:pPr>
      <w:r w:rsidRPr="00CF6067">
        <w:rPr>
          <w:rFonts w:ascii="Times New Roman" w:eastAsia="Times New Roman" w:hAnsi="Times New Roman" w:cs="Times New Roman"/>
          <w:b/>
          <w:bCs/>
          <w:sz w:val="26"/>
          <w:szCs w:val="28"/>
          <w:lang w:eastAsia="ru-RU"/>
        </w:rPr>
        <w:t xml:space="preserve">1.1.Наименование муниципальной функции </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 xml:space="preserve">      Настоящий административный регламент (далее Регламент) по предоставлению муниципальной услуги по созданию условий для организации досуга обеспечения жителей муниципального образования услугами учреждений культуры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 xml:space="preserve">Регламент определяет порядок, сроки и последовательность административных процедур и административных действий при предоставлении информации о времени и месте мероприятий. </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numPr>
          <w:ilvl w:val="1"/>
          <w:numId w:val="1"/>
        </w:numPr>
        <w:spacing w:after="0" w:line="240" w:lineRule="auto"/>
        <w:jc w:val="both"/>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Наименование органа, предоставляющего муниципальную услугу </w:t>
      </w:r>
    </w:p>
    <w:p w:rsidR="00CF6067" w:rsidRPr="00CF6067" w:rsidRDefault="00CF6067" w:rsidP="00CF6067">
      <w:pPr>
        <w:spacing w:after="0" w:line="240" w:lineRule="auto"/>
        <w:ind w:left="360"/>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 Учредителем организации, предоставляющей муниципальную услугу, а</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так же органом, ответственным за организацию </w:t>
      </w:r>
      <w:proofErr w:type="gramStart"/>
      <w:r w:rsidRPr="00CF6067">
        <w:rPr>
          <w:rFonts w:ascii="Times New Roman" w:eastAsia="Times New Roman" w:hAnsi="Times New Roman" w:cs="Times New Roman"/>
          <w:sz w:val="26"/>
          <w:szCs w:val="26"/>
          <w:lang w:eastAsia="ru-RU"/>
        </w:rPr>
        <w:t>контроля за</w:t>
      </w:r>
      <w:proofErr w:type="gramEnd"/>
      <w:r w:rsidRPr="00CF6067">
        <w:rPr>
          <w:rFonts w:ascii="Times New Roman" w:eastAsia="Times New Roman" w:hAnsi="Times New Roman" w:cs="Times New Roman"/>
          <w:sz w:val="26"/>
          <w:szCs w:val="26"/>
          <w:lang w:eastAsia="ru-RU"/>
        </w:rPr>
        <w:t xml:space="preserve"> предоставлением услуги на территории Ачинеровского сельского муниципального образования является администрация Ачинеровского сельского муниципального образования.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13"/>
        <w:gridCol w:w="2173"/>
        <w:gridCol w:w="2817"/>
      </w:tblGrid>
      <w:tr w:rsidR="00CF6067" w:rsidRPr="00CF6067" w:rsidTr="00CF6067">
        <w:tc>
          <w:tcPr>
            <w:tcW w:w="2520" w:type="dxa"/>
            <w:tcBorders>
              <w:top w:val="single" w:sz="4" w:space="0" w:color="auto"/>
              <w:left w:val="single" w:sz="4" w:space="0" w:color="auto"/>
              <w:bottom w:val="single" w:sz="4" w:space="0" w:color="auto"/>
              <w:right w:val="single" w:sz="4" w:space="0" w:color="auto"/>
            </w:tcBorders>
          </w:tcPr>
          <w:p w:rsidR="00CF6067" w:rsidRPr="00CF6067" w:rsidRDefault="00CF6067" w:rsidP="00CF6067">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Местонахождение</w:t>
            </w:r>
          </w:p>
          <w:p w:rsidR="00CF6067" w:rsidRPr="00CF6067" w:rsidRDefault="00CF6067" w:rsidP="00CF6067">
            <w:pPr>
              <w:spacing w:after="0" w:line="240" w:lineRule="auto"/>
              <w:jc w:val="both"/>
              <w:rPr>
                <w:rFonts w:ascii="Times New Roman" w:eastAsia="Times New Roman" w:hAnsi="Times New Roman" w:cs="Times New Roman"/>
                <w:lang w:eastAsia="ru-RU"/>
              </w:rPr>
            </w:pPr>
          </w:p>
        </w:tc>
        <w:tc>
          <w:tcPr>
            <w:tcW w:w="2313" w:type="dxa"/>
            <w:tcBorders>
              <w:top w:val="single" w:sz="4" w:space="0" w:color="auto"/>
              <w:left w:val="single" w:sz="4" w:space="0" w:color="auto"/>
              <w:bottom w:val="single" w:sz="4" w:space="0" w:color="auto"/>
              <w:right w:val="single" w:sz="4" w:space="0" w:color="auto"/>
            </w:tcBorders>
          </w:tcPr>
          <w:p w:rsidR="00CF6067" w:rsidRPr="00CF6067" w:rsidRDefault="00CF6067" w:rsidP="00CF6067">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График работы</w:t>
            </w:r>
          </w:p>
          <w:p w:rsidR="00CF6067" w:rsidRPr="00CF6067" w:rsidRDefault="00CF6067" w:rsidP="00CF6067">
            <w:pPr>
              <w:spacing w:after="0" w:line="240" w:lineRule="auto"/>
              <w:jc w:val="both"/>
              <w:rPr>
                <w:rFonts w:ascii="Times New Roman" w:eastAsia="Times New Roman" w:hAnsi="Times New Roman" w:cs="Times New Roman"/>
                <w:lang w:eastAsia="ru-RU"/>
              </w:rPr>
            </w:pPr>
          </w:p>
          <w:p w:rsidR="00CF6067" w:rsidRPr="00CF6067" w:rsidRDefault="00CF6067" w:rsidP="00CF6067">
            <w:pPr>
              <w:spacing w:after="0" w:line="240" w:lineRule="auto"/>
              <w:jc w:val="both"/>
              <w:rPr>
                <w:rFonts w:ascii="Times New Roman" w:eastAsia="Times New Roman" w:hAnsi="Times New Roman" w:cs="Times New Roman"/>
                <w:lang w:eastAsia="ru-RU"/>
              </w:rPr>
            </w:pPr>
          </w:p>
        </w:tc>
        <w:tc>
          <w:tcPr>
            <w:tcW w:w="2173" w:type="dxa"/>
            <w:tcBorders>
              <w:top w:val="single" w:sz="4" w:space="0" w:color="auto"/>
              <w:left w:val="single" w:sz="4" w:space="0" w:color="auto"/>
              <w:bottom w:val="single" w:sz="4" w:space="0" w:color="auto"/>
              <w:right w:val="single" w:sz="4" w:space="0" w:color="auto"/>
            </w:tcBorders>
          </w:tcPr>
          <w:p w:rsidR="00CF6067" w:rsidRPr="00CF6067" w:rsidRDefault="00CF6067" w:rsidP="00CF6067">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 xml:space="preserve">Телефоны </w:t>
            </w:r>
            <w:proofErr w:type="gramStart"/>
            <w:r w:rsidRPr="00CF6067">
              <w:rPr>
                <w:rFonts w:ascii="Times New Roman" w:eastAsia="Times New Roman" w:hAnsi="Times New Roman" w:cs="Times New Roman"/>
                <w:lang w:eastAsia="ru-RU"/>
              </w:rPr>
              <w:t>для</w:t>
            </w:r>
            <w:proofErr w:type="gramEnd"/>
          </w:p>
          <w:p w:rsidR="00CF6067" w:rsidRPr="00CF6067" w:rsidRDefault="00CF6067" w:rsidP="00CF6067">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справок</w:t>
            </w:r>
          </w:p>
          <w:p w:rsidR="00CF6067" w:rsidRPr="00CF6067" w:rsidRDefault="00CF6067" w:rsidP="00CF6067">
            <w:pPr>
              <w:spacing w:after="0" w:line="240" w:lineRule="auto"/>
              <w:jc w:val="both"/>
              <w:rPr>
                <w:rFonts w:ascii="Times New Roman" w:eastAsia="Times New Roman" w:hAnsi="Times New Roman" w:cs="Times New Roman"/>
                <w:lang w:eastAsia="ru-RU"/>
              </w:rPr>
            </w:pPr>
          </w:p>
        </w:tc>
        <w:tc>
          <w:tcPr>
            <w:tcW w:w="2817"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 xml:space="preserve">Адрес </w:t>
            </w:r>
            <w:proofErr w:type="gramStart"/>
            <w:r w:rsidRPr="00CF6067">
              <w:rPr>
                <w:rFonts w:ascii="Times New Roman" w:eastAsia="Times New Roman" w:hAnsi="Times New Roman" w:cs="Times New Roman"/>
                <w:lang w:eastAsia="ru-RU"/>
              </w:rPr>
              <w:t>электронной</w:t>
            </w:r>
            <w:proofErr w:type="gramEnd"/>
          </w:p>
          <w:p w:rsidR="00CF6067" w:rsidRPr="00CF6067" w:rsidRDefault="00CF6067" w:rsidP="00CF6067">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 xml:space="preserve">почты </w:t>
            </w:r>
            <w:proofErr w:type="gramStart"/>
            <w:r w:rsidRPr="00CF6067">
              <w:rPr>
                <w:rFonts w:ascii="Times New Roman" w:eastAsia="Times New Roman" w:hAnsi="Times New Roman" w:cs="Times New Roman"/>
                <w:lang w:eastAsia="ru-RU"/>
              </w:rPr>
              <w:t>контактных</w:t>
            </w:r>
            <w:proofErr w:type="gramEnd"/>
          </w:p>
          <w:p w:rsidR="00CF6067" w:rsidRPr="00CF6067" w:rsidRDefault="00CF6067" w:rsidP="00CF6067">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 xml:space="preserve">лиц </w:t>
            </w:r>
          </w:p>
        </w:tc>
      </w:tr>
      <w:tr w:rsidR="00CF6067" w:rsidRPr="00CF6067" w:rsidTr="00CF6067">
        <w:tc>
          <w:tcPr>
            <w:tcW w:w="2520"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 xml:space="preserve">РК, Черноземельский район, п. Ачинеры, ул. </w:t>
            </w:r>
            <w:proofErr w:type="spellStart"/>
            <w:r w:rsidRPr="00CF6067">
              <w:rPr>
                <w:rFonts w:ascii="Times New Roman" w:eastAsia="Times New Roman" w:hAnsi="Times New Roman" w:cs="Times New Roman"/>
                <w:lang w:eastAsia="ru-RU"/>
              </w:rPr>
              <w:t>В.И.Ленина</w:t>
            </w:r>
            <w:proofErr w:type="spellEnd"/>
            <w:r w:rsidRPr="00CF6067">
              <w:rPr>
                <w:rFonts w:ascii="Times New Roman" w:eastAsia="Times New Roman" w:hAnsi="Times New Roman" w:cs="Times New Roman"/>
                <w:lang w:eastAsia="ru-RU"/>
              </w:rPr>
              <w:t>, 12</w:t>
            </w:r>
          </w:p>
        </w:tc>
        <w:tc>
          <w:tcPr>
            <w:tcW w:w="2313"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С 9.00 ч. до 18.00 ч. перерыв с 13.00 ч. до 14.00 ч. выходной: суббота, воскресенье.</w:t>
            </w:r>
          </w:p>
        </w:tc>
        <w:tc>
          <w:tcPr>
            <w:tcW w:w="2173"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(884743) 96110</w:t>
            </w:r>
          </w:p>
        </w:tc>
        <w:tc>
          <w:tcPr>
            <w:tcW w:w="2817"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jc w:val="both"/>
              <w:rPr>
                <w:rFonts w:ascii="Times New Roman" w:eastAsia="Times New Roman" w:hAnsi="Times New Roman" w:cs="Times New Roman"/>
                <w:lang w:eastAsia="ru-RU"/>
              </w:rPr>
            </w:pPr>
            <w:proofErr w:type="spellStart"/>
            <w:r w:rsidRPr="00CF6067">
              <w:rPr>
                <w:rFonts w:ascii="Times New Roman" w:eastAsia="Times New Roman" w:hAnsi="Times New Roman" w:cs="Times New Roman"/>
                <w:lang w:val="en-US" w:eastAsia="ru-RU"/>
              </w:rPr>
              <w:t>adm</w:t>
            </w:r>
            <w:proofErr w:type="spellEnd"/>
            <w:r w:rsidRPr="00CF6067">
              <w:rPr>
                <w:rFonts w:ascii="Times New Roman" w:eastAsia="Times New Roman" w:hAnsi="Times New Roman" w:cs="Times New Roman"/>
                <w:lang w:eastAsia="ru-RU"/>
              </w:rPr>
              <w:t>-</w:t>
            </w:r>
            <w:proofErr w:type="spellStart"/>
            <w:r w:rsidRPr="00CF6067">
              <w:rPr>
                <w:rFonts w:ascii="Times New Roman" w:eastAsia="Times New Roman" w:hAnsi="Times New Roman" w:cs="Times New Roman"/>
                <w:lang w:val="en-US" w:eastAsia="ru-RU"/>
              </w:rPr>
              <w:t>achinerusmo</w:t>
            </w:r>
            <w:proofErr w:type="spellEnd"/>
            <w:r w:rsidRPr="00CF6067">
              <w:rPr>
                <w:rFonts w:ascii="Times New Roman" w:eastAsia="Times New Roman" w:hAnsi="Times New Roman" w:cs="Times New Roman"/>
                <w:lang w:eastAsia="ru-RU"/>
              </w:rPr>
              <w:t>@</w:t>
            </w:r>
            <w:r w:rsidRPr="00CF6067">
              <w:rPr>
                <w:rFonts w:ascii="Times New Roman" w:eastAsia="Times New Roman" w:hAnsi="Times New Roman" w:cs="Times New Roman"/>
                <w:lang w:val="en-US" w:eastAsia="ru-RU"/>
              </w:rPr>
              <w:t>mail</w:t>
            </w:r>
            <w:r w:rsidRPr="00CF6067">
              <w:rPr>
                <w:rFonts w:ascii="Times New Roman" w:eastAsia="Times New Roman" w:hAnsi="Times New Roman" w:cs="Times New Roman"/>
                <w:lang w:eastAsia="ru-RU"/>
              </w:rPr>
              <w:t>.</w:t>
            </w:r>
            <w:proofErr w:type="spellStart"/>
            <w:r w:rsidRPr="00CF6067">
              <w:rPr>
                <w:rFonts w:ascii="Times New Roman" w:eastAsia="Times New Roman" w:hAnsi="Times New Roman" w:cs="Times New Roman"/>
                <w:lang w:val="en-US" w:eastAsia="ru-RU"/>
              </w:rPr>
              <w:t>ru</w:t>
            </w:r>
            <w:proofErr w:type="spellEnd"/>
            <w:r w:rsidRPr="00CF6067">
              <w:rPr>
                <w:rFonts w:ascii="Times New Roman" w:eastAsia="Times New Roman" w:hAnsi="Times New Roman" w:cs="Times New Roman"/>
                <w:lang w:eastAsia="ru-RU"/>
              </w:rPr>
              <w:t xml:space="preserve"> </w:t>
            </w:r>
          </w:p>
        </w:tc>
      </w:tr>
    </w:tbl>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8"/>
          <w:lang w:eastAsia="ru-RU"/>
        </w:rPr>
        <w:t>1.3</w:t>
      </w:r>
      <w:r w:rsidRPr="00CF6067">
        <w:rPr>
          <w:rFonts w:ascii="Times New Roman" w:eastAsia="Times New Roman" w:hAnsi="Times New Roman" w:cs="Times New Roman"/>
          <w:color w:val="000000"/>
          <w:sz w:val="26"/>
          <w:szCs w:val="26"/>
          <w:lang w:eastAsia="ru-RU"/>
        </w:rPr>
        <w:t>.  Информация о предоставлении  муниципальной услуги размещается  на информационном стенде в организации, предоставляющей муниципальную услугу.</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1.4. Перечень нормативно-правовых актов:</w:t>
      </w:r>
    </w:p>
    <w:p w:rsidR="00CF6067" w:rsidRPr="00CF6067" w:rsidRDefault="00CF6067" w:rsidP="00CF6067">
      <w:pPr>
        <w:numPr>
          <w:ilvl w:val="0"/>
          <w:numId w:val="2"/>
        </w:num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Федеральный закон от 06.10.2003г. №131-ФЗ «Об общих принципах организации местного самоуправления»;</w:t>
      </w:r>
    </w:p>
    <w:p w:rsidR="00CF6067" w:rsidRPr="00CF6067" w:rsidRDefault="00CF6067" w:rsidP="00CF6067">
      <w:pPr>
        <w:numPr>
          <w:ilvl w:val="0"/>
          <w:numId w:val="2"/>
        </w:num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Закон РФ от 09.10.1992 № 3612-1 «Основы законодательства РФ о культуре» ст.40;</w:t>
      </w:r>
    </w:p>
    <w:p w:rsidR="00CF6067" w:rsidRPr="00CF6067" w:rsidRDefault="00CF6067" w:rsidP="00CF6067">
      <w:pPr>
        <w:spacing w:after="0" w:line="240" w:lineRule="auto"/>
        <w:jc w:val="both"/>
        <w:rPr>
          <w:rFonts w:ascii="Times New Roman" w:eastAsia="Times New Roman" w:hAnsi="Times New Roman" w:cs="Times New Roman"/>
          <w:b/>
          <w:bCs/>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b/>
          <w:bCs/>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b/>
          <w:bCs/>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       2. Требования к порядку  предоставления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6"/>
          <w:lang w:eastAsia="ru-RU"/>
        </w:rPr>
        <w:lastRenderedPageBreak/>
        <w:t>2.1. Наименование муниципальной услуги: «</w:t>
      </w:r>
      <w:r w:rsidRPr="00CF6067">
        <w:rPr>
          <w:rFonts w:ascii="Times New Roman" w:eastAsia="Times New Roman" w:hAnsi="Times New Roman" w:cs="Times New Roman"/>
          <w:sz w:val="26"/>
          <w:szCs w:val="28"/>
          <w:lang w:eastAsia="ru-RU"/>
        </w:rPr>
        <w:t>Создание условий для организации досуга обеспечения жителей муниципального образования  услугами учреждений культуры»</w:t>
      </w:r>
      <w:r w:rsidRPr="00CF6067">
        <w:rPr>
          <w:rFonts w:ascii="Times New Roman" w:eastAsia="Times New Roman" w:hAnsi="Times New Roman" w:cs="Times New Roman"/>
          <w:sz w:val="26"/>
          <w:szCs w:val="26"/>
          <w:lang w:eastAsia="ru-RU"/>
        </w:rPr>
        <w:t>.</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8"/>
          <w:lang w:eastAsia="ru-RU"/>
        </w:rPr>
      </w:pPr>
      <w:r w:rsidRPr="00CF6067">
        <w:rPr>
          <w:rFonts w:ascii="Times New Roman" w:eastAsia="Times New Roman" w:hAnsi="Times New Roman" w:cs="Times New Roman"/>
          <w:sz w:val="26"/>
          <w:szCs w:val="26"/>
          <w:lang w:eastAsia="ru-RU"/>
        </w:rPr>
        <w:t>2.2. Муниципальную услугу оказывает: Сельский Дом</w:t>
      </w:r>
      <w:r w:rsidRPr="00CF6067">
        <w:rPr>
          <w:rFonts w:ascii="Times New Roman" w:eastAsia="Times New Roman" w:hAnsi="Times New Roman" w:cs="Times New Roman"/>
          <w:color w:val="0000FF"/>
          <w:sz w:val="26"/>
          <w:szCs w:val="26"/>
          <w:lang w:eastAsia="ru-RU"/>
        </w:rPr>
        <w:t xml:space="preserve"> </w:t>
      </w:r>
      <w:r w:rsidRPr="00CF6067">
        <w:rPr>
          <w:rFonts w:ascii="Times New Roman" w:eastAsia="Times New Roman" w:hAnsi="Times New Roman" w:cs="Times New Roman"/>
          <w:color w:val="000000"/>
          <w:sz w:val="26"/>
          <w:szCs w:val="26"/>
          <w:lang w:eastAsia="ru-RU"/>
        </w:rPr>
        <w:t xml:space="preserve">культуры администрации Ачинеровского СМО РК </w:t>
      </w:r>
      <w:r w:rsidRPr="00CF6067">
        <w:rPr>
          <w:rFonts w:ascii="Times New Roman" w:eastAsia="Times New Roman" w:hAnsi="Times New Roman" w:cs="Times New Roman"/>
          <w:color w:val="000000"/>
          <w:sz w:val="26"/>
          <w:szCs w:val="28"/>
          <w:lang w:eastAsia="ru-RU"/>
        </w:rPr>
        <w:t xml:space="preserve"> (далее – организация, предоставляющая муниципальную услугу </w:t>
      </w:r>
      <w:proofErr w:type="gramStart"/>
      <w:r w:rsidRPr="00CF6067">
        <w:rPr>
          <w:rFonts w:ascii="Times New Roman" w:eastAsia="Times New Roman" w:hAnsi="Times New Roman" w:cs="Times New Roman"/>
          <w:color w:val="000000"/>
          <w:sz w:val="26"/>
          <w:szCs w:val="28"/>
          <w:lang w:eastAsia="ru-RU"/>
        </w:rPr>
        <w:t>-О</w:t>
      </w:r>
      <w:proofErr w:type="gramEnd"/>
      <w:r w:rsidRPr="00CF6067">
        <w:rPr>
          <w:rFonts w:ascii="Times New Roman" w:eastAsia="Times New Roman" w:hAnsi="Times New Roman" w:cs="Times New Roman"/>
          <w:color w:val="000000"/>
          <w:sz w:val="26"/>
          <w:szCs w:val="28"/>
          <w:lang w:eastAsia="ru-RU"/>
        </w:rPr>
        <w:t>ПМУ)</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2.2.1. Место нахождения ОПМУ указано в Приложении № 1 к настоящему</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Регламенту.</w:t>
      </w:r>
    </w:p>
    <w:p w:rsidR="00CF6067" w:rsidRPr="00CF6067" w:rsidRDefault="00CF6067" w:rsidP="00CF6067">
      <w:pPr>
        <w:suppressAutoHyphens/>
        <w:spacing w:after="0" w:line="240" w:lineRule="auto"/>
        <w:jc w:val="both"/>
        <w:rPr>
          <w:rFonts w:ascii="Times New Roman" w:eastAsia="Times New Roman" w:hAnsi="Times New Roman" w:cs="Times New Roman"/>
          <w:kern w:val="2"/>
          <w:sz w:val="24"/>
          <w:szCs w:val="24"/>
          <w:lang w:eastAsia="ar-SA"/>
        </w:rPr>
      </w:pPr>
      <w:r w:rsidRPr="00CF6067">
        <w:rPr>
          <w:rFonts w:ascii="Times New Roman" w:eastAsia="Times New Roman" w:hAnsi="Times New Roman" w:cs="Times New Roman"/>
          <w:kern w:val="2"/>
          <w:sz w:val="26"/>
          <w:szCs w:val="28"/>
          <w:lang w:eastAsia="ar-SA"/>
        </w:rPr>
        <w:t xml:space="preserve">2.2.2. Муниципальная услуга ОПМУ предоставляется по следующим направлениям, в соответствии с профилем  конкретного ОПМУ: </w:t>
      </w:r>
      <w:r w:rsidRPr="00CF6067">
        <w:rPr>
          <w:rFonts w:ascii="Times New Roman" w:eastAsia="Times New Roman" w:hAnsi="Times New Roman" w:cs="Times New Roman"/>
          <w:kern w:val="2"/>
          <w:sz w:val="24"/>
          <w:szCs w:val="24"/>
          <w:lang w:eastAsia="ar-SA"/>
        </w:rPr>
        <w:t>культурно-просветительной и досуговой деятельности различным социальным группам населения.</w:t>
      </w:r>
    </w:p>
    <w:p w:rsidR="00CF6067" w:rsidRPr="00CF6067" w:rsidRDefault="00CF6067" w:rsidP="00CF6067">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2.3. Результатом предоставления муниципальной услуги является:</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-удовлетворение духовных потребностей населения;</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-сохранение и распространение культурного и духовного потенциала</w:t>
      </w:r>
    </w:p>
    <w:p w:rsidR="00CF6067" w:rsidRPr="00CF6067" w:rsidRDefault="00CF6067" w:rsidP="00CF6067">
      <w:pPr>
        <w:spacing w:after="0" w:line="240" w:lineRule="auto"/>
        <w:jc w:val="both"/>
        <w:rPr>
          <w:rFonts w:ascii="Times New Roman" w:eastAsia="Times New Roman" w:hAnsi="Times New Roman" w:cs="Times New Roman"/>
          <w:b/>
          <w:sz w:val="26"/>
          <w:szCs w:val="28"/>
          <w:lang w:eastAsia="ru-RU"/>
        </w:rPr>
      </w:pPr>
      <w:r w:rsidRPr="00CF6067">
        <w:rPr>
          <w:rFonts w:ascii="Times New Roman" w:eastAsia="Times New Roman" w:hAnsi="Times New Roman" w:cs="Times New Roman"/>
          <w:sz w:val="26"/>
          <w:szCs w:val="28"/>
          <w:lang w:eastAsia="ru-RU"/>
        </w:rPr>
        <w:t>-получение информации гражданами о времени и месте проведения досуговых мероприятий</w:t>
      </w:r>
    </w:p>
    <w:p w:rsidR="00CF6067" w:rsidRPr="00CF6067" w:rsidRDefault="00CF6067" w:rsidP="00CF6067">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2.4. Срок предоставления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bCs/>
          <w:sz w:val="26"/>
          <w:szCs w:val="28"/>
          <w:lang w:eastAsia="ru-RU"/>
        </w:rPr>
      </w:pPr>
      <w:r w:rsidRPr="00CF6067">
        <w:rPr>
          <w:rFonts w:ascii="Times New Roman" w:eastAsia="Times New Roman" w:hAnsi="Times New Roman" w:cs="Times New Roman"/>
          <w:bCs/>
          <w:sz w:val="26"/>
          <w:szCs w:val="28"/>
          <w:lang w:eastAsia="ru-RU"/>
        </w:rPr>
        <w:t xml:space="preserve">2.4.1. Муниципальная услуга по предоставлению информации о времени и месте досуговых мероприятий  предоставляется населению в течение текущего года. </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2.4.2.Общий срок осуществления процедуры по предоставлению муниципальной услуги тридцать рабочих дней со дня подачи заявления и документов, предусмотренных пунктом 2.6. настоящего Административного регламента.</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2.4.3.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Административного регламента.</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8"/>
          <w:lang w:eastAsia="ru-RU"/>
        </w:rPr>
        <w:t xml:space="preserve">2.4.4. Начало общего срока осуществления процедуры по предоставлению муниципальной услуги исчисляется </w:t>
      </w:r>
      <w:proofErr w:type="gramStart"/>
      <w:r w:rsidRPr="00CF6067">
        <w:rPr>
          <w:rFonts w:ascii="Times New Roman" w:eastAsia="Times New Roman" w:hAnsi="Times New Roman" w:cs="Times New Roman"/>
          <w:sz w:val="26"/>
          <w:szCs w:val="28"/>
          <w:lang w:eastAsia="ru-RU"/>
        </w:rPr>
        <w:t>с даты предоставления</w:t>
      </w:r>
      <w:proofErr w:type="gramEnd"/>
      <w:r w:rsidRPr="00CF6067">
        <w:rPr>
          <w:rFonts w:ascii="Times New Roman" w:eastAsia="Times New Roman" w:hAnsi="Times New Roman" w:cs="Times New Roman"/>
          <w:sz w:val="26"/>
          <w:szCs w:val="28"/>
          <w:lang w:eastAsia="ru-RU"/>
        </w:rPr>
        <w:t xml:space="preserve"> заявителем полного комплекта документов, предусмотренных пунктом 2.6. настоящего Административного регламента, не требующих исправления и доработки.</w:t>
      </w:r>
    </w:p>
    <w:p w:rsidR="00CF6067" w:rsidRPr="00CF6067" w:rsidRDefault="00CF6067" w:rsidP="00CF6067">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2.5. Правовые основания для предоставления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подпункт 17 пункта 1 статьи 16 Федерального закона от 06 октября 2003 года №131-ФЗ «Об общих принципах местного самоуправления в Российской Федерации»;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статья 13, подпункт 2 пункта 2 статьи 30 «Основы законодательства Российской Федерации о культуре» от 09 октября 1992 года № 3612-1;</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Закон Российской Федерации от 07 февраля 1992 № 2300-1 «О защите прав потребителей»;</w:t>
      </w:r>
    </w:p>
    <w:p w:rsidR="00CF6067" w:rsidRPr="00CF6067" w:rsidRDefault="00CF6067" w:rsidP="00CF6067">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2.6.1.  Основанием для рассмотрения вопроса о предоставлении муниципальной услуги является письменное или устное обращение (заявление).</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 xml:space="preserve">2.6.2.Для принятия решения о предоставлении муниципальной  услуги заявителем </w:t>
      </w:r>
      <w:proofErr w:type="gramStart"/>
      <w:r w:rsidRPr="00CF6067">
        <w:rPr>
          <w:rFonts w:ascii="Times New Roman" w:eastAsia="Times New Roman" w:hAnsi="Times New Roman" w:cs="Times New Roman"/>
          <w:sz w:val="26"/>
          <w:szCs w:val="28"/>
          <w:lang w:eastAsia="ru-RU"/>
        </w:rPr>
        <w:t>предоставляются следующие документы</w:t>
      </w:r>
      <w:proofErr w:type="gramEnd"/>
      <w:r w:rsidRPr="00CF6067">
        <w:rPr>
          <w:rFonts w:ascii="Times New Roman" w:eastAsia="Times New Roman" w:hAnsi="Times New Roman" w:cs="Times New Roman"/>
          <w:sz w:val="26"/>
          <w:szCs w:val="28"/>
          <w:lang w:eastAsia="ru-RU"/>
        </w:rPr>
        <w:t>:</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А) для физического лица:</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 xml:space="preserve">-заявление; </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-реквизиты лица (Ф.И.О, физического лица);</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lastRenderedPageBreak/>
        <w:t>Б) для юридического лица:</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 xml:space="preserve">-заявление; </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-реквизиты лица (Ф.И.О, полное наименование юридического лица);</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2.6.3.По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8"/>
          <w:lang w:eastAsia="ru-RU"/>
        </w:rPr>
      </w:pPr>
      <w:r w:rsidRPr="00CF6067">
        <w:rPr>
          <w:rFonts w:ascii="Times New Roman" w:eastAsia="Times New Roman" w:hAnsi="Times New Roman" w:cs="Times New Roman"/>
          <w:color w:val="000000"/>
          <w:sz w:val="26"/>
          <w:szCs w:val="28"/>
          <w:lang w:eastAsia="ru-RU"/>
        </w:rPr>
        <w:t xml:space="preserve">2.6.4. Администрация Ачинеровского СМО  не вправе требовать от заявителя представления документов, не предусмотренных настоящим Административным регламентом. </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 xml:space="preserve">2.6.5. Прием документов по предоставлению муниципальной услуги осуществляется по адресу: </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8"/>
          <w:lang w:eastAsia="ru-RU"/>
        </w:rPr>
      </w:pPr>
      <w:r w:rsidRPr="00CF6067">
        <w:rPr>
          <w:rFonts w:ascii="Times New Roman" w:eastAsia="Times New Roman" w:hAnsi="Times New Roman" w:cs="Times New Roman"/>
          <w:color w:val="000000"/>
          <w:sz w:val="26"/>
          <w:szCs w:val="28"/>
          <w:lang w:eastAsia="ru-RU"/>
        </w:rPr>
        <w:t xml:space="preserve">359243. Республика Калмыкия Черноземельский район п. Ачинеры </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8"/>
          <w:lang w:eastAsia="ru-RU"/>
        </w:rPr>
      </w:pPr>
      <w:r w:rsidRPr="00CF6067">
        <w:rPr>
          <w:rFonts w:ascii="Times New Roman" w:eastAsia="Times New Roman" w:hAnsi="Times New Roman" w:cs="Times New Roman"/>
          <w:color w:val="000000"/>
          <w:sz w:val="26"/>
          <w:szCs w:val="28"/>
          <w:lang w:eastAsia="ru-RU"/>
        </w:rPr>
        <w:t xml:space="preserve">ул. </w:t>
      </w:r>
      <w:proofErr w:type="spellStart"/>
      <w:r w:rsidRPr="00CF6067">
        <w:rPr>
          <w:rFonts w:ascii="Times New Roman" w:eastAsia="Times New Roman" w:hAnsi="Times New Roman" w:cs="Times New Roman"/>
          <w:color w:val="000000"/>
          <w:sz w:val="26"/>
          <w:szCs w:val="28"/>
          <w:lang w:eastAsia="ru-RU"/>
        </w:rPr>
        <w:t>В.И.Ленина</w:t>
      </w:r>
      <w:proofErr w:type="spellEnd"/>
      <w:r w:rsidRPr="00CF6067">
        <w:rPr>
          <w:rFonts w:ascii="Times New Roman" w:eastAsia="Times New Roman" w:hAnsi="Times New Roman" w:cs="Times New Roman"/>
          <w:color w:val="000000"/>
          <w:sz w:val="26"/>
          <w:szCs w:val="28"/>
          <w:lang w:eastAsia="ru-RU"/>
        </w:rPr>
        <w:t>, 12. Сельский Дом культуры</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в соответствии с режимом работы, указанным в пункте 1.2. настоящего Административного регламента.</w:t>
      </w:r>
    </w:p>
    <w:p w:rsidR="00CF6067" w:rsidRPr="00CF6067" w:rsidRDefault="00CF6067" w:rsidP="00CF6067">
      <w:pPr>
        <w:spacing w:after="0" w:line="240" w:lineRule="auto"/>
        <w:jc w:val="both"/>
        <w:rPr>
          <w:rFonts w:ascii="Times New Roman" w:eastAsia="Times New Roman" w:hAnsi="Times New Roman" w:cs="Times New Roman"/>
          <w:sz w:val="26"/>
          <w:szCs w:val="28"/>
          <w:lang w:eastAsia="ru-RU"/>
        </w:rPr>
      </w:pPr>
    </w:p>
    <w:p w:rsidR="00CF6067" w:rsidRPr="00CF6067" w:rsidRDefault="00CF6067" w:rsidP="00CF6067">
      <w:pPr>
        <w:spacing w:after="0" w:line="240" w:lineRule="auto"/>
        <w:jc w:val="both"/>
        <w:rPr>
          <w:rFonts w:ascii="Times New Roman" w:eastAsia="Times New Roman" w:hAnsi="Times New Roman" w:cs="Times New Roman"/>
          <w:b/>
          <w:sz w:val="26"/>
          <w:szCs w:val="26"/>
          <w:lang w:eastAsia="ru-RU"/>
        </w:rPr>
      </w:pPr>
      <w:r w:rsidRPr="00CF6067">
        <w:rPr>
          <w:rFonts w:ascii="Times New Roman" w:eastAsia="Times New Roman" w:hAnsi="Times New Roman" w:cs="Times New Roman"/>
          <w:sz w:val="26"/>
          <w:szCs w:val="26"/>
          <w:lang w:eastAsia="ru-RU"/>
        </w:rPr>
        <w:t>2.7</w:t>
      </w:r>
      <w:r w:rsidRPr="00CF6067">
        <w:rPr>
          <w:rFonts w:ascii="Times New Roman" w:eastAsia="Times New Roman" w:hAnsi="Times New Roman" w:cs="Times New Roman"/>
          <w:b/>
          <w:sz w:val="26"/>
          <w:szCs w:val="26"/>
          <w:lang w:eastAsia="ru-RU"/>
        </w:rPr>
        <w:t xml:space="preserve">. </w:t>
      </w:r>
      <w:r w:rsidRPr="00CF6067">
        <w:rPr>
          <w:rFonts w:ascii="Times New Roman" w:eastAsia="Times New Roman" w:hAnsi="Times New Roman" w:cs="Times New Roman"/>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а) ненадлежащее оформление заказчиком (заявителем) заявления на предоставление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б) несоответствие представленных документов и совершенных заказчиком</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(заявителем), потребителем муниципальных услуг действий требованиям, указанным в настоящем Регламенте;</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 неадекватное состояние и (или) поведение заказчика (заявителя), потребителя муниципальных услуг;</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г) причинение имущественного вреда ОПМУ;</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д) требование заказчика (заявителя), потребителя муниципальных услуг оказания муниципальных услуг и совершение действий, не регламентированных настоящим Регламентом.</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По требованию заявителя (заказчика) отказ в приеме документов может быть оформлен и выдан ему в письменном виде.</w:t>
      </w:r>
    </w:p>
    <w:p w:rsidR="00CF6067" w:rsidRPr="00CF6067" w:rsidRDefault="00CF6067" w:rsidP="00CF6067">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2.7.1. Исчерпывающий перечень оснований для отказа в предоставлении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Основанием для приостановления или отказа в предоставлении муниципальной услуги является:</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 а) наличие медицинских противопоказаний для предоставления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б) неадекватное состояние и (или) поведение заказчика (заявителя), потребителя муниципальных услуг;</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 причинение имущественного вреда ОПМУ;</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г) нарушение получателем муниципальной услуги требований и правил установленных для получателей ОПМУ.</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2.7.2. Заказчик (заявитель) вправе отказаться от предоставления муниципальной услуги, предоставив ОПМУ письменное заявление.</w:t>
      </w:r>
    </w:p>
    <w:p w:rsidR="00CF6067" w:rsidRPr="00CF6067" w:rsidRDefault="00CF6067" w:rsidP="00CF6067">
      <w:pPr>
        <w:spacing w:after="0" w:line="240" w:lineRule="auto"/>
        <w:jc w:val="both"/>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6"/>
          <w:lang w:eastAsia="ru-RU"/>
        </w:rPr>
        <w:t>2.8.</w:t>
      </w:r>
      <w:r w:rsidRPr="00CF6067">
        <w:rPr>
          <w:rFonts w:ascii="Times New Roman" w:eastAsia="Times New Roman" w:hAnsi="Times New Roman" w:cs="Times New Roman"/>
          <w:sz w:val="26"/>
          <w:szCs w:val="24"/>
          <w:lang w:eastAsia="ru-RU"/>
        </w:rPr>
        <w:t xml:space="preserve"> Муниципальные услуги предоставляются заявителям на бесплатной основе, за исключением случаев, предусмотренных частями 2 и 3 , статьи 8 Федерального </w:t>
      </w:r>
      <w:r w:rsidRPr="00CF6067">
        <w:rPr>
          <w:rFonts w:ascii="Times New Roman" w:eastAsia="Times New Roman" w:hAnsi="Times New Roman" w:cs="Times New Roman"/>
          <w:sz w:val="26"/>
          <w:szCs w:val="24"/>
          <w:lang w:eastAsia="ru-RU"/>
        </w:rPr>
        <w:lastRenderedPageBreak/>
        <w:t>закона «Об организации предоставления государственных и муниципальных услуг» от 07.07.2010г.</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sz w:val="26"/>
          <w:szCs w:val="26"/>
          <w:lang w:eastAsia="ru-RU"/>
        </w:rPr>
        <w:t xml:space="preserve">2.9. </w:t>
      </w:r>
      <w:r w:rsidRPr="00CF6067">
        <w:rPr>
          <w:rFonts w:ascii="Times New Roman" w:eastAsia="Times New Roman" w:hAnsi="Times New Roman" w:cs="Times New Roman"/>
          <w:b/>
          <w:sz w:val="26"/>
          <w:szCs w:val="26"/>
          <w:lang w:eastAsia="ru-RU"/>
        </w:rPr>
        <w:t>Максимальный срок ожидания</w:t>
      </w:r>
      <w:r w:rsidRPr="00CF6067">
        <w:rPr>
          <w:rFonts w:ascii="Times New Roman" w:eastAsia="Times New Roman" w:hAnsi="Times New Roman" w:cs="Times New Roman"/>
          <w:sz w:val="26"/>
          <w:szCs w:val="26"/>
          <w:lang w:eastAsia="ru-RU"/>
        </w:rPr>
        <w:t xml:space="preserve"> в очереди при подаче заказчиком (заявителем) заявления на предоставление муниципальной услуги не должен </w:t>
      </w:r>
      <w:r w:rsidRPr="00CF6067">
        <w:rPr>
          <w:rFonts w:ascii="Times New Roman" w:eastAsia="Times New Roman" w:hAnsi="Times New Roman" w:cs="Times New Roman"/>
          <w:color w:val="000000"/>
          <w:sz w:val="26"/>
          <w:szCs w:val="26"/>
          <w:lang w:eastAsia="ru-RU"/>
        </w:rPr>
        <w:t>превышать 30 минут.</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2.10. </w:t>
      </w:r>
      <w:proofErr w:type="gramStart"/>
      <w:r w:rsidRPr="00CF6067">
        <w:rPr>
          <w:rFonts w:ascii="Times New Roman" w:eastAsia="Times New Roman" w:hAnsi="Times New Roman" w:cs="Times New Roman"/>
          <w:b/>
          <w:sz w:val="26"/>
          <w:szCs w:val="26"/>
          <w:lang w:eastAsia="ru-RU"/>
        </w:rPr>
        <w:t>Места предоставления</w:t>
      </w:r>
      <w:r w:rsidRPr="00CF6067">
        <w:rPr>
          <w:rFonts w:ascii="Times New Roman" w:eastAsia="Times New Roman" w:hAnsi="Times New Roman" w:cs="Times New Roman"/>
          <w:sz w:val="26"/>
          <w:szCs w:val="26"/>
          <w:lang w:eastAsia="ru-RU"/>
        </w:rPr>
        <w:t xml:space="preserve"> муниципальной  услуги (места информирования, ожидания и приема заказчиков (заявителей) располагаются в здании ОПМУ.</w:t>
      </w:r>
      <w:proofErr w:type="gramEnd"/>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2.10.1. В местах предоставления муниципальной услуги предусматривается</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возможность доступа к местам общего пользования (туалетам).</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2.10.2. Места информирования, предназначенные для ознакомления граждан с информационными материалами и заполнением необходимых форм документов, оборудуются информационными стендами, столами (стойками) и стульями.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2.10.3. Места ожидания должны иметь условия, удобные для граждан и оптимальные для работы работников ОПМУ. Места ожидания оборудуются стульями.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2.10.4. При необходимости, прием заказчиков (заявителей)  осуществляется в служебных кабинетах работников ОПМУ. Места приема оборудуются стульями.</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 xml:space="preserve">2.10.5. ОПМУ и его структурные подразделения должны быть размещены </w:t>
      </w:r>
      <w:proofErr w:type="gramStart"/>
      <w:r w:rsidRPr="00CF6067">
        <w:rPr>
          <w:rFonts w:ascii="Times New Roman" w:eastAsia="Times New Roman" w:hAnsi="Times New Roman" w:cs="Times New Roman"/>
          <w:color w:val="000000"/>
          <w:sz w:val="26"/>
          <w:szCs w:val="26"/>
          <w:lang w:eastAsia="ru-RU"/>
        </w:rPr>
        <w:t>в</w:t>
      </w:r>
      <w:proofErr w:type="gramEnd"/>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 xml:space="preserve">специально предназначенных или приспособленных </w:t>
      </w:r>
      <w:proofErr w:type="gramStart"/>
      <w:r w:rsidRPr="00CF6067">
        <w:rPr>
          <w:rFonts w:ascii="Times New Roman" w:eastAsia="Times New Roman" w:hAnsi="Times New Roman" w:cs="Times New Roman"/>
          <w:color w:val="000000"/>
          <w:sz w:val="26"/>
          <w:szCs w:val="26"/>
          <w:lang w:eastAsia="ru-RU"/>
        </w:rPr>
        <w:t>зданиях</w:t>
      </w:r>
      <w:proofErr w:type="gramEnd"/>
      <w:r w:rsidRPr="00CF6067">
        <w:rPr>
          <w:rFonts w:ascii="Times New Roman" w:eastAsia="Times New Roman" w:hAnsi="Times New Roman" w:cs="Times New Roman"/>
          <w:color w:val="000000"/>
          <w:sz w:val="26"/>
          <w:szCs w:val="26"/>
          <w:lang w:eastAsia="ru-RU"/>
        </w:rPr>
        <w:t xml:space="preserve"> и помещениях, доступных для населения. </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2.10.6. По размерам и состоянию помещения ОПМУ должны отвечать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 д.). При наличии соответствующих разрешений, выданных уполномоченными надзорными органами, деятельность ОПМУ осуществляется в установленном порядке.</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2.10.9. Помещения ОПМУ должно быть оснащено всей необходимой и обязательной системой указателей и знаковой навигации.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2.11. Укомплектованность ОПМУ специалистами и их квалификация:</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2.11.1. ОПМУ должно располагать необходимым числом специалистов в соответствии со штатным расписанием.</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2.11.2. Каждый специалист должен иметь  квалификацию, профессиональную подготовку, обладать знаниями, необходимыми для выполнения возложенных на него обязанностей при предоставлении муниципальной услуги. Квалификацию специалистов следует поддерживать на высоком уровне периодической учебой на курсах повышения квалификации или иными действенными способами.</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 xml:space="preserve">2.11.3. Специалисты ОПМУ могут быть аттестованы на </w:t>
      </w:r>
      <w:proofErr w:type="gramStart"/>
      <w:r w:rsidRPr="00CF6067">
        <w:rPr>
          <w:rFonts w:ascii="Times New Roman" w:eastAsia="Times New Roman" w:hAnsi="Times New Roman" w:cs="Times New Roman"/>
          <w:color w:val="000000"/>
          <w:sz w:val="26"/>
          <w:szCs w:val="26"/>
          <w:lang w:eastAsia="ru-RU"/>
        </w:rPr>
        <w:t>квалификационную</w:t>
      </w:r>
      <w:proofErr w:type="gramEnd"/>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категорию в установленном порядке.</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2.11.4. Наряду с соответствующей квалификацией и профессионализмом все сотрудники ОПМУ должны обладать моральными качествами, чувством ответственности.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2.11.5. При оказании услуг сотрудники ОПМУ должны проявлять к населению максимальную вежливость, внимание, терпение.</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2.12. Показатели доступности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lastRenderedPageBreak/>
        <w:t>а) общая информированность заявителей (заказчика) о порядке предоставления услуги. Показатель характеризуется исходя из наличия у ОПМУ необходимых объемов информации на информационных стендах.</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2.13</w:t>
      </w:r>
      <w:r w:rsidRPr="00CF6067">
        <w:rPr>
          <w:rFonts w:ascii="Times New Roman" w:eastAsia="Times New Roman" w:hAnsi="Times New Roman" w:cs="Times New Roman"/>
          <w:b/>
          <w:bCs/>
          <w:sz w:val="26"/>
          <w:szCs w:val="26"/>
          <w:lang w:eastAsia="ru-RU"/>
        </w:rPr>
        <w:t xml:space="preserve">. </w:t>
      </w:r>
      <w:r w:rsidRPr="00CF6067">
        <w:rPr>
          <w:rFonts w:ascii="Times New Roman" w:eastAsia="Times New Roman" w:hAnsi="Times New Roman" w:cs="Times New Roman"/>
          <w:sz w:val="26"/>
          <w:szCs w:val="26"/>
          <w:lang w:eastAsia="ru-RU"/>
        </w:rPr>
        <w:t>Показателями качества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а) соблюдение сроков предоставления муниципальной услуги, а также отсутствие обоснованных жалоб со стороны заявителей;</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б) полнота предоставления услуги в соответствии с установленными требованиями ее предоставления, в том числе в соответствии с настоящим Регламентом;</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 результативность (эффективность) предоставления услуги, оцениваемая</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различными методами.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2.14. Подача заявлений на предоставление муниципальной услуги осуществляется только при наличии подлинных документов, определенных п. 2.5 настоящего Регламента, вследствие чего организация подачи заявления в электронном виде не осуществляется. Непосредственное предоставление муниципальной услуги в электронном виде не предусмотрено законодательством Российской Федерации.</w:t>
      </w:r>
    </w:p>
    <w:p w:rsidR="00CF6067" w:rsidRPr="00CF6067" w:rsidRDefault="00CF6067" w:rsidP="00CF6067">
      <w:pPr>
        <w:spacing w:after="0" w:line="240" w:lineRule="auto"/>
        <w:jc w:val="both"/>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         </w:t>
      </w:r>
    </w:p>
    <w:p w:rsidR="00CF6067" w:rsidRPr="00CF6067" w:rsidRDefault="00CF6067" w:rsidP="00CF6067">
      <w:pPr>
        <w:numPr>
          <w:ilvl w:val="0"/>
          <w:numId w:val="3"/>
        </w:numPr>
        <w:spacing w:after="0" w:line="240" w:lineRule="auto"/>
        <w:jc w:val="both"/>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Административные процедуры </w:t>
      </w:r>
    </w:p>
    <w:p w:rsidR="00CF6067" w:rsidRPr="00CF6067" w:rsidRDefault="00CF6067" w:rsidP="00CF6067">
      <w:pPr>
        <w:spacing w:after="0" w:line="240" w:lineRule="auto"/>
        <w:jc w:val="both"/>
        <w:rPr>
          <w:rFonts w:ascii="Times New Roman" w:eastAsia="Times New Roman" w:hAnsi="Times New Roman" w:cs="Times New Roman"/>
          <w:b/>
          <w:bCs/>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3.1. Предоставления муниципальной услуги включает в себя следующие административные процедуры (действия);</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а) подача заказчиком (заявителем), потребителя муниципальной услуги, заявления на предоставление муниципальной услуги (типовая форма - Приложение № 3) с прилагаемым комплектом документов (п. 2.6 настоящего Регламента);</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3.2. </w:t>
      </w:r>
      <w:r w:rsidRPr="00CF6067">
        <w:rPr>
          <w:rFonts w:ascii="Times New Roman" w:eastAsia="Times New Roman" w:hAnsi="Times New Roman" w:cs="Times New Roman"/>
          <w:bCs/>
          <w:sz w:val="26"/>
          <w:szCs w:val="26"/>
          <w:lang w:eastAsia="ru-RU"/>
        </w:rPr>
        <w:t>Последовательность административных процедур (действий)</w:t>
      </w:r>
      <w:r w:rsidRPr="00CF6067">
        <w:rPr>
          <w:rFonts w:ascii="Times New Roman" w:eastAsia="Times New Roman" w:hAnsi="Times New Roman" w:cs="Times New Roman"/>
          <w:sz w:val="26"/>
          <w:szCs w:val="26"/>
          <w:lang w:eastAsia="ru-RU"/>
        </w:rPr>
        <w:t xml:space="preserve"> предоставления муниципальной услуги (блок-схема - Приложение № 4);</w:t>
      </w:r>
    </w:p>
    <w:p w:rsidR="00CF6067" w:rsidRPr="00CF6067" w:rsidRDefault="00CF6067" w:rsidP="00CF6067">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3.3. Порядок предоставления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а) порядок предоставления муниципальной услуги определяется действующим законодательством, уставом.</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б) в процессе предоставления муниципальной услуги сотрудники ОПМУ</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обеспечивают сохранность документов, полученных и подготавливаемых в процессе предоставления муниципальной услуги, конфиденциальность содержащейся таких документах информации;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 в случае необходимости порядок приема, обработки и выдачи документов в процессе предоставления муниципальной услуги, определяемый внутренним регламентом ОПМУ и иными локальными актами, может корректироваться по отношению к настоящему Регламенту;</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г) в создании и поддержании функционирования системы обеспечения пре-</w:t>
      </w:r>
    </w:p>
    <w:p w:rsidR="00CF6067" w:rsidRPr="00CF6067" w:rsidRDefault="00CF6067" w:rsidP="00CF6067">
      <w:pPr>
        <w:spacing w:after="0" w:line="240" w:lineRule="auto"/>
        <w:jc w:val="both"/>
        <w:rPr>
          <w:rFonts w:ascii="Times New Roman" w:eastAsia="Times New Roman" w:hAnsi="Times New Roman" w:cs="Times New Roman"/>
          <w:b/>
          <w:sz w:val="26"/>
          <w:szCs w:val="26"/>
          <w:lang w:eastAsia="ru-RU"/>
        </w:rPr>
      </w:pPr>
      <w:r w:rsidRPr="00CF6067">
        <w:rPr>
          <w:rFonts w:ascii="Times New Roman" w:eastAsia="Times New Roman" w:hAnsi="Times New Roman" w:cs="Times New Roman"/>
          <w:sz w:val="26"/>
          <w:szCs w:val="26"/>
          <w:lang w:eastAsia="ru-RU"/>
        </w:rPr>
        <w:t>доставления муниципальной услуги сотрудники ОПМУ следуют принципам оперативности, доступности и высокого качества предоставления муниципальной услуги непосредственному потребителю услуг и заказчику (заявителю</w:t>
      </w:r>
      <w:r w:rsidRPr="00CF6067">
        <w:rPr>
          <w:rFonts w:ascii="Times New Roman" w:eastAsia="Times New Roman" w:hAnsi="Times New Roman" w:cs="Times New Roman"/>
          <w:b/>
          <w:sz w:val="26"/>
          <w:szCs w:val="26"/>
          <w:lang w:eastAsia="ru-RU"/>
        </w:rPr>
        <w:t>).</w:t>
      </w:r>
    </w:p>
    <w:p w:rsidR="00CF6067" w:rsidRPr="00CF6067" w:rsidRDefault="00CF6067" w:rsidP="00CF6067">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3.4. Сроки предоставления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3.4.1. Сроки предоставления муниципальной услуги устанавливаются в соответствии с действующим законодательством, нормативно-правовыми актами органа местного самоуправления (далее - ОМС),  уставам, заключенными сторонами договорами.</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lastRenderedPageBreak/>
        <w:t>3.4.2. Полномочия по предоставлению муниципальной услуги осуществляются в течение  года.</w:t>
      </w:r>
    </w:p>
    <w:p w:rsidR="00CF6067" w:rsidRPr="00CF6067" w:rsidRDefault="00CF6067" w:rsidP="00CF6067">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3.5. Сроки выполнения административных процедур (действий):</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color w:val="000000"/>
          <w:sz w:val="26"/>
          <w:szCs w:val="26"/>
          <w:lang w:eastAsia="ru-RU"/>
        </w:rPr>
        <w:t>3.5.1. Срок рассмотрения поданного заявления  не должен превышать 3 рабочих дней. Информирование заказчиков (заявителей) о результатах рассмотрения</w:t>
      </w:r>
      <w:r w:rsidRPr="00CF6067">
        <w:rPr>
          <w:rFonts w:ascii="Times New Roman" w:eastAsia="Times New Roman" w:hAnsi="Times New Roman" w:cs="Times New Roman"/>
          <w:sz w:val="26"/>
          <w:szCs w:val="26"/>
          <w:lang w:eastAsia="ru-RU"/>
        </w:rPr>
        <w:t xml:space="preserve"> указанного заявления может осуществляться посредством телефонного сообщения, либо иным предусмотренным в ОПМУ способом, с предупреждением о нем непосредственного заказчика (заявителя).</w:t>
      </w:r>
    </w:p>
    <w:p w:rsidR="00CF6067" w:rsidRPr="00CF6067" w:rsidRDefault="00CF6067" w:rsidP="00CF6067">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sz w:val="26"/>
          <w:szCs w:val="26"/>
          <w:lang w:eastAsia="ru-RU"/>
        </w:rPr>
        <w:t xml:space="preserve">3.6. </w:t>
      </w:r>
      <w:r w:rsidRPr="00CF6067">
        <w:rPr>
          <w:rFonts w:ascii="Times New Roman" w:eastAsia="Times New Roman" w:hAnsi="Times New Roman" w:cs="Times New Roman"/>
          <w:bCs/>
          <w:sz w:val="26"/>
          <w:szCs w:val="26"/>
          <w:lang w:eastAsia="ru-RU"/>
        </w:rPr>
        <w:t>Прием, первичная проверка и регистрация заявления и документов:</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3.6.1. Основанием для начала административной процедуры является обращение заявителя (заказчика) в ОПМУ, в соответствии с условиями, определенными в настоящем Регламенте.</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3.6.2. Ответственным за выполнение административной процедуры является уполномоченный руководителем ОПМУ сотрудник.</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3.6.3. Прием заявлений на предоставление муниципальной услуги осуществляется непосредственно в ОПМУ, в определенные ОПМУ календарно-временные сроки (полная информация о сроках, связанных с рассмотрением вопроса о предоставлении услуги, должна быть достоверной и размещаться на информационных стендах ОПМУ). Также заявление может быть представлено заявителем (заказчиком) через представителя или почтовым отправлением с приложением соответствующих документов.</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Решение о рассмотрение заявлений, поданных позже установленных сроков, принимается по каждому случаю отдельно и в индивидуальном порядке руководителем ОПМУ, иным уполномоченным лицом.</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3.6.4. Уполномоченные сотрудники ОПМУ проверяют надлежащее оформление заявления и соответствие приложенных к нему документов документам, указанным в заявлении.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3.6.5. В случае ненадлежащего оформления заявления (при отсутствии сведений о заявителе, подписи заявителя, отсутствие информации, предусмотренной настоящим Регламентом), несоответствия приложенных к заявлению документов документам, указанным в заявлении либо при отсутствии необходимых документов уполномоченные сотрудники ОПМУ возвращают документы заказчику (заявителю), и разъясняет ему причины возврата.</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 xml:space="preserve">3.6.6. Если аналогичные  недостатки обнаружены в заявлении, полученном по почте, то в </w:t>
      </w:r>
      <w:proofErr w:type="gramStart"/>
      <w:r w:rsidRPr="00CF6067">
        <w:rPr>
          <w:rFonts w:ascii="Times New Roman" w:eastAsia="Times New Roman" w:hAnsi="Times New Roman" w:cs="Times New Roman"/>
          <w:color w:val="000000"/>
          <w:sz w:val="26"/>
          <w:szCs w:val="26"/>
          <w:lang w:eastAsia="ru-RU"/>
        </w:rPr>
        <w:t>трехдневный срок, уполномоченный сотрудник ОПМУ осуществляет</w:t>
      </w:r>
      <w:proofErr w:type="gramEnd"/>
      <w:r w:rsidRPr="00CF6067">
        <w:rPr>
          <w:rFonts w:ascii="Times New Roman" w:eastAsia="Times New Roman" w:hAnsi="Times New Roman" w:cs="Times New Roman"/>
          <w:color w:val="000000"/>
          <w:sz w:val="26"/>
          <w:szCs w:val="26"/>
          <w:lang w:eastAsia="ru-RU"/>
        </w:rPr>
        <w:t xml:space="preserve"> подготовку, передает на подпись руководителю ОПМУ, регистрирует в установленном порядке и направляет заказчику (заявителю) письменное уведомление об отказе в приеме заявления с разъяснением причин возврата.</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3.6.7. В случае надлежащего оформления заявления и соответствия, приложенных к нему документов, указанных в заявлении уполномоченный сотрудник ОПМУ в установленном порядке сверяет с оригиналами копии, по желанию заказчика (заявителя) ставит отметку о принятии документов к рассмотрению на втором экземпляре заявления, возвращает заявителю оригиналы документов и второй экземпляр заявления, регистрирует заявление.</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3.6.8. Уполномоченный сотрудник ОПМУ в день регистрации заявления 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приложенных к нему документов передает заявление и приложенные к нему документы руководителю ОПМУ, его законному представителю.</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numPr>
          <w:ilvl w:val="0"/>
          <w:numId w:val="3"/>
        </w:numPr>
        <w:spacing w:after="0" w:line="240" w:lineRule="auto"/>
        <w:jc w:val="both"/>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lastRenderedPageBreak/>
        <w:t xml:space="preserve">Порядок и формы </w:t>
      </w:r>
      <w:proofErr w:type="gramStart"/>
      <w:r w:rsidRPr="00CF6067">
        <w:rPr>
          <w:rFonts w:ascii="Times New Roman" w:eastAsia="Times New Roman" w:hAnsi="Times New Roman" w:cs="Times New Roman"/>
          <w:b/>
          <w:bCs/>
          <w:sz w:val="26"/>
          <w:szCs w:val="26"/>
          <w:lang w:eastAsia="ru-RU"/>
        </w:rPr>
        <w:t>контроля за</w:t>
      </w:r>
      <w:proofErr w:type="gramEnd"/>
      <w:r w:rsidRPr="00CF6067">
        <w:rPr>
          <w:rFonts w:ascii="Times New Roman" w:eastAsia="Times New Roman" w:hAnsi="Times New Roman" w:cs="Times New Roman"/>
          <w:b/>
          <w:bCs/>
          <w:sz w:val="26"/>
          <w:szCs w:val="26"/>
          <w:lang w:eastAsia="ru-RU"/>
        </w:rPr>
        <w:t xml:space="preserve"> исполнением муниципальной функции</w:t>
      </w:r>
    </w:p>
    <w:p w:rsidR="00CF6067" w:rsidRPr="00CF6067" w:rsidRDefault="00CF6067" w:rsidP="00CF6067">
      <w:pPr>
        <w:spacing w:after="0" w:line="240" w:lineRule="auto"/>
        <w:ind w:left="360"/>
        <w:jc w:val="both"/>
        <w:rPr>
          <w:rFonts w:ascii="Times New Roman" w:eastAsia="Times New Roman" w:hAnsi="Times New Roman" w:cs="Times New Roman"/>
          <w:b/>
          <w:bCs/>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4.1. Внутренний (собственный) контроль:</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 xml:space="preserve">4.1.1. </w:t>
      </w:r>
      <w:proofErr w:type="gramStart"/>
      <w:r w:rsidRPr="00CF6067">
        <w:rPr>
          <w:rFonts w:ascii="Times New Roman" w:eastAsia="Times New Roman" w:hAnsi="Times New Roman" w:cs="Times New Roman"/>
          <w:color w:val="000000"/>
          <w:sz w:val="26"/>
          <w:szCs w:val="26"/>
          <w:lang w:eastAsia="ru-RU"/>
        </w:rPr>
        <w:t>ОПМУ должны иметь документально оформленную внутреннюю (</w:t>
      </w:r>
      <w:proofErr w:type="spellStart"/>
      <w:r w:rsidRPr="00CF6067">
        <w:rPr>
          <w:rFonts w:ascii="Times New Roman" w:eastAsia="Times New Roman" w:hAnsi="Times New Roman" w:cs="Times New Roman"/>
          <w:color w:val="000000"/>
          <w:sz w:val="26"/>
          <w:szCs w:val="26"/>
          <w:lang w:eastAsia="ru-RU"/>
        </w:rPr>
        <w:t>соб</w:t>
      </w:r>
      <w:proofErr w:type="spellEnd"/>
      <w:r w:rsidRPr="00CF6067">
        <w:rPr>
          <w:rFonts w:ascii="Times New Roman" w:eastAsia="Times New Roman" w:hAnsi="Times New Roman" w:cs="Times New Roman"/>
          <w:color w:val="000000"/>
          <w:sz w:val="26"/>
          <w:szCs w:val="26"/>
          <w:lang w:eastAsia="ru-RU"/>
        </w:rPr>
        <w:t>-</w:t>
      </w:r>
      <w:proofErr w:type="gramEnd"/>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proofErr w:type="spellStart"/>
      <w:proofErr w:type="gramStart"/>
      <w:r w:rsidRPr="00CF6067">
        <w:rPr>
          <w:rFonts w:ascii="Times New Roman" w:eastAsia="Times New Roman" w:hAnsi="Times New Roman" w:cs="Times New Roman"/>
          <w:color w:val="000000"/>
          <w:sz w:val="26"/>
          <w:szCs w:val="26"/>
          <w:lang w:eastAsia="ru-RU"/>
        </w:rPr>
        <w:t>ственную</w:t>
      </w:r>
      <w:proofErr w:type="spellEnd"/>
      <w:r w:rsidRPr="00CF6067">
        <w:rPr>
          <w:rFonts w:ascii="Times New Roman" w:eastAsia="Times New Roman" w:hAnsi="Times New Roman" w:cs="Times New Roman"/>
          <w:color w:val="000000"/>
          <w:sz w:val="26"/>
          <w:szCs w:val="26"/>
          <w:lang w:eastAsia="ru-RU"/>
        </w:rPr>
        <w:t>) систему контроля за деятельностью подразделений и сотрудников с целью определения соответствия предоставляемых муниципальных услуг требованиям, нормам и стандартам ее предоставления, в том числе требованиям настоящего Регламента.</w:t>
      </w:r>
      <w:proofErr w:type="gramEnd"/>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4.1.2. Система внутреннего (собственного) контроля должна охватывать этапы планирования, непосредственной работы с потребителями муниципальных услуг, оформления результатов контроля, выработки и реализации мероприятий по устранению выявленных недостатков.</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4.1.3. Текущий внутренний (собственный) </w:t>
      </w:r>
      <w:proofErr w:type="gramStart"/>
      <w:r w:rsidRPr="00CF6067">
        <w:rPr>
          <w:rFonts w:ascii="Times New Roman" w:eastAsia="Times New Roman" w:hAnsi="Times New Roman" w:cs="Times New Roman"/>
          <w:sz w:val="26"/>
          <w:szCs w:val="26"/>
          <w:lang w:eastAsia="ru-RU"/>
        </w:rPr>
        <w:t>контроль за</w:t>
      </w:r>
      <w:proofErr w:type="gramEnd"/>
      <w:r w:rsidRPr="00CF6067">
        <w:rPr>
          <w:rFonts w:ascii="Times New Roman" w:eastAsia="Times New Roman" w:hAnsi="Times New Roman" w:cs="Times New Roman"/>
          <w:sz w:val="26"/>
          <w:szCs w:val="26"/>
          <w:lang w:eastAsia="ru-RU"/>
        </w:rPr>
        <w:t xml:space="preserve"> организацией </w:t>
      </w:r>
      <w:proofErr w:type="spellStart"/>
      <w:r w:rsidRPr="00CF6067">
        <w:rPr>
          <w:rFonts w:ascii="Times New Roman" w:eastAsia="Times New Roman" w:hAnsi="Times New Roman" w:cs="Times New Roman"/>
          <w:sz w:val="26"/>
          <w:szCs w:val="26"/>
          <w:lang w:eastAsia="ru-RU"/>
        </w:rPr>
        <w:t>предоста</w:t>
      </w:r>
      <w:proofErr w:type="spellEnd"/>
      <w:r w:rsidRPr="00CF6067">
        <w:rPr>
          <w:rFonts w:ascii="Times New Roman" w:eastAsia="Times New Roman" w:hAnsi="Times New Roman" w:cs="Times New Roman"/>
          <w:sz w:val="26"/>
          <w:szCs w:val="26"/>
          <w:lang w:eastAsia="ru-RU"/>
        </w:rPr>
        <w:t>-</w:t>
      </w:r>
    </w:p>
    <w:p w:rsidR="00CF6067" w:rsidRPr="00CF6067" w:rsidRDefault="00CF6067" w:rsidP="00CF6067">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w:t>
      </w:r>
      <w:proofErr w:type="spellStart"/>
      <w:r w:rsidRPr="00CF6067">
        <w:rPr>
          <w:rFonts w:ascii="Times New Roman" w:eastAsia="Times New Roman" w:hAnsi="Times New Roman" w:cs="Times New Roman"/>
          <w:bCs/>
          <w:sz w:val="26"/>
          <w:szCs w:val="26"/>
          <w:lang w:eastAsia="ru-RU"/>
        </w:rPr>
        <w:t>вления</w:t>
      </w:r>
      <w:proofErr w:type="spellEnd"/>
      <w:r w:rsidRPr="00CF6067">
        <w:rPr>
          <w:rFonts w:ascii="Times New Roman" w:eastAsia="Times New Roman" w:hAnsi="Times New Roman" w:cs="Times New Roman"/>
          <w:bCs/>
          <w:sz w:val="26"/>
          <w:szCs w:val="26"/>
          <w:lang w:eastAsia="ru-RU"/>
        </w:rPr>
        <w:t xml:space="preserve"> муниципальной услуги в соответствии с действующим законодательством и настоящим Регламентом осуществляется руководителем ОПМУ при непосредственной работе учреждения. По результатам проверок руководитель ОПМУ дает указания по устранению выявленных нарушений и контролирует их исполнение, принимает решение о принятии мер дисциплинарного характера.</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4.2. Внешний контроль:</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4.2.1. Внешняя система контроля должна включать в себя контроль, который осуществляет администрация Ачинеровского сельского муниципального образования  предоставляемых муниципальных услуг требованиям, нормам и стандартам ее предоставления, в том числе требованиям настоящего Регламента.</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4.2.2. Текущий внешний </w:t>
      </w:r>
      <w:proofErr w:type="gramStart"/>
      <w:r w:rsidRPr="00CF6067">
        <w:rPr>
          <w:rFonts w:ascii="Times New Roman" w:eastAsia="Times New Roman" w:hAnsi="Times New Roman" w:cs="Times New Roman"/>
          <w:sz w:val="26"/>
          <w:szCs w:val="26"/>
          <w:lang w:eastAsia="ru-RU"/>
        </w:rPr>
        <w:t>контроль за</w:t>
      </w:r>
      <w:proofErr w:type="gramEnd"/>
      <w:r w:rsidRPr="00CF6067">
        <w:rPr>
          <w:rFonts w:ascii="Times New Roman" w:eastAsia="Times New Roman" w:hAnsi="Times New Roman" w:cs="Times New Roman"/>
          <w:sz w:val="26"/>
          <w:szCs w:val="26"/>
          <w:lang w:eastAsia="ru-RU"/>
        </w:rPr>
        <w:t xml:space="preserve">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организации проведения проверок в ходе предоставления муниципальной услуги председателем комитета, либо уполномоченными председателем сотрудниками комитета.</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4.2.3. Текущий внешний контроль может включать рассмотрение, принятие</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 По результатам проверок председатель комитета дает указания по устранению выявленных нарушений и контролирует их исполнение, принимает решение о принятие мер дисциплинарного характера.</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4.3. Оценка соответствия требованиям, нормам и стандартам предоставления муниципальной услуги, последующий </w:t>
      </w:r>
      <w:proofErr w:type="gramStart"/>
      <w:r w:rsidRPr="00CF6067">
        <w:rPr>
          <w:rFonts w:ascii="Times New Roman" w:eastAsia="Times New Roman" w:hAnsi="Times New Roman" w:cs="Times New Roman"/>
          <w:sz w:val="26"/>
          <w:szCs w:val="26"/>
          <w:lang w:eastAsia="ru-RU"/>
        </w:rPr>
        <w:t>контроль за</w:t>
      </w:r>
      <w:proofErr w:type="gramEnd"/>
      <w:r w:rsidRPr="00CF6067">
        <w:rPr>
          <w:rFonts w:ascii="Times New Roman" w:eastAsia="Times New Roman" w:hAnsi="Times New Roman" w:cs="Times New Roman"/>
          <w:sz w:val="26"/>
          <w:szCs w:val="26"/>
          <w:lang w:eastAsia="ru-RU"/>
        </w:rPr>
        <w:t xml:space="preserve"> исполнением настоящего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повторения выявленных нарушений.</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4.4. Мероприятия по контролю </w:t>
      </w:r>
      <w:proofErr w:type="gramStart"/>
      <w:r w:rsidRPr="00CF6067">
        <w:rPr>
          <w:rFonts w:ascii="Times New Roman" w:eastAsia="Times New Roman" w:hAnsi="Times New Roman" w:cs="Times New Roman"/>
          <w:sz w:val="26"/>
          <w:szCs w:val="26"/>
          <w:lang w:eastAsia="ru-RU"/>
        </w:rPr>
        <w:t>могут проводиться уполномоченным учреди</w:t>
      </w:r>
      <w:proofErr w:type="gramEnd"/>
      <w:r w:rsidRPr="00CF6067">
        <w:rPr>
          <w:rFonts w:ascii="Times New Roman" w:eastAsia="Times New Roman" w:hAnsi="Times New Roman" w:cs="Times New Roman"/>
          <w:sz w:val="26"/>
          <w:szCs w:val="26"/>
          <w:lang w:eastAsia="ru-RU"/>
        </w:rPr>
        <w:t>-</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roofErr w:type="spellStart"/>
      <w:r w:rsidRPr="00CF6067">
        <w:rPr>
          <w:rFonts w:ascii="Times New Roman" w:eastAsia="Times New Roman" w:hAnsi="Times New Roman" w:cs="Times New Roman"/>
          <w:sz w:val="26"/>
          <w:szCs w:val="26"/>
          <w:lang w:eastAsia="ru-RU"/>
        </w:rPr>
        <w:t>телем</w:t>
      </w:r>
      <w:proofErr w:type="spellEnd"/>
      <w:r w:rsidRPr="00CF6067">
        <w:rPr>
          <w:rFonts w:ascii="Times New Roman" w:eastAsia="Times New Roman" w:hAnsi="Times New Roman" w:cs="Times New Roman"/>
          <w:sz w:val="26"/>
          <w:szCs w:val="26"/>
          <w:lang w:eastAsia="ru-RU"/>
        </w:rPr>
        <w:t xml:space="preserve"> ОПМУ подразделением органа местного самоуправления в соответствии с нормами действующего законодательства.</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4.5. По результатам проверок лица, допустившие нарушение настоящего Регламента, могут быть привлечены к дисциплинарной ответственности в соответствии с трудовым законодательством Российской Федерации.</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lastRenderedPageBreak/>
        <w:t>4.6.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4.7. Руководитель ОПМУ несет полную ответственность за предоставления</w:t>
      </w:r>
    </w:p>
    <w:p w:rsidR="00CF6067" w:rsidRPr="00CF6067" w:rsidRDefault="00CF6067" w:rsidP="00CF6067">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муниципальной услуги в соответствии с действующими требованиями, нормами и стандартами, а так же требованиями настоящего Регламента. Руководитель ОПМУ должен обеспечить разъяснение и доведение указанных требований до всех структурных подразделений и сотрудников ОПМУ, четко определить полномочия, ответственность и взаимодействие всего персонала ОПМУ, осуществляющего руководство, исполнение муниципальной услуги и контроль деятельности.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4.8. Заказчик (заявитель), потребитель муниципальной услуги может обжаловать решения (действия, бездействие), принимаемые (осуществляемые) в ходе предоставления муниципальной услуги, в порядке, установленном разделом 5 настоящего Регламента.</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5. Порядок обжалования действия (бездействия) должностного лица, а так же принимаемого им решения при исполнении муниципальной услуги </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5.3. Жалоба для рассмотрения в досудебном (внесудебном) порядке направляется по адресу:   </w:t>
      </w:r>
    </w:p>
    <w:p w:rsidR="00CF6067" w:rsidRPr="00CF6067" w:rsidRDefault="00CF6067" w:rsidP="00CF6067">
      <w:pPr>
        <w:spacing w:after="0" w:line="240" w:lineRule="auto"/>
        <w:jc w:val="both"/>
        <w:rPr>
          <w:rFonts w:ascii="Times New Roman" w:eastAsia="Times New Roman" w:hAnsi="Times New Roman" w:cs="Times New Roman"/>
          <w:b/>
          <w:color w:val="FF0000"/>
          <w:sz w:val="26"/>
          <w:szCs w:val="26"/>
          <w:lang w:eastAsia="ru-RU"/>
        </w:rPr>
      </w:pPr>
      <w:r w:rsidRPr="00CF6067">
        <w:rPr>
          <w:rFonts w:ascii="Times New Roman" w:eastAsia="Times New Roman" w:hAnsi="Times New Roman" w:cs="Times New Roman"/>
          <w:color w:val="000000"/>
          <w:sz w:val="26"/>
          <w:szCs w:val="26"/>
          <w:lang w:eastAsia="ru-RU"/>
        </w:rPr>
        <w:t xml:space="preserve">359243. Республика Калмыкия Черноземельский район п. Ачинеры ул. </w:t>
      </w:r>
      <w:proofErr w:type="spellStart"/>
      <w:r w:rsidRPr="00CF6067">
        <w:rPr>
          <w:rFonts w:ascii="Times New Roman" w:eastAsia="Times New Roman" w:hAnsi="Times New Roman" w:cs="Times New Roman"/>
          <w:color w:val="000000"/>
          <w:sz w:val="26"/>
          <w:szCs w:val="26"/>
          <w:lang w:eastAsia="ru-RU"/>
        </w:rPr>
        <w:t>В.И.Ленина</w:t>
      </w:r>
      <w:proofErr w:type="spellEnd"/>
      <w:r w:rsidRPr="00CF6067">
        <w:rPr>
          <w:rFonts w:ascii="Times New Roman" w:eastAsia="Times New Roman" w:hAnsi="Times New Roman" w:cs="Times New Roman"/>
          <w:color w:val="000000"/>
          <w:sz w:val="26"/>
          <w:szCs w:val="26"/>
          <w:lang w:eastAsia="ru-RU"/>
        </w:rPr>
        <w:t>, 11. Администрация Ачинеровского сельского муниципального образования Республики Калмыкия</w:t>
      </w:r>
      <w:r w:rsidRPr="00CF6067">
        <w:rPr>
          <w:rFonts w:ascii="Times New Roman" w:eastAsia="Times New Roman" w:hAnsi="Times New Roman" w:cs="Times New Roman"/>
          <w:b/>
          <w:color w:val="FF0000"/>
          <w:sz w:val="26"/>
          <w:szCs w:val="26"/>
          <w:lang w:eastAsia="ru-RU"/>
        </w:rPr>
        <w:t xml:space="preserve"> </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Жалоба рассматривается в соответствии с Федеральным законом</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от 02.05.2006 № 59-ФЗ «О порядке рассмотрения обращений граждан Российской Федерации». (Приложение №2).</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5.4. Получатель муниципальной услуги вправе оспорить решения, действия</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 или в арбитражный суд в порядке, предусмотренном законодательством о судопроизводстве в арбитражных судах.</w:t>
      </w: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both"/>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right"/>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right"/>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                                                                          Приложение № 1</w:t>
      </w:r>
    </w:p>
    <w:p w:rsidR="00CF6067" w:rsidRPr="00CF6067" w:rsidRDefault="00CF6067" w:rsidP="00CF6067">
      <w:pPr>
        <w:spacing w:after="0" w:line="240" w:lineRule="auto"/>
        <w:jc w:val="right"/>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                                                                к Административному регламенту</w:t>
      </w:r>
    </w:p>
    <w:p w:rsidR="00CF6067" w:rsidRPr="00CF6067" w:rsidRDefault="00CF6067" w:rsidP="00CF6067">
      <w:pPr>
        <w:spacing w:after="0" w:line="240" w:lineRule="auto"/>
        <w:jc w:val="right"/>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                                                        по предоставлению муниципальной услуги</w:t>
      </w:r>
    </w:p>
    <w:p w:rsidR="00CF6067" w:rsidRPr="00CF6067" w:rsidRDefault="00CF6067" w:rsidP="00CF6067">
      <w:pPr>
        <w:spacing w:after="0" w:line="240" w:lineRule="auto"/>
        <w:jc w:val="right"/>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                                                             </w:t>
      </w:r>
    </w:p>
    <w:p w:rsidR="00CF6067" w:rsidRPr="00CF6067" w:rsidRDefault="00CF6067" w:rsidP="00CF6067">
      <w:pPr>
        <w:spacing w:after="0" w:line="240" w:lineRule="auto"/>
        <w:jc w:val="center"/>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«С</w:t>
      </w:r>
      <w:r w:rsidRPr="00CF6067">
        <w:rPr>
          <w:rFonts w:ascii="Times New Roman" w:eastAsia="Times New Roman" w:hAnsi="Times New Roman" w:cs="Times New Roman"/>
          <w:b/>
          <w:sz w:val="26"/>
          <w:szCs w:val="28"/>
          <w:lang w:eastAsia="ru-RU"/>
        </w:rPr>
        <w:t>оздание условий для организации досуга обеспечения жителей муниципального образования услугами учреждений культуры»</w:t>
      </w:r>
    </w:p>
    <w:p w:rsidR="00CF6067" w:rsidRPr="00CF6067" w:rsidRDefault="00CF6067" w:rsidP="00CF6067">
      <w:pPr>
        <w:spacing w:after="0" w:line="240" w:lineRule="auto"/>
        <w:jc w:val="center"/>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center"/>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Место нахождения организации предоставляющей муниципальную услугу</w:t>
      </w:r>
    </w:p>
    <w:p w:rsidR="00CF6067" w:rsidRPr="00CF6067" w:rsidRDefault="00CF6067" w:rsidP="00CF6067">
      <w:pPr>
        <w:spacing w:after="0" w:line="240" w:lineRule="auto"/>
        <w:rPr>
          <w:rFonts w:ascii="Times New Roman" w:eastAsia="Times New Roman" w:hAnsi="Times New Roman" w:cs="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450"/>
        <w:gridCol w:w="1916"/>
        <w:gridCol w:w="2803"/>
      </w:tblGrid>
      <w:tr w:rsidR="00CF6067" w:rsidRPr="00CF6067" w:rsidTr="00CF6067">
        <w:tc>
          <w:tcPr>
            <w:tcW w:w="2402"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Наименование ОПМУ</w:t>
            </w:r>
          </w:p>
        </w:tc>
        <w:tc>
          <w:tcPr>
            <w:tcW w:w="2450" w:type="dxa"/>
            <w:tcBorders>
              <w:top w:val="single" w:sz="4" w:space="0" w:color="auto"/>
              <w:left w:val="single" w:sz="4" w:space="0" w:color="auto"/>
              <w:bottom w:val="single" w:sz="4" w:space="0" w:color="auto"/>
              <w:right w:val="single" w:sz="4" w:space="0" w:color="auto"/>
            </w:tcBorders>
          </w:tcPr>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Местонахождение ОПМУ (адрес)</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tc>
        <w:tc>
          <w:tcPr>
            <w:tcW w:w="1916" w:type="dxa"/>
            <w:tcBorders>
              <w:top w:val="single" w:sz="4" w:space="0" w:color="auto"/>
              <w:left w:val="single" w:sz="4" w:space="0" w:color="auto"/>
              <w:bottom w:val="single" w:sz="4" w:space="0" w:color="auto"/>
              <w:right w:val="single" w:sz="4" w:space="0" w:color="auto"/>
            </w:tcBorders>
          </w:tcPr>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Телефон </w:t>
            </w:r>
            <w:proofErr w:type="gramStart"/>
            <w:r w:rsidRPr="00CF6067">
              <w:rPr>
                <w:rFonts w:ascii="Times New Roman" w:eastAsia="Times New Roman" w:hAnsi="Times New Roman" w:cs="Times New Roman"/>
                <w:sz w:val="26"/>
                <w:szCs w:val="26"/>
                <w:lang w:eastAsia="ru-RU"/>
              </w:rPr>
              <w:t>для</w:t>
            </w:r>
            <w:proofErr w:type="gramEnd"/>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справок</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tc>
        <w:tc>
          <w:tcPr>
            <w:tcW w:w="2803" w:type="dxa"/>
            <w:tcBorders>
              <w:top w:val="single" w:sz="4" w:space="0" w:color="auto"/>
              <w:left w:val="single" w:sz="4" w:space="0" w:color="auto"/>
              <w:bottom w:val="single" w:sz="4" w:space="0" w:color="auto"/>
              <w:right w:val="single" w:sz="4" w:space="0" w:color="auto"/>
            </w:tcBorders>
          </w:tcPr>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Режим  работы учреждения/</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адрес </w:t>
            </w:r>
            <w:proofErr w:type="gramStart"/>
            <w:r w:rsidRPr="00CF6067">
              <w:rPr>
                <w:rFonts w:ascii="Times New Roman" w:eastAsia="Times New Roman" w:hAnsi="Times New Roman" w:cs="Times New Roman"/>
                <w:sz w:val="26"/>
                <w:szCs w:val="26"/>
                <w:lang w:eastAsia="ru-RU"/>
              </w:rPr>
              <w:t>электронной</w:t>
            </w:r>
            <w:proofErr w:type="gramEnd"/>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почты </w:t>
            </w:r>
            <w:proofErr w:type="gramStart"/>
            <w:r w:rsidRPr="00CF6067">
              <w:rPr>
                <w:rFonts w:ascii="Times New Roman" w:eastAsia="Times New Roman" w:hAnsi="Times New Roman" w:cs="Times New Roman"/>
                <w:sz w:val="26"/>
                <w:szCs w:val="26"/>
                <w:lang w:eastAsia="ru-RU"/>
              </w:rPr>
              <w:t>контактных</w:t>
            </w:r>
            <w:proofErr w:type="gramEnd"/>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лиц </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tc>
      </w:tr>
      <w:tr w:rsidR="00CF6067" w:rsidRPr="00CF6067" w:rsidTr="00CF6067">
        <w:tc>
          <w:tcPr>
            <w:tcW w:w="2402"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1</w:t>
            </w:r>
          </w:p>
        </w:tc>
        <w:tc>
          <w:tcPr>
            <w:tcW w:w="2450"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w:t>
            </w:r>
          </w:p>
        </w:tc>
        <w:tc>
          <w:tcPr>
            <w:tcW w:w="1916"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w:t>
            </w:r>
          </w:p>
        </w:tc>
        <w:tc>
          <w:tcPr>
            <w:tcW w:w="2803"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w:t>
            </w:r>
          </w:p>
        </w:tc>
      </w:tr>
      <w:tr w:rsidR="00CF6067" w:rsidRPr="00CF6067" w:rsidTr="00CF6067">
        <w:tc>
          <w:tcPr>
            <w:tcW w:w="2402"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Сельский дом культуры </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п. Ачинеры</w:t>
            </w:r>
          </w:p>
        </w:tc>
        <w:tc>
          <w:tcPr>
            <w:tcW w:w="2450"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Республика Калмыкия </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Черноземельский район п. Ачинеры</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roofErr w:type="spellStart"/>
            <w:r w:rsidRPr="00CF6067">
              <w:rPr>
                <w:rFonts w:ascii="Times New Roman" w:eastAsia="Times New Roman" w:hAnsi="Times New Roman" w:cs="Times New Roman"/>
                <w:sz w:val="26"/>
                <w:szCs w:val="26"/>
                <w:lang w:eastAsia="ru-RU"/>
              </w:rPr>
              <w:t>В.И.Ленина</w:t>
            </w:r>
            <w:proofErr w:type="spellEnd"/>
            <w:r w:rsidRPr="00CF6067">
              <w:rPr>
                <w:rFonts w:ascii="Times New Roman" w:eastAsia="Times New Roman" w:hAnsi="Times New Roman" w:cs="Times New Roman"/>
                <w:sz w:val="26"/>
                <w:szCs w:val="26"/>
                <w:lang w:eastAsia="ru-RU"/>
              </w:rPr>
              <w:t>, 12</w:t>
            </w:r>
          </w:p>
        </w:tc>
        <w:tc>
          <w:tcPr>
            <w:tcW w:w="1916"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(884743) 96110</w:t>
            </w:r>
          </w:p>
        </w:tc>
        <w:tc>
          <w:tcPr>
            <w:tcW w:w="2803" w:type="dxa"/>
            <w:tcBorders>
              <w:top w:val="single" w:sz="4" w:space="0" w:color="auto"/>
              <w:left w:val="single" w:sz="4" w:space="0" w:color="auto"/>
              <w:bottom w:val="single" w:sz="4" w:space="0" w:color="auto"/>
              <w:right w:val="single" w:sz="4" w:space="0" w:color="auto"/>
            </w:tcBorders>
            <w:hideMark/>
          </w:tcPr>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Начало работы: с 9.00 ч.  до 18.00 ч.</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Перерыв на обед с 13.00 ч. до 14.00 ч. </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Выходные дни:</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Суббота, воскресенье.</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roofErr w:type="spellStart"/>
            <w:r w:rsidRPr="00CF6067">
              <w:rPr>
                <w:rFonts w:ascii="Times New Roman" w:eastAsia="Times New Roman" w:hAnsi="Times New Roman" w:cs="Times New Roman"/>
                <w:sz w:val="26"/>
                <w:szCs w:val="26"/>
                <w:lang w:val="en-US" w:eastAsia="ru-RU"/>
              </w:rPr>
              <w:t>adm</w:t>
            </w:r>
            <w:proofErr w:type="spellEnd"/>
            <w:r w:rsidRPr="00CF6067">
              <w:rPr>
                <w:rFonts w:ascii="Times New Roman" w:eastAsia="Times New Roman" w:hAnsi="Times New Roman" w:cs="Times New Roman"/>
                <w:sz w:val="26"/>
                <w:szCs w:val="26"/>
                <w:lang w:eastAsia="ru-RU"/>
              </w:rPr>
              <w:t>-</w:t>
            </w:r>
            <w:proofErr w:type="spellStart"/>
            <w:r w:rsidRPr="00CF6067">
              <w:rPr>
                <w:rFonts w:ascii="Times New Roman" w:eastAsia="Times New Roman" w:hAnsi="Times New Roman" w:cs="Times New Roman"/>
                <w:sz w:val="26"/>
                <w:szCs w:val="26"/>
                <w:lang w:val="en-US" w:eastAsia="ru-RU"/>
              </w:rPr>
              <w:t>achinerusmo</w:t>
            </w:r>
            <w:proofErr w:type="spellEnd"/>
            <w:r w:rsidRPr="00CF6067">
              <w:rPr>
                <w:rFonts w:ascii="Times New Roman" w:eastAsia="Times New Roman" w:hAnsi="Times New Roman" w:cs="Times New Roman"/>
                <w:sz w:val="26"/>
                <w:szCs w:val="26"/>
                <w:lang w:eastAsia="ru-RU"/>
              </w:rPr>
              <w:t>@</w:t>
            </w:r>
            <w:r w:rsidRPr="00CF6067">
              <w:rPr>
                <w:rFonts w:ascii="Times New Roman" w:eastAsia="Times New Roman" w:hAnsi="Times New Roman" w:cs="Times New Roman"/>
                <w:sz w:val="26"/>
                <w:szCs w:val="26"/>
                <w:lang w:val="en-US" w:eastAsia="ru-RU"/>
              </w:rPr>
              <w:t>mail</w:t>
            </w:r>
            <w:r w:rsidRPr="00CF6067">
              <w:rPr>
                <w:rFonts w:ascii="Times New Roman" w:eastAsia="Times New Roman" w:hAnsi="Times New Roman" w:cs="Times New Roman"/>
                <w:sz w:val="26"/>
                <w:szCs w:val="26"/>
                <w:lang w:eastAsia="ru-RU"/>
              </w:rPr>
              <w:t>.</w:t>
            </w:r>
            <w:proofErr w:type="spellStart"/>
            <w:r w:rsidRPr="00CF6067">
              <w:rPr>
                <w:rFonts w:ascii="Times New Roman" w:eastAsia="Times New Roman" w:hAnsi="Times New Roman" w:cs="Times New Roman"/>
                <w:sz w:val="26"/>
                <w:szCs w:val="26"/>
                <w:lang w:val="en-US" w:eastAsia="ru-RU"/>
              </w:rPr>
              <w:t>ru</w:t>
            </w:r>
            <w:proofErr w:type="spellEnd"/>
          </w:p>
        </w:tc>
      </w:tr>
    </w:tbl>
    <w:p w:rsidR="00CF6067" w:rsidRPr="00CF6067" w:rsidRDefault="00CF6067" w:rsidP="00CF6067">
      <w:pPr>
        <w:spacing w:after="0" w:line="240" w:lineRule="auto"/>
        <w:rPr>
          <w:rFonts w:ascii="Times New Roman" w:eastAsia="Times New Roman" w:hAnsi="Times New Roman" w:cs="Times New Roman"/>
          <w:b/>
          <w:bCs/>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right"/>
        <w:rPr>
          <w:rFonts w:ascii="Times New Roman" w:eastAsia="Times New Roman" w:hAnsi="Times New Roman" w:cs="Times New Roman"/>
          <w:b/>
          <w:sz w:val="26"/>
          <w:szCs w:val="28"/>
          <w:lang w:eastAsia="ru-RU"/>
        </w:rPr>
      </w:pPr>
      <w:r w:rsidRPr="00CF6067">
        <w:rPr>
          <w:rFonts w:ascii="Times New Roman" w:eastAsia="Times New Roman" w:hAnsi="Times New Roman" w:cs="Times New Roman"/>
          <w:b/>
          <w:sz w:val="26"/>
          <w:szCs w:val="28"/>
          <w:lang w:eastAsia="ru-RU"/>
        </w:rPr>
        <w:t xml:space="preserve">                                                              </w:t>
      </w:r>
    </w:p>
    <w:p w:rsidR="00CF6067" w:rsidRPr="00CF6067" w:rsidRDefault="00CF6067" w:rsidP="00CF6067">
      <w:pPr>
        <w:spacing w:after="0" w:line="240" w:lineRule="auto"/>
        <w:jc w:val="right"/>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lastRenderedPageBreak/>
        <w:t xml:space="preserve">                                                               Приложение № 2</w:t>
      </w:r>
    </w:p>
    <w:p w:rsidR="00CF6067" w:rsidRPr="00CF6067" w:rsidRDefault="00CF6067" w:rsidP="00CF6067">
      <w:pPr>
        <w:spacing w:after="0" w:line="240" w:lineRule="auto"/>
        <w:jc w:val="right"/>
        <w:rPr>
          <w:rFonts w:ascii="Times New Roman" w:eastAsia="Times New Roman" w:hAnsi="Times New Roman" w:cs="Times New Roman"/>
          <w:bCs/>
          <w:sz w:val="26"/>
          <w:szCs w:val="28"/>
          <w:lang w:eastAsia="ru-RU"/>
        </w:rPr>
      </w:pPr>
      <w:r w:rsidRPr="00CF6067">
        <w:rPr>
          <w:rFonts w:ascii="Times New Roman" w:eastAsia="Times New Roman" w:hAnsi="Times New Roman" w:cs="Times New Roman"/>
          <w:bCs/>
          <w:sz w:val="26"/>
          <w:szCs w:val="28"/>
          <w:lang w:eastAsia="ru-RU"/>
        </w:rPr>
        <w:t>к Административному регламенту</w:t>
      </w:r>
    </w:p>
    <w:p w:rsidR="00CF6067" w:rsidRPr="00CF6067" w:rsidRDefault="00CF6067" w:rsidP="00CF6067">
      <w:pPr>
        <w:spacing w:after="0" w:line="240" w:lineRule="auto"/>
        <w:rPr>
          <w:rFonts w:ascii="Times New Roman" w:eastAsia="Times New Roman" w:hAnsi="Times New Roman" w:cs="Times New Roman"/>
          <w:bCs/>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keepNext/>
        <w:spacing w:after="0" w:line="240" w:lineRule="auto"/>
        <w:outlineLvl w:val="2"/>
        <w:rPr>
          <w:rFonts w:ascii="Times New Roman" w:eastAsia="Times New Roman" w:hAnsi="Times New Roman" w:cs="Times New Roman"/>
          <w:b/>
          <w:sz w:val="26"/>
          <w:szCs w:val="24"/>
          <w:lang w:eastAsia="ru-RU"/>
        </w:rPr>
      </w:pPr>
      <w:r w:rsidRPr="00CF6067">
        <w:rPr>
          <w:rFonts w:ascii="Times New Roman" w:eastAsia="Times New Roman" w:hAnsi="Times New Roman" w:cs="Times New Roman"/>
          <w:b/>
          <w:sz w:val="26"/>
          <w:szCs w:val="24"/>
          <w:lang w:eastAsia="ru-RU"/>
        </w:rPr>
        <w:t>ОБРАЗЕЦ</w:t>
      </w:r>
    </w:p>
    <w:p w:rsidR="00CF6067" w:rsidRPr="00CF6067" w:rsidRDefault="00CF6067" w:rsidP="00CF6067">
      <w:pPr>
        <w:spacing w:after="0" w:line="240" w:lineRule="auto"/>
        <w:rPr>
          <w:rFonts w:ascii="Times New Roman" w:eastAsia="Times New Roman" w:hAnsi="Times New Roman" w:cs="Times New Roman"/>
          <w:b/>
          <w:sz w:val="26"/>
          <w:szCs w:val="24"/>
          <w:lang w:eastAsia="ru-RU"/>
        </w:rPr>
      </w:pPr>
      <w:r w:rsidRPr="00CF6067">
        <w:rPr>
          <w:rFonts w:ascii="Times New Roman" w:eastAsia="Times New Roman" w:hAnsi="Times New Roman" w:cs="Times New Roman"/>
          <w:b/>
          <w:sz w:val="26"/>
          <w:szCs w:val="24"/>
          <w:lang w:eastAsia="ru-RU"/>
        </w:rPr>
        <w:t>ЖАЛОБЫ НА ДЕЙСТВИЕ (БЕЗДЕЙСТВИЕ)</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Исх. от _____________ N ____                                                     </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b/>
          <w:sz w:val="26"/>
          <w:szCs w:val="26"/>
          <w:lang w:eastAsia="ru-RU"/>
        </w:rPr>
      </w:pPr>
      <w:r w:rsidRPr="00CF6067">
        <w:rPr>
          <w:rFonts w:ascii="Times New Roman" w:eastAsia="Times New Roman" w:hAnsi="Times New Roman" w:cs="Times New Roman"/>
          <w:b/>
          <w:sz w:val="26"/>
          <w:szCs w:val="26"/>
          <w:lang w:eastAsia="ru-RU"/>
        </w:rPr>
        <w:t>Жалоба</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Полное      наименование      юридического    лица,    Ф.И.О. физического лица___________________________________________________________________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Местонахождение        юридического   лица, физического лица 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                               (фактический адрес)</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Телефон: 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Адрес электронной почты: 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Код учета: ИНН 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Ф.И.О. руководителя юридического лица 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на действия (бездействие):</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(наименование органа или должность, ФИО должностного лица органа)</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суть жалобы:</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CF6067">
        <w:rPr>
          <w:rFonts w:ascii="Times New Roman" w:eastAsia="Times New Roman" w:hAnsi="Times New Roman" w:cs="Times New Roman"/>
          <w:sz w:val="26"/>
          <w:szCs w:val="24"/>
          <w:lang w:eastAsia="ru-RU"/>
        </w:rPr>
        <w:t>не  согласно</w:t>
      </w:r>
      <w:proofErr w:type="gramEnd"/>
      <w:r w:rsidRPr="00CF6067">
        <w:rPr>
          <w:rFonts w:ascii="Times New Roman" w:eastAsia="Times New Roman" w:hAnsi="Times New Roman" w:cs="Times New Roman"/>
          <w:sz w:val="26"/>
          <w:szCs w:val="24"/>
          <w:lang w:eastAsia="ru-RU"/>
        </w:rPr>
        <w:t xml:space="preserve">  с действием (бездействием) со ссылками на пункты регламента)</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поля, отмеченные звездочкой</w:t>
      </w:r>
      <w:proofErr w:type="gramStart"/>
      <w:r w:rsidRPr="00CF6067">
        <w:rPr>
          <w:rFonts w:ascii="Times New Roman" w:eastAsia="Times New Roman" w:hAnsi="Times New Roman" w:cs="Times New Roman"/>
          <w:sz w:val="26"/>
          <w:szCs w:val="24"/>
          <w:lang w:eastAsia="ru-RU"/>
        </w:rPr>
        <w:t xml:space="preserve"> (*), </w:t>
      </w:r>
      <w:proofErr w:type="gramEnd"/>
      <w:r w:rsidRPr="00CF6067">
        <w:rPr>
          <w:rFonts w:ascii="Times New Roman" w:eastAsia="Times New Roman" w:hAnsi="Times New Roman" w:cs="Times New Roman"/>
          <w:sz w:val="26"/>
          <w:szCs w:val="24"/>
          <w:lang w:eastAsia="ru-RU"/>
        </w:rPr>
        <w:t>обязательны для заполнения.</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Перечень прилагаемой документации</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МП</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(подпись   руководителя    юридического     лица,  физического лица)</w:t>
      </w:r>
    </w:p>
    <w:p w:rsidR="00CF6067" w:rsidRPr="00CF6067" w:rsidRDefault="00CF6067" w:rsidP="00CF6067">
      <w:pPr>
        <w:spacing w:after="0" w:line="240" w:lineRule="auto"/>
        <w:jc w:val="right"/>
        <w:rPr>
          <w:rFonts w:ascii="Times New Roman" w:eastAsia="Times New Roman" w:hAnsi="Times New Roman" w:cs="Times New Roman"/>
          <w:sz w:val="26"/>
          <w:szCs w:val="28"/>
          <w:lang w:eastAsia="ru-RU"/>
        </w:rPr>
      </w:pPr>
    </w:p>
    <w:p w:rsidR="00CF6067" w:rsidRPr="00CF6067" w:rsidRDefault="00CF6067" w:rsidP="00CF6067">
      <w:pPr>
        <w:spacing w:after="0" w:line="240" w:lineRule="auto"/>
        <w:jc w:val="right"/>
        <w:rPr>
          <w:rFonts w:ascii="Times New Roman" w:eastAsia="Times New Roman" w:hAnsi="Times New Roman" w:cs="Times New Roman"/>
          <w:sz w:val="26"/>
          <w:szCs w:val="28"/>
          <w:lang w:eastAsia="ru-RU"/>
        </w:rPr>
      </w:pPr>
    </w:p>
    <w:p w:rsidR="00CF6067" w:rsidRPr="00CF6067" w:rsidRDefault="00CF6067" w:rsidP="00CF6067">
      <w:pPr>
        <w:spacing w:after="0" w:line="240" w:lineRule="auto"/>
        <w:jc w:val="right"/>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lastRenderedPageBreak/>
        <w:t>Приложение № 3</w:t>
      </w:r>
    </w:p>
    <w:p w:rsidR="00CF6067" w:rsidRPr="00CF6067" w:rsidRDefault="00CF6067" w:rsidP="00CF6067">
      <w:pPr>
        <w:spacing w:after="0" w:line="240" w:lineRule="auto"/>
        <w:jc w:val="right"/>
        <w:rPr>
          <w:rFonts w:ascii="Times New Roman" w:eastAsia="Times New Roman" w:hAnsi="Times New Roman" w:cs="Times New Roman"/>
          <w:bCs/>
          <w:sz w:val="26"/>
          <w:szCs w:val="28"/>
          <w:lang w:eastAsia="ru-RU"/>
        </w:rPr>
      </w:pPr>
      <w:r w:rsidRPr="00CF6067">
        <w:rPr>
          <w:rFonts w:ascii="Times New Roman" w:eastAsia="Times New Roman" w:hAnsi="Times New Roman" w:cs="Times New Roman"/>
          <w:bCs/>
          <w:sz w:val="26"/>
          <w:szCs w:val="28"/>
          <w:lang w:eastAsia="ru-RU"/>
        </w:rPr>
        <w:t>к Административному регламенту</w:t>
      </w:r>
    </w:p>
    <w:p w:rsidR="00CF6067" w:rsidRPr="00CF6067" w:rsidRDefault="00CF6067" w:rsidP="00CF6067">
      <w:pPr>
        <w:spacing w:after="0" w:line="240" w:lineRule="auto"/>
        <w:jc w:val="right"/>
        <w:rPr>
          <w:rFonts w:ascii="Times New Roman" w:eastAsia="Times New Roman" w:hAnsi="Times New Roman" w:cs="Times New Roman"/>
          <w:b/>
          <w:sz w:val="26"/>
          <w:szCs w:val="24"/>
          <w:lang w:eastAsia="ru-RU"/>
        </w:rPr>
      </w:pPr>
    </w:p>
    <w:p w:rsidR="00CF6067" w:rsidRPr="00CF6067" w:rsidRDefault="00CF6067" w:rsidP="00CF6067">
      <w:pPr>
        <w:spacing w:after="0" w:line="240" w:lineRule="auto"/>
        <w:rPr>
          <w:rFonts w:ascii="Times New Roman" w:eastAsia="Times New Roman" w:hAnsi="Times New Roman" w:cs="Times New Roman"/>
          <w:b/>
          <w:sz w:val="26"/>
          <w:szCs w:val="26"/>
          <w:lang w:eastAsia="ru-RU"/>
        </w:rPr>
      </w:pPr>
      <w:r w:rsidRPr="00CF6067">
        <w:rPr>
          <w:rFonts w:ascii="Times New Roman" w:eastAsia="Times New Roman" w:hAnsi="Times New Roman" w:cs="Times New Roman"/>
          <w:b/>
          <w:sz w:val="26"/>
          <w:szCs w:val="26"/>
          <w:lang w:eastAsia="ru-RU"/>
        </w:rPr>
        <w:t>ОБРАЗЕЦ</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b/>
          <w:sz w:val="26"/>
          <w:szCs w:val="26"/>
          <w:lang w:eastAsia="ru-RU"/>
        </w:rPr>
        <w:t>РЕШЕНИЯ  АДМИНИСТРАЦИИ АЧИНЕРОВСКОГО СЕЛЬСКОГО МУНИЦИПАЛЬНОГО ОБРАЗОВАНИЯ</w:t>
      </w:r>
      <w:r w:rsidRPr="00CF6067">
        <w:rPr>
          <w:rFonts w:ascii="Times New Roman" w:eastAsia="Times New Roman" w:hAnsi="Times New Roman" w:cs="Times New Roman"/>
          <w:sz w:val="26"/>
          <w:szCs w:val="24"/>
          <w:lang w:eastAsia="ru-RU"/>
        </w:rPr>
        <w:t xml:space="preserve"> ПО ЖАЛОБЕ НА ДЕЙСТВИЕ (БЕЗДЕЙСТВИЕ)   ДОЛЖНОСТНЫХ ЛИЦ</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    Исх. от _______ N 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РЕШЕНИЕ</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по жалобе на решение, действие (бездействие)</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органа или его должностного лица</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Наименование  юридического   лица   или    Ф.И.О.  физического лица, обратившегося с жалобой 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Номер жалобы, дата и место принятия решения: ______________________________________________________________________________________________________________________________________________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Изложение жалобы по существу: 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Изложение возражений, объяснений заявителя: 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УСТАНОВЛЕНО:</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Доказательства,  на  которых  основаны  выводы  по     результатам рассмотрения жалобы: </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roofErr w:type="gramStart"/>
      <w:r w:rsidRPr="00CF6067">
        <w:rPr>
          <w:rFonts w:ascii="Times New Roman" w:eastAsia="Times New Roman" w:hAnsi="Times New Roman" w:cs="Times New Roman"/>
          <w:sz w:val="26"/>
          <w:szCs w:val="24"/>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w:t>
      </w:r>
      <w:r w:rsidRPr="00CF6067">
        <w:rPr>
          <w:rFonts w:ascii="Times New Roman" w:eastAsia="Times New Roman" w:hAnsi="Times New Roman" w:cs="Times New Roman"/>
          <w:sz w:val="26"/>
          <w:szCs w:val="24"/>
          <w:lang w:eastAsia="ru-RU"/>
        </w:rPr>
        <w:lastRenderedPageBreak/>
        <w:t>или должностное лицо не применил законы и иные нормативные правовые акты, на которые ссылался заявитель -</w:t>
      </w:r>
      <w:proofErr w:type="gramEnd"/>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На      основании      </w:t>
      </w:r>
      <w:proofErr w:type="gramStart"/>
      <w:r w:rsidRPr="00CF6067">
        <w:rPr>
          <w:rFonts w:ascii="Times New Roman" w:eastAsia="Times New Roman" w:hAnsi="Times New Roman" w:cs="Times New Roman"/>
          <w:sz w:val="26"/>
          <w:szCs w:val="24"/>
          <w:lang w:eastAsia="ru-RU"/>
        </w:rPr>
        <w:t>изложенного</w:t>
      </w:r>
      <w:proofErr w:type="gramEnd"/>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РЕШЕНО:</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1.______________________________________________________________________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proofErr w:type="gramStart"/>
      <w:r w:rsidRPr="00CF6067">
        <w:rPr>
          <w:rFonts w:ascii="Times New Roman" w:eastAsia="Times New Roman" w:hAnsi="Times New Roman" w:cs="Times New Roman"/>
          <w:sz w:val="26"/>
          <w:szCs w:val="24"/>
          <w:lang w:eastAsia="ru-RU"/>
        </w:rPr>
        <w:t>(решение, принятое в отношении обжалованного</w:t>
      </w:r>
      <w:proofErr w:type="gramEnd"/>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  действия (бездействия), признано </w:t>
      </w:r>
      <w:proofErr w:type="gramStart"/>
      <w:r w:rsidRPr="00CF6067">
        <w:rPr>
          <w:rFonts w:ascii="Times New Roman" w:eastAsia="Times New Roman" w:hAnsi="Times New Roman" w:cs="Times New Roman"/>
          <w:sz w:val="26"/>
          <w:szCs w:val="24"/>
          <w:lang w:eastAsia="ru-RU"/>
        </w:rPr>
        <w:t>правомерным</w:t>
      </w:r>
      <w:proofErr w:type="gramEnd"/>
      <w:r w:rsidRPr="00CF6067">
        <w:rPr>
          <w:rFonts w:ascii="Times New Roman" w:eastAsia="Times New Roman" w:hAnsi="Times New Roman" w:cs="Times New Roman"/>
          <w:sz w:val="26"/>
          <w:szCs w:val="24"/>
          <w:lang w:eastAsia="ru-RU"/>
        </w:rPr>
        <w:t xml:space="preserve"> или неправомерным   полностью</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или частично или отменено полностью или частично)</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roofErr w:type="gramStart"/>
      <w:r w:rsidRPr="00CF6067">
        <w:rPr>
          <w:rFonts w:ascii="Times New Roman" w:eastAsia="Times New Roman" w:hAnsi="Times New Roman" w:cs="Times New Roman"/>
          <w:sz w:val="26"/>
          <w:szCs w:val="26"/>
          <w:lang w:eastAsia="ru-RU"/>
        </w:rPr>
        <w:t xml:space="preserve">(решение принято по существу жалобы, - удовлетворена </w:t>
      </w:r>
      <w:proofErr w:type="gramEnd"/>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или не удовлетворена полностью или частично)</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Настоящее решение может быть обжаловано в суде, арбитражном суде.</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Копия настоящего решения направлена  по адресу__________________________________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_______________________________________________________________________</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__________________________________  _________________   __________________</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roofErr w:type="gramStart"/>
      <w:r w:rsidRPr="00CF6067">
        <w:rPr>
          <w:rFonts w:ascii="Times New Roman" w:eastAsia="Times New Roman" w:hAnsi="Times New Roman" w:cs="Times New Roman"/>
          <w:sz w:val="26"/>
          <w:szCs w:val="26"/>
          <w:lang w:eastAsia="ru-RU"/>
        </w:rPr>
        <w:t>(должность лица уполномоченного,               (подпись)               (инициалы, фамилия)</w:t>
      </w:r>
      <w:proofErr w:type="gramEnd"/>
    </w:p>
    <w:p w:rsidR="00CF6067" w:rsidRPr="00CF6067" w:rsidRDefault="00CF6067" w:rsidP="00CF6067">
      <w:pPr>
        <w:spacing w:after="0" w:line="240" w:lineRule="auto"/>
        <w:rPr>
          <w:rFonts w:ascii="Times New Roman" w:eastAsia="Times New Roman" w:hAnsi="Times New Roman" w:cs="Times New Roman"/>
          <w:sz w:val="26"/>
          <w:szCs w:val="26"/>
          <w:lang w:eastAsia="ru-RU"/>
        </w:rPr>
      </w:pPr>
      <w:proofErr w:type="gramStart"/>
      <w:r w:rsidRPr="00CF6067">
        <w:rPr>
          <w:rFonts w:ascii="Times New Roman" w:eastAsia="Times New Roman" w:hAnsi="Times New Roman" w:cs="Times New Roman"/>
          <w:sz w:val="26"/>
          <w:szCs w:val="26"/>
          <w:lang w:eastAsia="ru-RU"/>
        </w:rPr>
        <w:t>принявшего</w:t>
      </w:r>
      <w:proofErr w:type="gramEnd"/>
      <w:r w:rsidRPr="00CF6067">
        <w:rPr>
          <w:rFonts w:ascii="Times New Roman" w:eastAsia="Times New Roman" w:hAnsi="Times New Roman" w:cs="Times New Roman"/>
          <w:sz w:val="26"/>
          <w:szCs w:val="26"/>
          <w:lang w:eastAsia="ru-RU"/>
        </w:rPr>
        <w:t xml:space="preserve"> решение по жалобе)</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_______________________________________________________________________     </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right"/>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right"/>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right"/>
        <w:rPr>
          <w:rFonts w:ascii="Times New Roman" w:eastAsia="Times New Roman" w:hAnsi="Times New Roman" w:cs="Times New Roman"/>
          <w:sz w:val="26"/>
          <w:szCs w:val="26"/>
          <w:lang w:eastAsia="ru-RU"/>
        </w:rPr>
      </w:pPr>
    </w:p>
    <w:p w:rsidR="00CF6067" w:rsidRPr="00CF6067" w:rsidRDefault="00CF6067" w:rsidP="00CF6067">
      <w:pPr>
        <w:spacing w:after="0" w:line="240" w:lineRule="auto"/>
        <w:jc w:val="right"/>
        <w:rPr>
          <w:rFonts w:ascii="Times New Roman" w:eastAsia="Times New Roman" w:hAnsi="Times New Roman" w:cs="Times New Roman"/>
          <w:bCs/>
          <w:sz w:val="26"/>
          <w:szCs w:val="28"/>
          <w:lang w:eastAsia="ru-RU"/>
        </w:rPr>
      </w:pPr>
      <w:r w:rsidRPr="00CF6067">
        <w:rPr>
          <w:rFonts w:ascii="Times New Roman" w:eastAsia="Times New Roman" w:hAnsi="Times New Roman" w:cs="Times New Roman"/>
          <w:sz w:val="26"/>
          <w:szCs w:val="28"/>
          <w:lang w:eastAsia="ru-RU"/>
        </w:rPr>
        <w:lastRenderedPageBreak/>
        <w:t xml:space="preserve">                                                                       Приложение № 4</w:t>
      </w:r>
    </w:p>
    <w:p w:rsidR="00CF6067" w:rsidRPr="00CF6067" w:rsidRDefault="00CF6067" w:rsidP="00CF6067">
      <w:pPr>
        <w:spacing w:after="0" w:line="240" w:lineRule="auto"/>
        <w:jc w:val="right"/>
        <w:rPr>
          <w:rFonts w:ascii="Times New Roman" w:eastAsia="Times New Roman" w:hAnsi="Times New Roman" w:cs="Times New Roman"/>
          <w:b/>
          <w:sz w:val="26"/>
          <w:szCs w:val="28"/>
          <w:lang w:eastAsia="ru-RU"/>
        </w:rPr>
      </w:pPr>
    </w:p>
    <w:p w:rsidR="00CF6067" w:rsidRPr="00CF6067" w:rsidRDefault="00CF6067" w:rsidP="00CF6067">
      <w:pPr>
        <w:spacing w:after="0" w:line="240" w:lineRule="auto"/>
        <w:jc w:val="right"/>
        <w:rPr>
          <w:rFonts w:ascii="Times New Roman" w:eastAsia="Times New Roman" w:hAnsi="Times New Roman" w:cs="Times New Roman"/>
          <w:bCs/>
          <w:sz w:val="26"/>
          <w:szCs w:val="28"/>
          <w:lang w:eastAsia="ru-RU"/>
        </w:rPr>
      </w:pPr>
      <w:r w:rsidRPr="00CF6067">
        <w:rPr>
          <w:rFonts w:ascii="Times New Roman" w:eastAsia="Times New Roman" w:hAnsi="Times New Roman" w:cs="Times New Roman"/>
          <w:bCs/>
          <w:sz w:val="26"/>
          <w:szCs w:val="28"/>
          <w:lang w:eastAsia="ru-RU"/>
        </w:rPr>
        <w:t>к Административному регламенту</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                                                                                   </w:t>
      </w:r>
    </w:p>
    <w:p w:rsidR="00CF6067" w:rsidRPr="00CF6067" w:rsidRDefault="00CF6067" w:rsidP="00CF6067">
      <w:pPr>
        <w:spacing w:after="0" w:line="240" w:lineRule="auto"/>
        <w:rPr>
          <w:rFonts w:ascii="Times New Roman" w:eastAsia="Times New Roman" w:hAnsi="Times New Roman" w:cs="Times New Roman"/>
          <w:b/>
          <w:sz w:val="26"/>
          <w:szCs w:val="28"/>
          <w:lang w:eastAsia="ru-RU"/>
        </w:rPr>
      </w:pPr>
      <w:r w:rsidRPr="00CF6067">
        <w:rPr>
          <w:rFonts w:ascii="Times New Roman" w:eastAsia="Times New Roman" w:hAnsi="Times New Roman" w:cs="Times New Roman"/>
          <w:sz w:val="26"/>
          <w:szCs w:val="28"/>
          <w:lang w:eastAsia="ru-RU"/>
        </w:rPr>
        <w:t>Блок-схема предоставления муниципальной услуги</w:t>
      </w:r>
      <w:r w:rsidRPr="00CF6067">
        <w:rPr>
          <w:rFonts w:ascii="Times New Roman" w:eastAsia="Times New Roman" w:hAnsi="Times New Roman" w:cs="Times New Roman"/>
          <w:b/>
          <w:sz w:val="26"/>
          <w:szCs w:val="28"/>
          <w:lang w:eastAsia="ru-RU"/>
        </w:rPr>
        <w:t xml:space="preserve">  </w:t>
      </w:r>
      <w:r w:rsidRPr="00CF6067">
        <w:rPr>
          <w:rFonts w:ascii="Times New Roman" w:eastAsia="Times New Roman" w:hAnsi="Times New Roman" w:cs="Times New Roman"/>
          <w:sz w:val="26"/>
          <w:szCs w:val="28"/>
          <w:lang w:eastAsia="ru-RU"/>
        </w:rPr>
        <w:t xml:space="preserve"> по созданию условий для организации досуга обеспечения жителей муниципального образования услугами</w:t>
      </w:r>
      <w:r w:rsidRPr="00CF6067">
        <w:rPr>
          <w:rFonts w:ascii="Times New Roman" w:eastAsia="Times New Roman" w:hAnsi="Times New Roman" w:cs="Times New Roman"/>
          <w:b/>
          <w:sz w:val="26"/>
          <w:szCs w:val="28"/>
          <w:lang w:eastAsia="ru-RU"/>
        </w:rPr>
        <w:t xml:space="preserve"> </w:t>
      </w:r>
      <w:r w:rsidRPr="00CF6067">
        <w:rPr>
          <w:rFonts w:ascii="Times New Roman" w:eastAsia="Times New Roman" w:hAnsi="Times New Roman" w:cs="Times New Roman"/>
          <w:sz w:val="26"/>
          <w:szCs w:val="28"/>
          <w:lang w:eastAsia="ru-RU"/>
        </w:rPr>
        <w:t xml:space="preserve">учреждений культуры  </w:t>
      </w: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r w:rsidRPr="00CF606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7BAD7B65" wp14:editId="4963D078">
                <wp:simplePos x="0" y="0"/>
                <wp:positionH relativeFrom="column">
                  <wp:posOffset>0</wp:posOffset>
                </wp:positionH>
                <wp:positionV relativeFrom="paragraph">
                  <wp:posOffset>3200400</wp:posOffset>
                </wp:positionV>
                <wp:extent cx="2286000" cy="685800"/>
                <wp:effectExtent l="9525" t="9525" r="9525" b="952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CF6067" w:rsidRDefault="00CF6067" w:rsidP="00CF6067">
                            <w:pPr>
                              <w:rPr>
                                <w:b/>
                              </w:rPr>
                            </w:pPr>
                            <w:r>
                              <w:rPr>
                                <w:b/>
                              </w:rPr>
                              <w:t>Отказ от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0;margin-top:252pt;width:180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">
                <v:textbox>
                  <w:txbxContent>
                    <w:p w:rsidR="00CF6067" w:rsidRDefault="00CF6067" w:rsidP="00CF6067">
                      <w:pPr>
                        <w:rPr>
                          <w:b/>
                        </w:rPr>
                      </w:pPr>
                      <w:r>
                        <w:rPr>
                          <w:b/>
                        </w:rPr>
                        <w:t>Отказ от предоставления муниципальной услуги</w:t>
                      </w:r>
                    </w:p>
                  </w:txbxContent>
                </v:textbox>
              </v:rect>
            </w:pict>
          </mc:Fallback>
        </mc:AlternateContent>
      </w:r>
      <w:r w:rsidRPr="00CF606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15417253" wp14:editId="0ACB8EC1">
                <wp:simplePos x="0" y="0"/>
                <wp:positionH relativeFrom="column">
                  <wp:posOffset>3657600</wp:posOffset>
                </wp:positionH>
                <wp:positionV relativeFrom="paragraph">
                  <wp:posOffset>3108960</wp:posOffset>
                </wp:positionV>
                <wp:extent cx="2286000" cy="800100"/>
                <wp:effectExtent l="9525" t="13335" r="9525" b="571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CF6067" w:rsidRDefault="00CF6067" w:rsidP="00CF6067">
                            <w:pPr>
                              <w:rPr>
                                <w:b/>
                              </w:rPr>
                            </w:pPr>
                            <w:r>
                              <w:rPr>
                                <w:b/>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4in;margin-top:244.8pt;width:18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">
                <v:textbox>
                  <w:txbxContent>
                    <w:p w:rsidR="00CF6067" w:rsidRDefault="00CF6067" w:rsidP="00CF6067">
                      <w:pPr>
                        <w:rPr>
                          <w:b/>
                        </w:rPr>
                      </w:pPr>
                      <w:r>
                        <w:rPr>
                          <w:b/>
                        </w:rPr>
                        <w:t>Принятие решения о предоставлении муниципальной услуги</w:t>
                      </w:r>
                    </w:p>
                  </w:txbxContent>
                </v:textbox>
              </v:rect>
            </w:pict>
          </mc:Fallback>
        </mc:AlternateContent>
      </w:r>
      <w:r w:rsidRPr="00CF6067">
        <w:rPr>
          <w:rFonts w:ascii="Times New Roman" w:eastAsia="Times New Roman" w:hAnsi="Times New Roman" w:cs="Times New Roman"/>
          <w:noProof/>
          <w:sz w:val="26"/>
          <w:szCs w:val="28"/>
          <w:lang w:eastAsia="ru-RU"/>
        </w:rPr>
        <mc:AlternateContent>
          <mc:Choice Requires="wpc">
            <w:drawing>
              <wp:inline distT="0" distB="0" distL="0" distR="0" wp14:anchorId="3E304938" wp14:editId="5D75D1A4">
                <wp:extent cx="5829300" cy="3543300"/>
                <wp:effectExtent l="0" t="0" r="0" b="0"/>
                <wp:docPr id="30"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Rectangle 21"/>
                        <wps:cNvSpPr>
                          <a:spLocks noChangeArrowheads="1"/>
                        </wps:cNvSpPr>
                        <wps:spPr bwMode="auto">
                          <a:xfrm>
                            <a:off x="1943100" y="114009"/>
                            <a:ext cx="2286381" cy="800523"/>
                          </a:xfrm>
                          <a:prstGeom prst="rect">
                            <a:avLst/>
                          </a:prstGeom>
                          <a:solidFill>
                            <a:srgbClr val="FFFFFF"/>
                          </a:solidFill>
                          <a:ln w="9525">
                            <a:solidFill>
                              <a:srgbClr val="000000"/>
                            </a:solidFill>
                            <a:miter lim="800000"/>
                            <a:headEnd/>
                            <a:tailEnd/>
                          </a:ln>
                        </wps:spPr>
                        <wps:txbx>
                          <w:txbxContent>
                            <w:p w:rsidR="00CF6067" w:rsidRDefault="00CF6067" w:rsidP="00CF6067">
                              <w:pPr>
                                <w:rPr>
                                  <w:b/>
                                </w:rPr>
                              </w:pPr>
                              <w:r>
                                <w:rPr>
                                  <w:b/>
                                </w:rPr>
                                <w:t>Обращение заявителя с пакетом документов</w:t>
                              </w:r>
                            </w:p>
                          </w:txbxContent>
                        </wps:txbx>
                        <wps:bodyPr rot="0" vert="horz" wrap="square" lIns="91440" tIns="45720" rIns="91440" bIns="45720" anchor="t" anchorCtr="0" upright="1">
                          <a:noAutofit/>
                        </wps:bodyPr>
                      </wps:wsp>
                      <wps:wsp>
                        <wps:cNvPr id="24" name="Rectangle 22"/>
                        <wps:cNvSpPr>
                          <a:spLocks noChangeArrowheads="1"/>
                        </wps:cNvSpPr>
                        <wps:spPr bwMode="auto">
                          <a:xfrm>
                            <a:off x="1943100" y="1143370"/>
                            <a:ext cx="2286381" cy="685694"/>
                          </a:xfrm>
                          <a:prstGeom prst="rect">
                            <a:avLst/>
                          </a:prstGeom>
                          <a:solidFill>
                            <a:srgbClr val="FFFFFF"/>
                          </a:solidFill>
                          <a:ln w="9525">
                            <a:solidFill>
                              <a:srgbClr val="000000"/>
                            </a:solidFill>
                            <a:miter lim="800000"/>
                            <a:headEnd/>
                            <a:tailEnd/>
                          </a:ln>
                        </wps:spPr>
                        <wps:txbx>
                          <w:txbxContent>
                            <w:p w:rsidR="00CF6067" w:rsidRDefault="00CF6067" w:rsidP="00CF6067">
                              <w:pPr>
                                <w:pStyle w:val="3"/>
                                <w:rPr>
                                  <w:i/>
                                  <w:color w:val="FF0000"/>
                                </w:rPr>
                              </w:pPr>
                              <w:r>
                                <w:t xml:space="preserve">Рассмотрение пакета документов </w:t>
                              </w:r>
                            </w:p>
                            <w:p w:rsidR="00CF6067" w:rsidRDefault="00CF6067" w:rsidP="00CF6067">
                              <w:pPr>
                                <w:rPr>
                                  <w:b/>
                                </w:rPr>
                              </w:pPr>
                            </w:p>
                          </w:txbxContent>
                        </wps:txbx>
                        <wps:bodyPr rot="0" vert="horz" wrap="square" lIns="91440" tIns="45720" rIns="91440" bIns="45720" anchor="t" anchorCtr="0" upright="1">
                          <a:noAutofit/>
                        </wps:bodyPr>
                      </wps:wsp>
                      <wps:wsp>
                        <wps:cNvPr id="25" name="Rectangle 23"/>
                        <wps:cNvSpPr>
                          <a:spLocks noChangeArrowheads="1"/>
                        </wps:cNvSpPr>
                        <wps:spPr bwMode="auto">
                          <a:xfrm>
                            <a:off x="1943100" y="2057083"/>
                            <a:ext cx="2286381" cy="686514"/>
                          </a:xfrm>
                          <a:prstGeom prst="rect">
                            <a:avLst/>
                          </a:prstGeom>
                          <a:solidFill>
                            <a:srgbClr val="FFFFFF"/>
                          </a:solidFill>
                          <a:ln w="9525">
                            <a:solidFill>
                              <a:srgbClr val="000000"/>
                            </a:solidFill>
                            <a:miter lim="800000"/>
                            <a:headEnd/>
                            <a:tailEnd/>
                          </a:ln>
                        </wps:spPr>
                        <wps:txbx>
                          <w:txbxContent>
                            <w:p w:rsidR="00CF6067" w:rsidRDefault="00CF6067" w:rsidP="00CF6067">
                              <w:pPr>
                                <w:rPr>
                                  <w:b/>
                                </w:rPr>
                              </w:pPr>
                              <w:r>
                                <w:rPr>
                                  <w:b/>
                                  <w:sz w:val="24"/>
                                </w:rPr>
                                <w:t>Передача док-</w:t>
                              </w:r>
                              <w:proofErr w:type="spellStart"/>
                              <w:r>
                                <w:rPr>
                                  <w:b/>
                                  <w:sz w:val="24"/>
                                </w:rPr>
                                <w:t>тов</w:t>
                              </w:r>
                              <w:proofErr w:type="spellEnd"/>
                              <w:r>
                                <w:rPr>
                                  <w:b/>
                                  <w:sz w:val="24"/>
                                </w:rPr>
                                <w:t xml:space="preserve"> в </w:t>
                              </w:r>
                              <w:proofErr w:type="spellStart"/>
                              <w:r>
                                <w:rPr>
                                  <w:b/>
                                  <w:sz w:val="24"/>
                                </w:rPr>
                                <w:t>учрежд</w:t>
                              </w:r>
                              <w:proofErr w:type="spellEnd"/>
                              <w:r>
                                <w:rPr>
                                  <w:b/>
                                  <w:sz w:val="24"/>
                                </w:rPr>
                                <w:t xml:space="preserve">. культуры </w:t>
                              </w:r>
                            </w:p>
                          </w:txbxContent>
                        </wps:txbx>
                        <wps:bodyPr rot="0" vert="horz" wrap="square" lIns="91440" tIns="45720" rIns="91440" bIns="45720" anchor="t" anchorCtr="0" upright="1">
                          <a:noAutofit/>
                        </wps:bodyPr>
                      </wps:wsp>
                      <wps:wsp>
                        <wps:cNvPr id="26" name="Line 24"/>
                        <wps:cNvCnPr/>
                        <wps:spPr bwMode="auto">
                          <a:xfrm flipH="1">
                            <a:off x="1599819" y="2857606"/>
                            <a:ext cx="343281" cy="136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5"/>
                        <wps:cNvCnPr/>
                        <wps:spPr bwMode="auto">
                          <a:xfrm>
                            <a:off x="4229481" y="2857606"/>
                            <a:ext cx="342471" cy="114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6"/>
                        <wps:cNvCnPr/>
                        <wps:spPr bwMode="auto">
                          <a:xfrm>
                            <a:off x="3086291" y="1943074"/>
                            <a:ext cx="810" cy="114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7"/>
                        <wps:cNvCnPr/>
                        <wps:spPr bwMode="auto">
                          <a:xfrm>
                            <a:off x="3086291" y="1028541"/>
                            <a:ext cx="810" cy="1148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 o:spid="_x0000_s1028"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">
                <v:shape id="_x0000_s1029" type="#_x0000_t75" style="position:absolute;width:58293;height:35433;visibility:visible;mso-wrap-style:square">
                  <v:fill o:detectmouseclick="t"/>
                  <v:path o:connecttype="none"/>
                </v:shape>
                <v:rect id="Rectangle 21" o:spid="_x0000_s1030" style="position:absolute;left:19431;top:1140;width:22863;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CF6067" w:rsidRDefault="00CF6067" w:rsidP="00CF6067">
                        <w:pPr>
                          <w:rPr>
                            <w:b/>
                          </w:rPr>
                        </w:pPr>
                        <w:r>
                          <w:rPr>
                            <w:b/>
                          </w:rPr>
                          <w:t>Обращение заявителя с пакетом документов</w:t>
                        </w:r>
                      </w:p>
                    </w:txbxContent>
                  </v:textbox>
                </v:rect>
                <v:rect id="Rectangle 22" o:spid="_x0000_s1031" style="position:absolute;left:19431;top:11433;width:2286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CF6067" w:rsidRDefault="00CF6067" w:rsidP="00CF6067">
                        <w:pPr>
                          <w:pStyle w:val="3"/>
                          <w:rPr>
                            <w:i/>
                            <w:color w:val="FF0000"/>
                          </w:rPr>
                        </w:pPr>
                        <w:r>
                          <w:t xml:space="preserve">Рассмотрение пакета документов </w:t>
                        </w:r>
                      </w:p>
                      <w:p w:rsidR="00CF6067" w:rsidRDefault="00CF6067" w:rsidP="00CF6067">
                        <w:pPr>
                          <w:rPr>
                            <w:b/>
                          </w:rPr>
                        </w:pPr>
                      </w:p>
                    </w:txbxContent>
                  </v:textbox>
                </v:rect>
                <v:rect id="Rectangle 23" o:spid="_x0000_s1032" style="position:absolute;left:19431;top:20570;width:22863;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CF6067" w:rsidRDefault="00CF6067" w:rsidP="00CF6067">
                        <w:pPr>
                          <w:rPr>
                            <w:b/>
                          </w:rPr>
                        </w:pPr>
                        <w:r>
                          <w:rPr>
                            <w:b/>
                            <w:sz w:val="24"/>
                          </w:rPr>
                          <w:t>Передача док-</w:t>
                        </w:r>
                        <w:proofErr w:type="spellStart"/>
                        <w:r>
                          <w:rPr>
                            <w:b/>
                            <w:sz w:val="24"/>
                          </w:rPr>
                          <w:t>тов</w:t>
                        </w:r>
                        <w:proofErr w:type="spellEnd"/>
                        <w:r>
                          <w:rPr>
                            <w:b/>
                            <w:sz w:val="24"/>
                          </w:rPr>
                          <w:t xml:space="preserve"> в </w:t>
                        </w:r>
                        <w:proofErr w:type="spellStart"/>
                        <w:r>
                          <w:rPr>
                            <w:b/>
                            <w:sz w:val="24"/>
                          </w:rPr>
                          <w:t>учрежд</w:t>
                        </w:r>
                        <w:proofErr w:type="spellEnd"/>
                        <w:r>
                          <w:rPr>
                            <w:b/>
                            <w:sz w:val="24"/>
                          </w:rPr>
                          <w:t xml:space="preserve">. культуры </w:t>
                        </w:r>
                      </w:p>
                    </w:txbxContent>
                  </v:textbox>
                </v:rect>
                <v:line id="Line 24" o:spid="_x0000_s1033" style="position:absolute;flip:x;visibility:visible;mso-wrap-style:square" from="15998,28576" to="19431,29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5" o:spid="_x0000_s1034" style="position:absolute;visibility:visible;mso-wrap-style:square" from="42294,28576" to="45719,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6" o:spid="_x0000_s1035" style="position:absolute;visibility:visible;mso-wrap-style:square" from="30862,19430" to="30871,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7" o:spid="_x0000_s1036" style="position:absolute;visibility:visible;mso-wrap-style:square" from="30862,10285" to="30871,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w10:anchorlock/>
              </v:group>
            </w:pict>
          </mc:Fallback>
        </mc:AlternateContent>
      </w: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r w:rsidRPr="00CF606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33A2EF49" wp14:editId="0CC29C76">
                <wp:simplePos x="0" y="0"/>
                <wp:positionH relativeFrom="column">
                  <wp:posOffset>4800600</wp:posOffset>
                </wp:positionH>
                <wp:positionV relativeFrom="paragraph">
                  <wp:posOffset>70485</wp:posOffset>
                </wp:positionV>
                <wp:extent cx="0" cy="228600"/>
                <wp:effectExtent l="57150" t="13335" r="57150" b="15240"/>
                <wp:wrapNone/>
                <wp:docPr id="2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86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378pt;margin-top:5.55pt;width:0;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" path="m,l,360e" filled="f">
                <v:stroke endarrow="block"/>
                <v:path arrowok="t" o:connecttype="custom" o:connectlocs="0,0;0,228600" o:connectangles="0,0"/>
              </v:shape>
            </w:pict>
          </mc:Fallback>
        </mc:AlternateContent>
      </w:r>
      <w:r w:rsidRPr="00CF606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20F925A6" wp14:editId="11260F6C">
                <wp:simplePos x="0" y="0"/>
                <wp:positionH relativeFrom="column">
                  <wp:posOffset>1028700</wp:posOffset>
                </wp:positionH>
                <wp:positionV relativeFrom="paragraph">
                  <wp:posOffset>70485</wp:posOffset>
                </wp:positionV>
                <wp:extent cx="0" cy="228600"/>
                <wp:effectExtent l="57150" t="13335" r="57150" b="15240"/>
                <wp:wrapNone/>
                <wp:docPr id="2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86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81pt;margin-top:5.55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" path="m,l,360e" filled="f">
                <v:stroke endarrow="block"/>
                <v:path arrowok="t" o:connecttype="custom" o:connectlocs="0,0;0,228600" o:connectangles="0,0"/>
              </v:shape>
            </w:pict>
          </mc:Fallback>
        </mc:AlternateContent>
      </w:r>
      <w:r w:rsidRPr="00CF6067">
        <w:rPr>
          <w:rFonts w:ascii="Times New Roman" w:eastAsia="Times New Roman" w:hAnsi="Times New Roman" w:cs="Times New Roman"/>
          <w:sz w:val="26"/>
          <w:szCs w:val="28"/>
          <w:lang w:eastAsia="ru-RU"/>
        </w:rPr>
        <w:tab/>
      </w: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r w:rsidRPr="00CF606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5BF77FC7" wp14:editId="40EDD461">
                <wp:simplePos x="0" y="0"/>
                <wp:positionH relativeFrom="column">
                  <wp:posOffset>0</wp:posOffset>
                </wp:positionH>
                <wp:positionV relativeFrom="paragraph">
                  <wp:posOffset>4445</wp:posOffset>
                </wp:positionV>
                <wp:extent cx="2286000" cy="800100"/>
                <wp:effectExtent l="9525" t="13970" r="9525" b="5080"/>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CF6067" w:rsidRDefault="00CF6067" w:rsidP="00CF6067">
                            <w:pPr>
                              <w:rPr>
                                <w:b/>
                              </w:rPr>
                            </w:pPr>
                            <w:r>
                              <w:rPr>
                                <w:b/>
                              </w:rPr>
                              <w:t>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margin-left:0;margin-top:.35pt;width:18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">
                <v:textbox>
                  <w:txbxContent>
                    <w:p w:rsidR="00CF6067" w:rsidRDefault="00CF6067" w:rsidP="00CF6067">
                      <w:pPr>
                        <w:rPr>
                          <w:b/>
                        </w:rPr>
                      </w:pPr>
                      <w:r>
                        <w:rPr>
                          <w:b/>
                        </w:rPr>
                        <w:t>Направление уведомления об отказе в предоставлении муниципальной услуги</w:t>
                      </w:r>
                    </w:p>
                  </w:txbxContent>
                </v:textbox>
              </v:rect>
            </w:pict>
          </mc:Fallback>
        </mc:AlternateContent>
      </w:r>
      <w:r w:rsidRPr="00CF606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7EF953F8" wp14:editId="3E173CEA">
                <wp:simplePos x="0" y="0"/>
                <wp:positionH relativeFrom="column">
                  <wp:posOffset>3657600</wp:posOffset>
                </wp:positionH>
                <wp:positionV relativeFrom="paragraph">
                  <wp:posOffset>4445</wp:posOffset>
                </wp:positionV>
                <wp:extent cx="2286000" cy="800100"/>
                <wp:effectExtent l="9525" t="13970" r="9525" b="508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rsidR="00CF6067" w:rsidRDefault="00CF6067" w:rsidP="00CF6067">
                            <w:pPr>
                              <w:rPr>
                                <w:b/>
                              </w:rPr>
                            </w:pPr>
                            <w:r>
                              <w:rPr>
                                <w:b/>
                              </w:rPr>
                              <w:t>Уведомление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margin-left:4in;margin-top:.35pt;width:18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">
                <v:textbox>
                  <w:txbxContent>
                    <w:p w:rsidR="00CF6067" w:rsidRDefault="00CF6067" w:rsidP="00CF6067">
                      <w:pPr>
                        <w:rPr>
                          <w:b/>
                        </w:rPr>
                      </w:pPr>
                      <w:r>
                        <w:rPr>
                          <w:b/>
                        </w:rPr>
                        <w:t>Уведомление о предоставлении муниципальной услуги</w:t>
                      </w:r>
                    </w:p>
                  </w:txbxContent>
                </v:textbox>
              </v:rect>
            </w:pict>
          </mc:Fallback>
        </mc:AlternateContent>
      </w:r>
      <w:r w:rsidRPr="00CF606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1C88C589" wp14:editId="460EDB28">
                <wp:simplePos x="0" y="0"/>
                <wp:positionH relativeFrom="column">
                  <wp:posOffset>4800600</wp:posOffset>
                </wp:positionH>
                <wp:positionV relativeFrom="paragraph">
                  <wp:posOffset>824865</wp:posOffset>
                </wp:positionV>
                <wp:extent cx="114935" cy="228600"/>
                <wp:effectExtent l="57150" t="5715" r="0" b="22860"/>
                <wp:wrapNone/>
                <wp:docPr id="1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228600"/>
                        </a:xfrm>
                        <a:custGeom>
                          <a:avLst/>
                          <a:gdLst>
                            <a:gd name="T0" fmla="*/ 0 w 1"/>
                            <a:gd name="T1" fmla="*/ 0 h 360"/>
                            <a:gd name="T2" fmla="*/ 0 w 1"/>
                            <a:gd name="T3" fmla="*/ 360 h 360"/>
                          </a:gdLst>
                          <a:ahLst/>
                          <a:cxnLst>
                            <a:cxn ang="0">
                              <a:pos x="T0" y="T1"/>
                            </a:cxn>
                            <a:cxn ang="0">
                              <a:pos x="T2" y="T3"/>
                            </a:cxn>
                          </a:cxnLst>
                          <a:rect l="0" t="0" r="r" b="b"/>
                          <a:pathLst>
                            <a:path w="1" h="360">
                              <a:moveTo>
                                <a:pt x="0" y="0"/>
                              </a:moveTo>
                              <a:lnTo>
                                <a:pt x="0"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378pt;margin-top:64.95pt;width:9.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" path="m,l,360e" filled="f">
                <v:stroke endarrow="block"/>
                <v:path arrowok="t" o:connecttype="custom" o:connectlocs="0,0;0,228600" o:connectangles="0,0"/>
              </v:shape>
            </w:pict>
          </mc:Fallback>
        </mc:AlternateContent>
      </w:r>
      <w:r w:rsidRPr="00CF606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42FA64D3" wp14:editId="1AFABD95">
                <wp:simplePos x="0" y="0"/>
                <wp:positionH relativeFrom="column">
                  <wp:posOffset>3657600</wp:posOffset>
                </wp:positionH>
                <wp:positionV relativeFrom="paragraph">
                  <wp:posOffset>1120775</wp:posOffset>
                </wp:positionV>
                <wp:extent cx="2286000" cy="685800"/>
                <wp:effectExtent l="9525" t="6350" r="9525" b="1270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CF6067" w:rsidRDefault="00CF6067" w:rsidP="00CF6067">
                            <w:pPr>
                              <w:rPr>
                                <w:b/>
                              </w:rPr>
                            </w:pPr>
                            <w:r>
                              <w:rPr>
                                <w:b/>
                              </w:rPr>
                              <w:t>Заключение договора о  сотрудничестве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margin-left:4in;margin-top:88.25pt;width:18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">
                <v:textbox>
                  <w:txbxContent>
                    <w:p w:rsidR="00CF6067" w:rsidRDefault="00CF6067" w:rsidP="00CF6067">
                      <w:pPr>
                        <w:rPr>
                          <w:b/>
                        </w:rPr>
                      </w:pPr>
                      <w:r>
                        <w:rPr>
                          <w:b/>
                        </w:rPr>
                        <w:t>Заключение договора о  сотрудничестве</w:t>
                      </w:r>
                    </w:p>
                  </w:txbxContent>
                </v:textbox>
              </v:rect>
            </w:pict>
          </mc:Fallback>
        </mc:AlternateContent>
      </w: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ab/>
      </w: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6"/>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 xml:space="preserve">                                                               </w:t>
      </w: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rPr>
          <w:rFonts w:ascii="Times New Roman" w:eastAsia="Times New Roman" w:hAnsi="Times New Roman" w:cs="Times New Roman"/>
          <w:sz w:val="26"/>
          <w:szCs w:val="28"/>
          <w:lang w:eastAsia="ru-RU"/>
        </w:rPr>
      </w:pPr>
    </w:p>
    <w:p w:rsidR="00CF6067" w:rsidRPr="00CF6067" w:rsidRDefault="00CF6067" w:rsidP="00CF6067">
      <w:pPr>
        <w:spacing w:after="0" w:line="240" w:lineRule="auto"/>
        <w:jc w:val="right"/>
        <w:rPr>
          <w:rFonts w:ascii="Times New Roman" w:eastAsia="Times New Roman" w:hAnsi="Times New Roman" w:cs="Times New Roman"/>
          <w:b/>
          <w:sz w:val="26"/>
          <w:szCs w:val="28"/>
          <w:lang w:eastAsia="ru-RU"/>
        </w:rPr>
      </w:pPr>
    </w:p>
    <w:p w:rsidR="00B91E9B" w:rsidRDefault="00B91E9B"/>
    <w:sectPr w:rsidR="00B91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E12"/>
    <w:multiLevelType w:val="hybridMultilevel"/>
    <w:tmpl w:val="F4A4E558"/>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9E43777"/>
    <w:multiLevelType w:val="hybridMultilevel"/>
    <w:tmpl w:val="E2DA5726"/>
    <w:lvl w:ilvl="0" w:tplc="096CBB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37A6977"/>
    <w:multiLevelType w:val="hybridMultilevel"/>
    <w:tmpl w:val="6316D234"/>
    <w:lvl w:ilvl="0" w:tplc="A732A8FE">
      <w:start w:val="1"/>
      <w:numFmt w:val="decimal"/>
      <w:lvlText w:val="%1."/>
      <w:lvlJc w:val="left"/>
      <w:pPr>
        <w:tabs>
          <w:tab w:val="num" w:pos="720"/>
        </w:tabs>
        <w:ind w:left="720" w:hanging="360"/>
      </w:pPr>
    </w:lvl>
    <w:lvl w:ilvl="1" w:tplc="9BAA7456">
      <w:numFmt w:val="none"/>
      <w:lvlText w:val=""/>
      <w:lvlJc w:val="left"/>
      <w:pPr>
        <w:tabs>
          <w:tab w:val="num" w:pos="360"/>
        </w:tabs>
        <w:ind w:left="0" w:firstLine="0"/>
      </w:pPr>
    </w:lvl>
    <w:lvl w:ilvl="2" w:tplc="72EC5D08">
      <w:numFmt w:val="none"/>
      <w:lvlText w:val=""/>
      <w:lvlJc w:val="left"/>
      <w:pPr>
        <w:tabs>
          <w:tab w:val="num" w:pos="360"/>
        </w:tabs>
        <w:ind w:left="0" w:firstLine="0"/>
      </w:pPr>
    </w:lvl>
    <w:lvl w:ilvl="3" w:tplc="99389BD8">
      <w:numFmt w:val="none"/>
      <w:lvlText w:val=""/>
      <w:lvlJc w:val="left"/>
      <w:pPr>
        <w:tabs>
          <w:tab w:val="num" w:pos="360"/>
        </w:tabs>
        <w:ind w:left="0" w:firstLine="0"/>
      </w:pPr>
    </w:lvl>
    <w:lvl w:ilvl="4" w:tplc="5A7E0D34">
      <w:numFmt w:val="none"/>
      <w:lvlText w:val=""/>
      <w:lvlJc w:val="left"/>
      <w:pPr>
        <w:tabs>
          <w:tab w:val="num" w:pos="360"/>
        </w:tabs>
        <w:ind w:left="0" w:firstLine="0"/>
      </w:pPr>
    </w:lvl>
    <w:lvl w:ilvl="5" w:tplc="CCFA36DC">
      <w:numFmt w:val="none"/>
      <w:lvlText w:val=""/>
      <w:lvlJc w:val="left"/>
      <w:pPr>
        <w:tabs>
          <w:tab w:val="num" w:pos="360"/>
        </w:tabs>
        <w:ind w:left="0" w:firstLine="0"/>
      </w:pPr>
    </w:lvl>
    <w:lvl w:ilvl="6" w:tplc="16866414">
      <w:numFmt w:val="none"/>
      <w:lvlText w:val=""/>
      <w:lvlJc w:val="left"/>
      <w:pPr>
        <w:tabs>
          <w:tab w:val="num" w:pos="360"/>
        </w:tabs>
        <w:ind w:left="0" w:firstLine="0"/>
      </w:pPr>
    </w:lvl>
    <w:lvl w:ilvl="7" w:tplc="BBCC153E">
      <w:numFmt w:val="none"/>
      <w:lvlText w:val=""/>
      <w:lvlJc w:val="left"/>
      <w:pPr>
        <w:tabs>
          <w:tab w:val="num" w:pos="360"/>
        </w:tabs>
        <w:ind w:left="0" w:firstLine="0"/>
      </w:pPr>
    </w:lvl>
    <w:lvl w:ilvl="8" w:tplc="5728F274">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78"/>
    <w:rsid w:val="00155A78"/>
    <w:rsid w:val="00A05B75"/>
    <w:rsid w:val="00B91E9B"/>
    <w:rsid w:val="00CF6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CF6067"/>
    <w:pPr>
      <w:spacing w:after="120"/>
    </w:pPr>
    <w:rPr>
      <w:sz w:val="16"/>
      <w:szCs w:val="16"/>
    </w:rPr>
  </w:style>
  <w:style w:type="character" w:customStyle="1" w:styleId="30">
    <w:name w:val="Основной текст 3 Знак"/>
    <w:basedOn w:val="a0"/>
    <w:link w:val="3"/>
    <w:uiPriority w:val="99"/>
    <w:semiHidden/>
    <w:rsid w:val="00CF6067"/>
    <w:rPr>
      <w:sz w:val="16"/>
      <w:szCs w:val="16"/>
    </w:rPr>
  </w:style>
  <w:style w:type="table" w:styleId="a3">
    <w:name w:val="Table Grid"/>
    <w:basedOn w:val="a1"/>
    <w:uiPriority w:val="59"/>
    <w:rsid w:val="00B91E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CF6067"/>
    <w:pPr>
      <w:spacing w:after="120"/>
    </w:pPr>
    <w:rPr>
      <w:sz w:val="16"/>
      <w:szCs w:val="16"/>
    </w:rPr>
  </w:style>
  <w:style w:type="character" w:customStyle="1" w:styleId="30">
    <w:name w:val="Основной текст 3 Знак"/>
    <w:basedOn w:val="a0"/>
    <w:link w:val="3"/>
    <w:uiPriority w:val="99"/>
    <w:semiHidden/>
    <w:rsid w:val="00CF6067"/>
    <w:rPr>
      <w:sz w:val="16"/>
      <w:szCs w:val="16"/>
    </w:rPr>
  </w:style>
  <w:style w:type="table" w:styleId="a3">
    <w:name w:val="Table Grid"/>
    <w:basedOn w:val="a1"/>
    <w:uiPriority w:val="59"/>
    <w:rsid w:val="00B91E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33148">
      <w:bodyDiv w:val="1"/>
      <w:marLeft w:val="0"/>
      <w:marRight w:val="0"/>
      <w:marTop w:val="0"/>
      <w:marBottom w:val="0"/>
      <w:divBdr>
        <w:top w:val="none" w:sz="0" w:space="0" w:color="auto"/>
        <w:left w:val="none" w:sz="0" w:space="0" w:color="auto"/>
        <w:bottom w:val="none" w:sz="0" w:space="0" w:color="auto"/>
        <w:right w:val="none" w:sz="0" w:space="0" w:color="auto"/>
      </w:divBdr>
    </w:div>
    <w:div w:id="15040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4422</Words>
  <Characters>25209</Characters>
  <Application>Microsoft Office Word</Application>
  <DocSecurity>0</DocSecurity>
  <Lines>210</Lines>
  <Paragraphs>59</Paragraphs>
  <ScaleCrop>false</ScaleCrop>
  <Company/>
  <LinksUpToDate>false</LinksUpToDate>
  <CharactersWithSpaces>29572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2014-11-13T05:47:00Z</dcterms:created>
  <dcterms:modified xsi:type="dcterms:W3CDTF">2014-11-13T11:36:00Z</dcterms:modified>
</cp:coreProperties>
</file>