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D1" w:rsidRDefault="00C346D1" w:rsidP="00C3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C346D1" w:rsidRDefault="00C346D1" w:rsidP="00C346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Ачинеровского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муниципального образования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46D1" w:rsidRDefault="00C346D1" w:rsidP="00C346D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847"/>
        <w:gridCol w:w="2089"/>
        <w:gridCol w:w="1716"/>
        <w:gridCol w:w="1944"/>
        <w:gridCol w:w="1519"/>
        <w:gridCol w:w="1632"/>
        <w:gridCol w:w="1281"/>
        <w:gridCol w:w="1694"/>
      </w:tblGrid>
      <w:tr w:rsidR="00D27441" w:rsidTr="00A44CA2">
        <w:trPr>
          <w:trHeight w:val="10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1" w:rsidRDefault="00C346D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1" w:rsidRDefault="00C346D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объекта (Адрес)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1" w:rsidRDefault="00C346D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1" w:rsidRDefault="00C346D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протяженность, другие параметры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1" w:rsidRDefault="00C346D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</w:t>
            </w:r>
          </w:p>
          <w:p w:rsidR="00C346D1" w:rsidRDefault="00C346D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1" w:rsidRDefault="00C346D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1" w:rsidRDefault="00C346D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учёту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Начисленная амортизация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</w:p>
        </w:tc>
      </w:tr>
      <w:tr w:rsidR="00D27441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C346D1" w:rsidRDefault="00C346D1" w:rsidP="00D27441">
            <w:pPr>
              <w:ind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346D1">
              <w:rPr>
                <w:rFonts w:ascii="Tahoma" w:hAnsi="Tahoma" w:cs="Tahoma"/>
                <w:color w:val="000000"/>
                <w:sz w:val="22"/>
                <w:szCs w:val="22"/>
              </w:rPr>
              <w:t>Жилой</w:t>
            </w:r>
            <w:r w:rsidR="00D2744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дом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41" w:rsidRPr="00C346D1" w:rsidRDefault="00D27441" w:rsidP="00D27441">
            <w:pPr>
              <w:ind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чинеры</w:t>
            </w:r>
            <w:proofErr w:type="spellEnd"/>
            <w:r w:rsidRPr="00C346D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C346D1">
              <w:rPr>
                <w:rFonts w:ascii="Tahoma" w:hAnsi="Tahoma" w:cs="Tahoma"/>
                <w:color w:val="000000"/>
                <w:sz w:val="22"/>
                <w:szCs w:val="22"/>
              </w:rPr>
              <w:t xml:space="preserve">по улице З.М. </w:t>
            </w:r>
            <w:proofErr w:type="spellStart"/>
            <w:r w:rsidRPr="00C346D1">
              <w:rPr>
                <w:rFonts w:ascii="Tahoma" w:hAnsi="Tahoma" w:cs="Tahoma"/>
                <w:color w:val="000000"/>
                <w:sz w:val="22"/>
                <w:szCs w:val="22"/>
              </w:rPr>
              <w:t>Шанкиева</w:t>
            </w:r>
            <w:proofErr w:type="spellEnd"/>
            <w:r w:rsidRPr="00C346D1">
              <w:rPr>
                <w:rFonts w:ascii="Tahoma" w:hAnsi="Tahoma" w:cs="Tahoma"/>
                <w:color w:val="000000"/>
                <w:sz w:val="22"/>
                <w:szCs w:val="22"/>
              </w:rPr>
              <w:t>, 3/1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41" w:rsidRDefault="00D27441" w:rsidP="00D27441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:rsidR="00C346D1" w:rsidRPr="00D27441" w:rsidRDefault="00D27441" w:rsidP="00D27441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D27441">
              <w:rPr>
                <w:rFonts w:ascii="Times New Roman" w:hAnsi="Times New Roman" w:cs="Times New Roman"/>
                <w:b/>
              </w:rPr>
              <w:t>08:10:070101:183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5D132F" w:rsidRDefault="005D132F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D132F">
              <w:rPr>
                <w:rFonts w:ascii="Times New Roman" w:hAnsi="Times New Roman" w:cs="Times New Roman"/>
                <w:b/>
              </w:rPr>
              <w:t xml:space="preserve">840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</w:rPr>
            </w:pPr>
            <w:r w:rsidRPr="00C346D1">
              <w:rPr>
                <w:rFonts w:ascii="Tahoma" w:hAnsi="Tahoma" w:cs="Tahoma"/>
                <w:color w:val="000000"/>
              </w:rPr>
              <w:t>400 000,00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25 555,53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6D1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 w:rsidP="00D27441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Башенный напольный склад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346D1">
              <w:rPr>
                <w:rFonts w:ascii="Tahoma" w:hAnsi="Tahoma" w:cs="Tahoma"/>
                <w:color w:val="000000"/>
                <w:sz w:val="22"/>
                <w:szCs w:val="22"/>
              </w:rPr>
              <w:t>1 000 342,40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775 835,18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6D1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ФОКа</w:t>
            </w:r>
            <w:proofErr w:type="spellEnd"/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346D1">
              <w:rPr>
                <w:rFonts w:ascii="Tahoma" w:hAnsi="Tahoma" w:cs="Tahoma"/>
                <w:color w:val="000000"/>
                <w:sz w:val="22"/>
                <w:szCs w:val="22"/>
              </w:rPr>
              <w:t>332 099,20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332 099,20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6D1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Кордон 2-х кв.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</w:rPr>
            </w:pPr>
            <w:r w:rsidRPr="00C346D1">
              <w:rPr>
                <w:rFonts w:ascii="Tahoma" w:hAnsi="Tahoma" w:cs="Tahoma"/>
                <w:color w:val="000000"/>
              </w:rPr>
              <w:t>1 514 304,00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44CA2" w:rsidRDefault="00A44CA2" w:rsidP="005D132F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1 515 145,28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6D1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Кордон 2-х кв.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1 514 304,00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:rsidR="00A44CA2" w:rsidRDefault="00A44CA2" w:rsidP="005D132F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1 515 145,28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6D1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Котельная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 w:rsidP="00C346D1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132 800,00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5D132F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132 800,00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6D1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СДК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67 680,00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5D132F">
            <w:pPr>
              <w:ind w:firstLine="0"/>
              <w:jc w:val="lef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4 782 440,92</w:t>
            </w:r>
          </w:p>
          <w:p w:rsidR="00C346D1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46D1" w:rsidRPr="00A44CA2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A44CA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LADA 4x4 3 </w:t>
            </w:r>
            <w:proofErr w:type="spellStart"/>
            <w:r w:rsidRPr="00A44CA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dr</w:t>
            </w:r>
            <w:proofErr w:type="spellEnd"/>
            <w:r w:rsidRPr="00A44CA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(21214)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Белый</w:t>
            </w:r>
            <w:r w:rsidRPr="00A44CA2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VIN XTA212140H2285127</w:t>
            </w:r>
          </w:p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480 000,00</w:t>
            </w:r>
          </w:p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5D132F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72 000,00</w:t>
            </w:r>
          </w:p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346D1" w:rsidRPr="00A44CA2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Lada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Priora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217030</w:t>
            </w:r>
          </w:p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371 955,00</w:t>
            </w:r>
          </w:p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5D132F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266 568,55</w:t>
            </w:r>
          </w:p>
          <w:p w:rsidR="00C346D1" w:rsidRPr="00A44CA2" w:rsidRDefault="00C346D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4CA2" w:rsidRPr="00A44CA2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Автомашина ВАЗ-21099</w:t>
            </w:r>
          </w:p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84 678,36</w:t>
            </w:r>
          </w:p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5D132F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84 678,36</w:t>
            </w:r>
          </w:p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4CA2" w:rsidRPr="00A44CA2" w:rsidTr="00A44CA2">
        <w:trPr>
          <w:trHeight w:val="1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Автомашина ГАЗ-322132</w:t>
            </w:r>
          </w:p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414 900,00</w:t>
            </w:r>
          </w:p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5D132F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414 900,00</w:t>
            </w:r>
          </w:p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44CA2" w:rsidRPr="00A44CA2" w:rsidTr="00A44CA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ЭО-2626 Беларус-82.1</w:t>
            </w:r>
          </w:p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A44CA2">
            <w:pPr>
              <w:ind w:firstLine="0"/>
              <w:jc w:val="lef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774 000,00</w:t>
            </w:r>
          </w:p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A2" w:rsidRDefault="00A44CA2" w:rsidP="005D132F">
            <w:pPr>
              <w:ind w:firstLine="0"/>
              <w:jc w:val="lef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>561 150,00</w:t>
            </w:r>
          </w:p>
          <w:p w:rsidR="00A44CA2" w:rsidRPr="00A44CA2" w:rsidRDefault="00A44CA2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346D1" w:rsidRPr="00A44CA2" w:rsidRDefault="00C346D1" w:rsidP="00C346D1">
      <w:pPr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00119" w:rsidRPr="00A44CA2" w:rsidRDefault="00B00119">
      <w:pPr>
        <w:rPr>
          <w:lang w:val="en-US"/>
        </w:rPr>
      </w:pPr>
    </w:p>
    <w:sectPr w:rsidR="00B00119" w:rsidRPr="00A44CA2" w:rsidSect="00C346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D1"/>
    <w:rsid w:val="005D132F"/>
    <w:rsid w:val="00A44CA2"/>
    <w:rsid w:val="00B00119"/>
    <w:rsid w:val="00C346D1"/>
    <w:rsid w:val="00D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Ачинеровское СМО</dc:creator>
  <cp:lastModifiedBy>Ачинеровское СМО</cp:lastModifiedBy>
  <cp:revision>2</cp:revision>
  <dcterms:created xsi:type="dcterms:W3CDTF">2018-09-20T08:17:00Z</dcterms:created>
  <dcterms:modified xsi:type="dcterms:W3CDTF">2018-09-20T08:49:00Z</dcterms:modified>
</cp:coreProperties>
</file>